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D16" w:rsidRDefault="006A2D16" w:rsidP="006A2D16">
      <w:pPr>
        <w:jc w:val="center"/>
        <w:rPr>
          <w:b/>
          <w:noProof/>
        </w:rPr>
      </w:pPr>
      <w:r>
        <w:rPr>
          <w:b/>
          <w:noProof/>
          <w:lang w:eastAsia="ru-RU"/>
        </w:rPr>
        <w:drawing>
          <wp:inline distT="0" distB="0" distL="0" distR="0" wp14:anchorId="700081C6" wp14:editId="5E7F8948">
            <wp:extent cx="4572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D16" w:rsidRPr="007313A6" w:rsidRDefault="006A2D16" w:rsidP="006A2D16">
      <w:pPr>
        <w:pStyle w:val="af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313A6">
        <w:rPr>
          <w:rFonts w:ascii="Times New Roman" w:hAnsi="Times New Roman"/>
          <w:b/>
          <w:sz w:val="28"/>
          <w:szCs w:val="28"/>
          <w:lang w:val="ru-RU"/>
        </w:rPr>
        <w:t>АДМИНИСТРАЦИЯ</w:t>
      </w:r>
    </w:p>
    <w:p w:rsidR="006A2D16" w:rsidRPr="007313A6" w:rsidRDefault="006A2D16" w:rsidP="006A2D16">
      <w:pPr>
        <w:pStyle w:val="af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313A6">
        <w:rPr>
          <w:rFonts w:ascii="Times New Roman" w:hAnsi="Times New Roman"/>
          <w:b/>
          <w:sz w:val="28"/>
          <w:szCs w:val="28"/>
          <w:lang w:val="ru-RU"/>
        </w:rPr>
        <w:t>БАРЫШЕВСКОГО СЕЛЬСОВЕТА</w:t>
      </w:r>
    </w:p>
    <w:p w:rsidR="006A2D16" w:rsidRPr="007313A6" w:rsidRDefault="006A2D16" w:rsidP="006A2D16">
      <w:pPr>
        <w:pStyle w:val="af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313A6">
        <w:rPr>
          <w:rFonts w:ascii="Times New Roman" w:hAnsi="Times New Roman"/>
          <w:b/>
          <w:sz w:val="28"/>
          <w:szCs w:val="28"/>
          <w:lang w:val="ru-RU"/>
        </w:rPr>
        <w:t>НОВОСИБИРСКОГО РАЙОНА</w:t>
      </w:r>
    </w:p>
    <w:p w:rsidR="006A2D16" w:rsidRPr="007313A6" w:rsidRDefault="006A2D16" w:rsidP="006A2D16">
      <w:pPr>
        <w:pStyle w:val="af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313A6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6A2D16" w:rsidRPr="007313A6" w:rsidRDefault="006A2D16" w:rsidP="006A2D16">
      <w:pPr>
        <w:pStyle w:val="af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A2D16" w:rsidRPr="007313A6" w:rsidRDefault="006A2D16" w:rsidP="006A2D16">
      <w:pPr>
        <w:jc w:val="center"/>
        <w:rPr>
          <w:rFonts w:ascii="Times New Roman" w:hAnsi="Times New Roman"/>
          <w:b/>
          <w:sz w:val="28"/>
          <w:szCs w:val="28"/>
        </w:rPr>
      </w:pPr>
      <w:r w:rsidRPr="007313A6">
        <w:rPr>
          <w:rFonts w:ascii="Times New Roman" w:hAnsi="Times New Roman"/>
          <w:b/>
          <w:sz w:val="28"/>
          <w:szCs w:val="28"/>
        </w:rPr>
        <w:t>ПОСТАНОВЛЕНИЕ</w:t>
      </w:r>
    </w:p>
    <w:p w:rsidR="006A2D16" w:rsidRDefault="001C3534" w:rsidP="00871CE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6A2D16" w:rsidRPr="00B82AF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r w:rsidR="006A2D16">
        <w:rPr>
          <w:rFonts w:ascii="Times New Roman" w:hAnsi="Times New Roman"/>
          <w:sz w:val="24"/>
          <w:szCs w:val="24"/>
        </w:rPr>
        <w:t>.2019г.</w:t>
      </w:r>
      <w:r w:rsidR="006A2D16" w:rsidRPr="00B82AF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6A2D16">
        <w:rPr>
          <w:rFonts w:ascii="Times New Roman" w:hAnsi="Times New Roman"/>
          <w:sz w:val="24"/>
          <w:szCs w:val="24"/>
        </w:rPr>
        <w:t xml:space="preserve">             </w:t>
      </w:r>
      <w:r w:rsidR="006A2D16" w:rsidRPr="00B82AF5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434 с.</w:t>
      </w:r>
      <w:r w:rsidR="006A2D16" w:rsidRPr="00B82AF5">
        <w:rPr>
          <w:rFonts w:ascii="Times New Roman" w:hAnsi="Times New Roman"/>
          <w:sz w:val="24"/>
          <w:szCs w:val="24"/>
        </w:rPr>
        <w:t>Барышево</w:t>
      </w:r>
    </w:p>
    <w:p w:rsidR="0097461C" w:rsidRPr="00EE3CCB" w:rsidRDefault="0097461C" w:rsidP="0097461C">
      <w:pPr>
        <w:jc w:val="center"/>
        <w:rPr>
          <w:rFonts w:ascii="Times New Roman" w:hAnsi="Times New Roman"/>
          <w:b/>
          <w:sz w:val="28"/>
          <w:szCs w:val="28"/>
        </w:rPr>
      </w:pPr>
      <w:r w:rsidRPr="00EE3CCB">
        <w:rPr>
          <w:rFonts w:ascii="Times New Roman" w:hAnsi="Times New Roman"/>
          <w:b/>
          <w:sz w:val="28"/>
          <w:szCs w:val="28"/>
        </w:rPr>
        <w:t>Об утверждении порядка ведения похозяйственных книг</w:t>
      </w:r>
    </w:p>
    <w:p w:rsidR="0097461C" w:rsidRDefault="006A2D16" w:rsidP="0097461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902F0">
        <w:rPr>
          <w:rStyle w:val="s2"/>
          <w:rFonts w:ascii="Times New Roman" w:hAnsi="Times New Roman"/>
          <w:sz w:val="28"/>
          <w:szCs w:val="28"/>
        </w:rPr>
        <w:t>В соответствии со статьей 8 Федерального Закона от 07.07.2003 года № 112-ФЗ «О личном подсобном хозяйстве»</w:t>
      </w:r>
      <w:r w:rsidRPr="004902F0">
        <w:rPr>
          <w:rStyle w:val="s3"/>
          <w:rFonts w:ascii="Times New Roman" w:hAnsi="Times New Roman"/>
          <w:sz w:val="28"/>
          <w:szCs w:val="28"/>
        </w:rPr>
        <w:t xml:space="preserve">, на основании Приказа Министерства </w:t>
      </w:r>
      <w:bookmarkStart w:id="0" w:name="YANDEX_10"/>
      <w:bookmarkEnd w:id="0"/>
      <w:r w:rsidR="00361F94">
        <w:rPr>
          <w:rStyle w:val="s3"/>
          <w:rFonts w:ascii="Times New Roman" w:hAnsi="Times New Roman"/>
          <w:sz w:val="28"/>
          <w:szCs w:val="28"/>
        </w:rPr>
        <w:t xml:space="preserve">сельского </w:t>
      </w:r>
      <w:r w:rsidRPr="004902F0">
        <w:rPr>
          <w:rStyle w:val="s3"/>
          <w:rFonts w:ascii="Times New Roman" w:hAnsi="Times New Roman"/>
          <w:sz w:val="28"/>
          <w:szCs w:val="28"/>
        </w:rPr>
        <w:t xml:space="preserve">хозяйства Российской Федерации от 11 октября 2010г. № 345 «Об утверждении формы и порядка ведения </w:t>
      </w:r>
      <w:bookmarkStart w:id="1" w:name="YANDEX_11"/>
      <w:bookmarkEnd w:id="1"/>
      <w:r w:rsidR="00361F94">
        <w:rPr>
          <w:rStyle w:val="s3"/>
          <w:rFonts w:ascii="Times New Roman" w:hAnsi="Times New Roman"/>
          <w:sz w:val="28"/>
          <w:szCs w:val="28"/>
        </w:rPr>
        <w:t>похозяйственных</w:t>
      </w:r>
      <w:r w:rsidRPr="004902F0">
        <w:rPr>
          <w:rStyle w:val="s3"/>
          <w:rFonts w:ascii="Times New Roman" w:hAnsi="Times New Roman"/>
          <w:sz w:val="28"/>
          <w:szCs w:val="28"/>
        </w:rPr>
        <w:t xml:space="preserve"> </w:t>
      </w:r>
      <w:bookmarkStart w:id="2" w:name="YANDEX_12"/>
      <w:bookmarkEnd w:id="2"/>
      <w:r w:rsidR="00361F94">
        <w:rPr>
          <w:rStyle w:val="s3"/>
          <w:rFonts w:ascii="Times New Roman" w:hAnsi="Times New Roman"/>
          <w:sz w:val="28"/>
          <w:szCs w:val="28"/>
        </w:rPr>
        <w:t>книг</w:t>
      </w:r>
      <w:r w:rsidRPr="004902F0">
        <w:rPr>
          <w:rStyle w:val="s3"/>
          <w:rFonts w:ascii="Times New Roman" w:hAnsi="Times New Roman"/>
          <w:sz w:val="28"/>
          <w:szCs w:val="28"/>
        </w:rPr>
        <w:t xml:space="preserve"> органами местного самоуправления </w:t>
      </w:r>
      <w:bookmarkStart w:id="3" w:name="YANDEX_13"/>
      <w:bookmarkEnd w:id="3"/>
      <w:r w:rsidR="00361F94">
        <w:rPr>
          <w:rStyle w:val="s3"/>
          <w:rFonts w:ascii="Times New Roman" w:hAnsi="Times New Roman"/>
          <w:sz w:val="28"/>
          <w:szCs w:val="28"/>
        </w:rPr>
        <w:t>поселений</w:t>
      </w:r>
      <w:r w:rsidRPr="004902F0">
        <w:rPr>
          <w:rStyle w:val="s3"/>
          <w:rFonts w:ascii="Times New Roman" w:hAnsi="Times New Roman"/>
          <w:sz w:val="28"/>
          <w:szCs w:val="28"/>
        </w:rPr>
        <w:t xml:space="preserve"> и органами местного самоуправления городских округов»</w:t>
      </w:r>
      <w:r w:rsidRPr="004902F0">
        <w:rPr>
          <w:rFonts w:ascii="Times New Roman" w:hAnsi="Times New Roman"/>
          <w:sz w:val="28"/>
          <w:szCs w:val="28"/>
        </w:rPr>
        <w:t xml:space="preserve">, в целях сохранения похозяйственного учета в администрации </w:t>
      </w:r>
      <w:r>
        <w:rPr>
          <w:rFonts w:ascii="Times New Roman" w:hAnsi="Times New Roman"/>
          <w:sz w:val="28"/>
          <w:szCs w:val="28"/>
        </w:rPr>
        <w:t>Б</w:t>
      </w:r>
      <w:r w:rsidR="00361F94">
        <w:rPr>
          <w:rFonts w:ascii="Times New Roman" w:hAnsi="Times New Roman"/>
          <w:sz w:val="28"/>
          <w:szCs w:val="28"/>
        </w:rPr>
        <w:t>арышевского</w:t>
      </w:r>
      <w:r w:rsidRPr="004902F0">
        <w:rPr>
          <w:rFonts w:ascii="Times New Roman" w:hAnsi="Times New Roman"/>
          <w:sz w:val="28"/>
          <w:szCs w:val="28"/>
        </w:rPr>
        <w:t xml:space="preserve"> сельсовета </w:t>
      </w:r>
      <w:r w:rsidR="00361F94">
        <w:rPr>
          <w:rFonts w:ascii="Times New Roman" w:hAnsi="Times New Roman"/>
          <w:sz w:val="28"/>
          <w:szCs w:val="28"/>
        </w:rPr>
        <w:t>Новосибирского</w:t>
      </w:r>
      <w:r w:rsidRPr="004902F0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871CE3">
        <w:rPr>
          <w:rFonts w:ascii="Times New Roman" w:hAnsi="Times New Roman"/>
          <w:sz w:val="28"/>
          <w:szCs w:val="28"/>
        </w:rPr>
        <w:t>администрация Барышевского сельсовета Новосибирского района Новосибирской области</w:t>
      </w:r>
      <w:r w:rsidRPr="004902F0">
        <w:rPr>
          <w:rFonts w:ascii="Times New Roman" w:hAnsi="Times New Roman"/>
          <w:sz w:val="28"/>
          <w:szCs w:val="28"/>
        </w:rPr>
        <w:t xml:space="preserve"> </w:t>
      </w:r>
    </w:p>
    <w:p w:rsidR="006A2D16" w:rsidRPr="0097461C" w:rsidRDefault="00AE0048" w:rsidP="00871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</w:t>
      </w:r>
      <w:r w:rsidR="00871CE3">
        <w:rPr>
          <w:rFonts w:ascii="Times New Roman" w:hAnsi="Times New Roman"/>
          <w:sz w:val="28"/>
          <w:szCs w:val="28"/>
        </w:rPr>
        <w:t>ЯЕТ</w:t>
      </w:r>
      <w:r>
        <w:rPr>
          <w:rFonts w:ascii="Times New Roman" w:hAnsi="Times New Roman"/>
          <w:sz w:val="28"/>
          <w:szCs w:val="28"/>
        </w:rPr>
        <w:t>:</w:t>
      </w:r>
      <w:r w:rsidR="006A2D16" w:rsidRPr="004902F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</w:p>
    <w:p w:rsidR="00361F94" w:rsidRDefault="006A2D16" w:rsidP="006A2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02F0">
        <w:rPr>
          <w:rFonts w:ascii="Times New Roman" w:hAnsi="Times New Roman"/>
          <w:color w:val="000000"/>
          <w:sz w:val="28"/>
          <w:szCs w:val="28"/>
        </w:rPr>
        <w:t>1.</w:t>
      </w:r>
      <w:r w:rsidR="00AE004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1F94" w:rsidRPr="004902F0">
        <w:rPr>
          <w:rFonts w:ascii="Times New Roman" w:hAnsi="Times New Roman"/>
          <w:color w:val="000000"/>
          <w:sz w:val="28"/>
          <w:szCs w:val="28"/>
        </w:rPr>
        <w:t>Утвердить прилагаемый</w:t>
      </w:r>
      <w:r w:rsidRPr="004902F0">
        <w:rPr>
          <w:rFonts w:ascii="Times New Roman" w:hAnsi="Times New Roman"/>
          <w:color w:val="000000"/>
          <w:sz w:val="28"/>
          <w:szCs w:val="28"/>
        </w:rPr>
        <w:t xml:space="preserve"> Порядок </w:t>
      </w:r>
      <w:r>
        <w:rPr>
          <w:rFonts w:ascii="Times New Roman" w:hAnsi="Times New Roman"/>
          <w:color w:val="000000"/>
          <w:sz w:val="28"/>
          <w:szCs w:val="28"/>
        </w:rPr>
        <w:t xml:space="preserve">ведения похозяйственных книг в </w:t>
      </w:r>
      <w:r w:rsidR="00361F94">
        <w:rPr>
          <w:rFonts w:ascii="Times New Roman" w:hAnsi="Times New Roman"/>
          <w:color w:val="000000"/>
          <w:sz w:val="28"/>
          <w:szCs w:val="28"/>
        </w:rPr>
        <w:t xml:space="preserve">Барышевском </w:t>
      </w:r>
      <w:r w:rsidRPr="004902F0">
        <w:rPr>
          <w:rFonts w:ascii="Times New Roman" w:hAnsi="Times New Roman"/>
          <w:sz w:val="28"/>
          <w:szCs w:val="28"/>
        </w:rPr>
        <w:t xml:space="preserve">сельсовете </w:t>
      </w:r>
      <w:r w:rsidR="00361F94">
        <w:rPr>
          <w:rFonts w:ascii="Times New Roman" w:hAnsi="Times New Roman"/>
          <w:sz w:val="28"/>
          <w:szCs w:val="28"/>
        </w:rPr>
        <w:t>Новосибирского</w:t>
      </w:r>
      <w:r w:rsidRPr="004902F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BD4EA7">
        <w:rPr>
          <w:rFonts w:ascii="Times New Roman" w:hAnsi="Times New Roman"/>
          <w:sz w:val="28"/>
          <w:szCs w:val="28"/>
        </w:rPr>
        <w:t xml:space="preserve"> (Приложение)</w:t>
      </w:r>
      <w:r w:rsidRPr="004902F0">
        <w:rPr>
          <w:rFonts w:ascii="Times New Roman" w:hAnsi="Times New Roman"/>
          <w:sz w:val="28"/>
          <w:szCs w:val="28"/>
        </w:rPr>
        <w:t>.</w:t>
      </w:r>
    </w:p>
    <w:p w:rsidR="00361F94" w:rsidRDefault="006A2D16" w:rsidP="006A2D1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CE37F3">
        <w:rPr>
          <w:rFonts w:ascii="Times New Roman" w:hAnsi="Times New Roman"/>
          <w:color w:val="000000"/>
          <w:sz w:val="28"/>
          <w:szCs w:val="28"/>
        </w:rPr>
        <w:t>О</w:t>
      </w:r>
      <w:r w:rsidRPr="004902F0">
        <w:rPr>
          <w:rFonts w:ascii="Times New Roman" w:hAnsi="Times New Roman"/>
          <w:color w:val="000000"/>
          <w:sz w:val="28"/>
          <w:szCs w:val="28"/>
        </w:rPr>
        <w:t>тветст</w:t>
      </w:r>
      <w:r w:rsidR="00361F94">
        <w:rPr>
          <w:rFonts w:ascii="Times New Roman" w:hAnsi="Times New Roman"/>
          <w:color w:val="000000"/>
          <w:sz w:val="28"/>
          <w:szCs w:val="28"/>
        </w:rPr>
        <w:t>венн</w:t>
      </w:r>
      <w:r w:rsidR="0097461C">
        <w:rPr>
          <w:rFonts w:ascii="Times New Roman" w:hAnsi="Times New Roman"/>
          <w:color w:val="000000"/>
          <w:sz w:val="28"/>
          <w:szCs w:val="28"/>
        </w:rPr>
        <w:t>ость</w:t>
      </w:r>
      <w:r w:rsidR="00361F94">
        <w:rPr>
          <w:rFonts w:ascii="Times New Roman" w:hAnsi="Times New Roman"/>
          <w:color w:val="000000"/>
          <w:sz w:val="28"/>
          <w:szCs w:val="28"/>
        </w:rPr>
        <w:t xml:space="preserve"> за </w:t>
      </w:r>
      <w:r w:rsidR="0097461C">
        <w:rPr>
          <w:rFonts w:ascii="Times New Roman" w:hAnsi="Times New Roman"/>
          <w:color w:val="000000"/>
          <w:sz w:val="28"/>
          <w:szCs w:val="28"/>
        </w:rPr>
        <w:t>с</w:t>
      </w:r>
      <w:r w:rsidR="00361F94">
        <w:rPr>
          <w:rFonts w:ascii="Times New Roman" w:hAnsi="Times New Roman"/>
          <w:color w:val="000000"/>
          <w:sz w:val="28"/>
          <w:szCs w:val="28"/>
        </w:rPr>
        <w:t xml:space="preserve">охранность похозяйственных </w:t>
      </w:r>
      <w:r w:rsidRPr="004902F0">
        <w:rPr>
          <w:rFonts w:ascii="Times New Roman" w:hAnsi="Times New Roman"/>
          <w:color w:val="000000"/>
          <w:sz w:val="28"/>
          <w:szCs w:val="28"/>
        </w:rPr>
        <w:t>книг, организац</w:t>
      </w:r>
      <w:r w:rsidR="00CE37F3">
        <w:rPr>
          <w:rFonts w:ascii="Times New Roman" w:hAnsi="Times New Roman"/>
          <w:color w:val="000000"/>
          <w:sz w:val="28"/>
          <w:szCs w:val="28"/>
        </w:rPr>
        <w:t xml:space="preserve">ию </w:t>
      </w:r>
      <w:r w:rsidRPr="004902F0">
        <w:rPr>
          <w:rFonts w:ascii="Times New Roman" w:hAnsi="Times New Roman"/>
          <w:color w:val="000000"/>
          <w:sz w:val="28"/>
          <w:szCs w:val="28"/>
        </w:rPr>
        <w:t xml:space="preserve">работ по перезакладке </w:t>
      </w:r>
      <w:r w:rsidR="0097461C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CE37F3">
        <w:rPr>
          <w:rFonts w:ascii="Times New Roman" w:hAnsi="Times New Roman"/>
          <w:color w:val="000000"/>
          <w:sz w:val="28"/>
          <w:szCs w:val="28"/>
        </w:rPr>
        <w:t xml:space="preserve">контроль по </w:t>
      </w:r>
      <w:r w:rsidR="0097461C">
        <w:rPr>
          <w:rFonts w:ascii="Times New Roman" w:hAnsi="Times New Roman"/>
          <w:color w:val="000000"/>
          <w:sz w:val="28"/>
          <w:szCs w:val="28"/>
        </w:rPr>
        <w:t xml:space="preserve">ведению похозяйственных книг </w:t>
      </w:r>
      <w:r w:rsidR="00CE37F3">
        <w:rPr>
          <w:rFonts w:ascii="Times New Roman" w:hAnsi="Times New Roman"/>
          <w:color w:val="000000"/>
          <w:sz w:val="28"/>
          <w:szCs w:val="28"/>
        </w:rPr>
        <w:t xml:space="preserve">возложить на </w:t>
      </w:r>
      <w:r w:rsidR="00AE0048">
        <w:rPr>
          <w:rFonts w:ascii="Times New Roman" w:hAnsi="Times New Roman"/>
          <w:color w:val="000000"/>
          <w:sz w:val="28"/>
          <w:szCs w:val="28"/>
        </w:rPr>
        <w:t xml:space="preserve">ведущего </w:t>
      </w:r>
      <w:r w:rsidR="00361F94" w:rsidRPr="004902F0">
        <w:rPr>
          <w:rFonts w:ascii="Times New Roman" w:hAnsi="Times New Roman"/>
          <w:color w:val="000000"/>
          <w:sz w:val="28"/>
          <w:szCs w:val="28"/>
        </w:rPr>
        <w:t>специалиста</w:t>
      </w:r>
      <w:r w:rsidRPr="004902F0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="00361F94">
        <w:rPr>
          <w:rFonts w:ascii="Times New Roman" w:hAnsi="Times New Roman"/>
          <w:color w:val="000000"/>
          <w:sz w:val="28"/>
          <w:szCs w:val="28"/>
        </w:rPr>
        <w:t xml:space="preserve">Барышевского </w:t>
      </w:r>
      <w:r w:rsidR="00361F94">
        <w:rPr>
          <w:rFonts w:ascii="Times New Roman" w:hAnsi="Times New Roman"/>
          <w:sz w:val="28"/>
          <w:szCs w:val="28"/>
        </w:rPr>
        <w:t>сельсовета Новосибирского</w:t>
      </w:r>
      <w:r w:rsidRPr="004902F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4902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1F94">
        <w:rPr>
          <w:rFonts w:ascii="Times New Roman" w:hAnsi="Times New Roman"/>
          <w:color w:val="000000"/>
          <w:sz w:val="28"/>
          <w:szCs w:val="28"/>
        </w:rPr>
        <w:t>Шационок Тамару Ивановну</w:t>
      </w:r>
      <w:r w:rsidRPr="004902F0">
        <w:rPr>
          <w:rFonts w:ascii="Times New Roman" w:hAnsi="Times New Roman"/>
          <w:color w:val="000000"/>
          <w:sz w:val="28"/>
          <w:szCs w:val="28"/>
        </w:rPr>
        <w:t>.</w:t>
      </w:r>
    </w:p>
    <w:p w:rsidR="00AE0048" w:rsidRDefault="00AE0048" w:rsidP="006A2D1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Комиссии (председатель Сорокин К.А.-</w:t>
      </w:r>
      <w:r w:rsidR="00871CE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заместитель главы администрации Барышевского сельсовета), проводившей инвентаризацию похозяйственных книг в период с 21.02.2019 г. по 14.11.2019 г.</w:t>
      </w:r>
      <w:r w:rsidR="00906CAE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передать все похозяйственные книги, учтенные в ходе инвентаризации по акту, обеспечив условия для надежного хранения в соответствии с действующим законодательством, для постоянной работы ведущему специалисту администрации Шационок Т.И.</w:t>
      </w:r>
    </w:p>
    <w:p w:rsidR="00361F94" w:rsidRPr="00207E8E" w:rsidRDefault="00AE0048" w:rsidP="00361F94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361F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906CAE">
        <w:rPr>
          <w:rFonts w:ascii="Times New Roman" w:hAnsi="Times New Roman"/>
          <w:sz w:val="28"/>
          <w:szCs w:val="28"/>
        </w:rPr>
        <w:t>О</w:t>
      </w:r>
      <w:r w:rsidR="00361F94" w:rsidRPr="00207E8E">
        <w:rPr>
          <w:rFonts w:ascii="Times New Roman" w:hAnsi="Times New Roman"/>
          <w:sz w:val="28"/>
          <w:szCs w:val="28"/>
          <w:lang w:eastAsia="ru-RU"/>
        </w:rPr>
        <w:t>публикова</w:t>
      </w:r>
      <w:r w:rsidR="00906CAE">
        <w:rPr>
          <w:rFonts w:ascii="Times New Roman" w:hAnsi="Times New Roman"/>
          <w:sz w:val="28"/>
          <w:szCs w:val="28"/>
          <w:lang w:eastAsia="ru-RU"/>
        </w:rPr>
        <w:t>ть</w:t>
      </w:r>
      <w:r w:rsidR="00361F94" w:rsidRPr="00207E8E">
        <w:rPr>
          <w:rFonts w:ascii="Times New Roman" w:hAnsi="Times New Roman"/>
          <w:sz w:val="28"/>
          <w:szCs w:val="28"/>
          <w:lang w:eastAsia="ru-RU"/>
        </w:rPr>
        <w:t xml:space="preserve"> постановлени</w:t>
      </w:r>
      <w:r w:rsidR="00906CAE">
        <w:rPr>
          <w:rFonts w:ascii="Times New Roman" w:hAnsi="Times New Roman"/>
          <w:sz w:val="28"/>
          <w:szCs w:val="28"/>
          <w:lang w:eastAsia="ru-RU"/>
        </w:rPr>
        <w:t>е</w:t>
      </w:r>
      <w:r w:rsidR="00361F94" w:rsidRPr="00207E8E">
        <w:rPr>
          <w:rFonts w:ascii="Times New Roman" w:hAnsi="Times New Roman"/>
          <w:sz w:val="28"/>
          <w:szCs w:val="28"/>
          <w:lang w:eastAsia="ru-RU"/>
        </w:rPr>
        <w:t xml:space="preserve"> в средстве массовой информации «Моё село. Газета Барышевского сельсовета» и разме</w:t>
      </w:r>
      <w:r w:rsidR="00906CAE">
        <w:rPr>
          <w:rFonts w:ascii="Times New Roman" w:hAnsi="Times New Roman"/>
          <w:sz w:val="28"/>
          <w:szCs w:val="28"/>
          <w:lang w:eastAsia="ru-RU"/>
        </w:rPr>
        <w:t>стить</w:t>
      </w:r>
      <w:r w:rsidR="00361F94" w:rsidRPr="00207E8E">
        <w:rPr>
          <w:rFonts w:ascii="Times New Roman" w:hAnsi="Times New Roman"/>
          <w:sz w:val="28"/>
          <w:szCs w:val="28"/>
          <w:lang w:eastAsia="ru-RU"/>
        </w:rPr>
        <w:t xml:space="preserve"> на официальном сайте администрации Барышевского сельсовета.</w:t>
      </w:r>
    </w:p>
    <w:p w:rsidR="006A2D16" w:rsidRDefault="00AE0048" w:rsidP="006A2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A2D16" w:rsidRPr="004902F0">
        <w:rPr>
          <w:rFonts w:ascii="Times New Roman" w:hAnsi="Times New Roman"/>
          <w:sz w:val="28"/>
          <w:szCs w:val="28"/>
        </w:rPr>
        <w:t xml:space="preserve">. Контроль </w:t>
      </w:r>
      <w:r>
        <w:rPr>
          <w:rFonts w:ascii="Times New Roman" w:hAnsi="Times New Roman"/>
          <w:sz w:val="28"/>
          <w:szCs w:val="28"/>
        </w:rPr>
        <w:t>за исполнением</w:t>
      </w:r>
      <w:r w:rsidR="006A2D16" w:rsidRPr="004902F0">
        <w:rPr>
          <w:rFonts w:ascii="Times New Roman" w:hAnsi="Times New Roman"/>
          <w:sz w:val="28"/>
          <w:szCs w:val="28"/>
        </w:rPr>
        <w:t xml:space="preserve"> </w:t>
      </w:r>
      <w:r w:rsidR="00AC27DB">
        <w:rPr>
          <w:rFonts w:ascii="Times New Roman" w:hAnsi="Times New Roman"/>
          <w:sz w:val="28"/>
          <w:szCs w:val="28"/>
        </w:rPr>
        <w:t>настоящего постановления возложить на заместителя главы администрации Сорокина К.А.</w:t>
      </w:r>
    </w:p>
    <w:p w:rsidR="00361F94" w:rsidRDefault="00361F94" w:rsidP="006A2D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1F94" w:rsidRPr="00207E8E" w:rsidRDefault="00361F94" w:rsidP="00361F94">
      <w:pPr>
        <w:jc w:val="both"/>
        <w:rPr>
          <w:rFonts w:ascii="Times New Roman" w:hAnsi="Times New Roman"/>
          <w:sz w:val="28"/>
          <w:szCs w:val="28"/>
        </w:rPr>
      </w:pPr>
      <w:r w:rsidRPr="00207E8E">
        <w:rPr>
          <w:rFonts w:ascii="Times New Roman" w:hAnsi="Times New Roman"/>
          <w:sz w:val="28"/>
          <w:szCs w:val="28"/>
        </w:rPr>
        <w:t>Глава Барышевского сельсовета                                                       А.А. Алексеев</w:t>
      </w:r>
    </w:p>
    <w:p w:rsidR="0062750A" w:rsidRDefault="0062750A" w:rsidP="00361F94">
      <w:pPr>
        <w:jc w:val="both"/>
        <w:rPr>
          <w:sz w:val="20"/>
          <w:szCs w:val="20"/>
        </w:rPr>
      </w:pPr>
    </w:p>
    <w:p w:rsidR="0062750A" w:rsidRPr="0062750A" w:rsidRDefault="0062750A" w:rsidP="00361F94">
      <w:pPr>
        <w:jc w:val="both"/>
        <w:rPr>
          <w:rFonts w:ascii="Times New Roman" w:hAnsi="Times New Roman" w:cs="Times New Roman"/>
          <w:sz w:val="20"/>
          <w:szCs w:val="20"/>
        </w:rPr>
      </w:pPr>
      <w:r w:rsidRPr="0062750A">
        <w:rPr>
          <w:rFonts w:ascii="Times New Roman" w:hAnsi="Times New Roman" w:cs="Times New Roman"/>
          <w:sz w:val="20"/>
          <w:szCs w:val="20"/>
        </w:rPr>
        <w:t xml:space="preserve">Шационок Тамара Ивановна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2750A">
        <w:rPr>
          <w:rFonts w:ascii="Times New Roman" w:hAnsi="Times New Roman" w:cs="Times New Roman"/>
          <w:sz w:val="20"/>
          <w:szCs w:val="20"/>
        </w:rPr>
        <w:t>2936-494</w:t>
      </w:r>
    </w:p>
    <w:p w:rsidR="007313A6" w:rsidRDefault="007313A6" w:rsidP="00361F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313A6" w:rsidRDefault="007313A6" w:rsidP="00361F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750A" w:rsidRDefault="00361F94" w:rsidP="00361F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361F94" w:rsidRPr="00720686" w:rsidRDefault="00361F94" w:rsidP="00361F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720686">
        <w:rPr>
          <w:rFonts w:ascii="Times New Roman" w:hAnsi="Times New Roman"/>
          <w:sz w:val="28"/>
          <w:szCs w:val="28"/>
        </w:rPr>
        <w:t>постановлени</w:t>
      </w:r>
      <w:r w:rsidR="0062750A">
        <w:rPr>
          <w:rFonts w:ascii="Times New Roman" w:hAnsi="Times New Roman"/>
          <w:sz w:val="28"/>
          <w:szCs w:val="28"/>
        </w:rPr>
        <w:t>ю</w:t>
      </w:r>
      <w:r w:rsidRPr="00720686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361F94" w:rsidRPr="00720686" w:rsidRDefault="00361F94" w:rsidP="00361F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Барышевского</w:t>
      </w:r>
      <w:r w:rsidRPr="00720686">
        <w:rPr>
          <w:rFonts w:ascii="Times New Roman" w:hAnsi="Times New Roman"/>
          <w:sz w:val="28"/>
          <w:szCs w:val="28"/>
        </w:rPr>
        <w:t xml:space="preserve"> сельсовета</w:t>
      </w:r>
    </w:p>
    <w:p w:rsidR="00BD4EA7" w:rsidRDefault="00361F94" w:rsidP="00361F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Новосибирского</w:t>
      </w:r>
      <w:r w:rsidRPr="00720686">
        <w:rPr>
          <w:rFonts w:ascii="Times New Roman" w:hAnsi="Times New Roman"/>
          <w:sz w:val="28"/>
          <w:szCs w:val="28"/>
        </w:rPr>
        <w:t xml:space="preserve"> района </w:t>
      </w:r>
    </w:p>
    <w:p w:rsidR="00361F94" w:rsidRPr="00720686" w:rsidRDefault="00361F94" w:rsidP="00361F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20686">
        <w:rPr>
          <w:rFonts w:ascii="Times New Roman" w:hAnsi="Times New Roman"/>
          <w:sz w:val="28"/>
          <w:szCs w:val="28"/>
        </w:rPr>
        <w:t>Новосибирской области</w:t>
      </w:r>
    </w:p>
    <w:p w:rsidR="00361F94" w:rsidRPr="00720686" w:rsidRDefault="00361F94" w:rsidP="00361F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20686">
        <w:rPr>
          <w:rFonts w:ascii="Times New Roman" w:hAnsi="Times New Roman"/>
          <w:sz w:val="28"/>
          <w:szCs w:val="28"/>
        </w:rPr>
        <w:t xml:space="preserve">от </w:t>
      </w:r>
      <w:r w:rsidR="001C3534">
        <w:rPr>
          <w:rFonts w:ascii="Times New Roman" w:hAnsi="Times New Roman"/>
          <w:sz w:val="28"/>
          <w:szCs w:val="28"/>
        </w:rPr>
        <w:t>18.12</w:t>
      </w:r>
      <w:r>
        <w:rPr>
          <w:rFonts w:ascii="Times New Roman" w:hAnsi="Times New Roman"/>
          <w:sz w:val="28"/>
          <w:szCs w:val="28"/>
        </w:rPr>
        <w:t xml:space="preserve">.2019 </w:t>
      </w:r>
      <w:r w:rsidRPr="00720686">
        <w:rPr>
          <w:rFonts w:ascii="Times New Roman" w:hAnsi="Times New Roman"/>
          <w:sz w:val="28"/>
          <w:szCs w:val="28"/>
        </w:rPr>
        <w:t xml:space="preserve">№ </w:t>
      </w:r>
      <w:r w:rsidR="001C3534">
        <w:rPr>
          <w:rFonts w:ascii="Times New Roman" w:hAnsi="Times New Roman"/>
          <w:sz w:val="28"/>
          <w:szCs w:val="28"/>
        </w:rPr>
        <w:t>434</w:t>
      </w:r>
      <w:bookmarkStart w:id="4" w:name="_GoBack"/>
      <w:bookmarkEnd w:id="4"/>
    </w:p>
    <w:p w:rsidR="00361F94" w:rsidRDefault="00361F94" w:rsidP="000C43F3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0C43F3" w:rsidRPr="000C43F3" w:rsidRDefault="000C43F3" w:rsidP="000C43F3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0C43F3">
        <w:rPr>
          <w:b/>
          <w:bCs/>
          <w:color w:val="000000"/>
          <w:sz w:val="28"/>
          <w:szCs w:val="28"/>
        </w:rPr>
        <w:t>ПОРЯДОК</w:t>
      </w:r>
    </w:p>
    <w:p w:rsidR="000C43F3" w:rsidRPr="000C43F3" w:rsidRDefault="000C43F3" w:rsidP="000C43F3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0C43F3">
        <w:rPr>
          <w:b/>
          <w:bCs/>
          <w:color w:val="000000"/>
          <w:sz w:val="28"/>
          <w:szCs w:val="28"/>
        </w:rPr>
        <w:t>ведения похозяйственных книг в</w:t>
      </w:r>
      <w:r>
        <w:rPr>
          <w:b/>
          <w:bCs/>
          <w:color w:val="000000"/>
          <w:sz w:val="28"/>
          <w:szCs w:val="28"/>
        </w:rPr>
        <w:t xml:space="preserve"> Барышевском</w:t>
      </w:r>
      <w:r w:rsidRPr="000C43F3">
        <w:rPr>
          <w:b/>
          <w:bCs/>
          <w:color w:val="000000"/>
          <w:sz w:val="28"/>
          <w:szCs w:val="28"/>
        </w:rPr>
        <w:t xml:space="preserve"> сельсовете </w:t>
      </w:r>
      <w:r>
        <w:rPr>
          <w:b/>
          <w:bCs/>
          <w:color w:val="000000"/>
          <w:sz w:val="28"/>
          <w:szCs w:val="28"/>
        </w:rPr>
        <w:t xml:space="preserve">Новосибирского </w:t>
      </w:r>
      <w:r w:rsidRPr="000C43F3">
        <w:rPr>
          <w:b/>
          <w:bCs/>
          <w:color w:val="000000"/>
          <w:sz w:val="28"/>
          <w:szCs w:val="28"/>
        </w:rPr>
        <w:t>района Новосибирской области</w:t>
      </w:r>
    </w:p>
    <w:p w:rsidR="000C43F3" w:rsidRPr="000C43F3" w:rsidRDefault="000C43F3" w:rsidP="000C43F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 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 xml:space="preserve">1. Ведение похозяйственных книг (далее - книг) в целях </w:t>
      </w:r>
      <w:r>
        <w:rPr>
          <w:color w:val="000000"/>
          <w:sz w:val="28"/>
          <w:szCs w:val="28"/>
        </w:rPr>
        <w:t>учета личных подсобных хозяйств Барышевского сельсовета</w:t>
      </w:r>
      <w:r w:rsidRPr="000C43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Новосибирского </w:t>
      </w:r>
      <w:r w:rsidRPr="000C43F3">
        <w:rPr>
          <w:color w:val="000000"/>
          <w:sz w:val="28"/>
          <w:szCs w:val="28"/>
        </w:rPr>
        <w:t>района Новосибирской области (далее - хозяйств) осуществляется администрацией</w:t>
      </w:r>
      <w:r>
        <w:rPr>
          <w:color w:val="000000"/>
          <w:sz w:val="28"/>
          <w:szCs w:val="28"/>
        </w:rPr>
        <w:t xml:space="preserve"> Барышевского сельсовета Новосибирского</w:t>
      </w:r>
      <w:r w:rsidRPr="000C43F3">
        <w:rPr>
          <w:color w:val="000000"/>
          <w:sz w:val="28"/>
          <w:szCs w:val="28"/>
        </w:rPr>
        <w:t xml:space="preserve"> района Новосибирской области (далее – администрацией)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bookmarkStart w:id="5" w:name="P422"/>
      <w:bookmarkEnd w:id="5"/>
      <w:r>
        <w:rPr>
          <w:color w:val="000000"/>
          <w:sz w:val="28"/>
          <w:szCs w:val="28"/>
        </w:rPr>
        <w:t>2. Глава Барышевского сельсовета Новосибирского</w:t>
      </w:r>
      <w:r w:rsidRPr="000C43F3">
        <w:rPr>
          <w:color w:val="000000"/>
          <w:sz w:val="28"/>
          <w:szCs w:val="28"/>
        </w:rPr>
        <w:t xml:space="preserve"> района Новосибирской области обеспечивает организацию ведения книг и в установленном порядке назначает должностных лиц, ответственных за их ведение и сохранность.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При закладке книг необходимо обеспечивать конфиденциальность информации, предоставляемой гражданами, ведущими хозяйство (далее - члены хозяй</w:t>
      </w:r>
      <w:r w:rsidR="0062750A">
        <w:rPr>
          <w:color w:val="000000"/>
          <w:sz w:val="28"/>
          <w:szCs w:val="28"/>
        </w:rPr>
        <w:t xml:space="preserve">ств), </w:t>
      </w:r>
      <w:r w:rsidRPr="000C43F3">
        <w:rPr>
          <w:color w:val="000000"/>
          <w:sz w:val="28"/>
          <w:szCs w:val="28"/>
        </w:rPr>
        <w:t xml:space="preserve">сохранность и защиту </w:t>
      </w:r>
      <w:r w:rsidR="0062750A">
        <w:rPr>
          <w:color w:val="000000"/>
          <w:sz w:val="28"/>
          <w:szCs w:val="28"/>
        </w:rPr>
        <w:t xml:space="preserve">информации </w:t>
      </w:r>
      <w:r w:rsidRPr="000C43F3">
        <w:rPr>
          <w:color w:val="000000"/>
          <w:sz w:val="28"/>
          <w:szCs w:val="28"/>
        </w:rPr>
        <w:t>в соответствии с законодательством Российской Федерации.</w:t>
      </w:r>
    </w:p>
    <w:p w:rsidR="000C43F3" w:rsidRPr="00852670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852670">
        <w:rPr>
          <w:sz w:val="28"/>
          <w:szCs w:val="28"/>
        </w:rPr>
        <w:t>3. Ведение книг осуществляется на бумажных носителях и в электронном виде.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bookmarkStart w:id="6" w:name="P428"/>
      <w:bookmarkEnd w:id="6"/>
      <w:r w:rsidRPr="00852670">
        <w:rPr>
          <w:sz w:val="28"/>
          <w:szCs w:val="28"/>
        </w:rPr>
        <w:t xml:space="preserve">4. Книга ведется на листах формата A4 и состоит из титульного листа, необходимого количества листов 1, 2 по форме согласно приложению 1 к </w:t>
      </w:r>
      <w:r w:rsidRPr="000C43F3">
        <w:rPr>
          <w:color w:val="000000"/>
          <w:sz w:val="28"/>
          <w:szCs w:val="28"/>
        </w:rPr>
        <w:t>настоящему Порядку.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Листы книги должны быть пронумерованы и прошиты. Листы нумеруются по порядку только на лицевой стороне. Оборотная сторона листа не нумеруется.</w:t>
      </w:r>
    </w:p>
    <w:p w:rsidR="000C43F3" w:rsidRPr="000C43F3" w:rsidRDefault="00852670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последнем</w:t>
      </w:r>
      <w:r w:rsidR="000C43F3" w:rsidRPr="000C43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листе </w:t>
      </w:r>
      <w:r w:rsidR="000C43F3" w:rsidRPr="000C43F3">
        <w:rPr>
          <w:color w:val="000000"/>
          <w:sz w:val="28"/>
          <w:szCs w:val="28"/>
        </w:rPr>
        <w:t>книги указывается количество листов в ней, з</w:t>
      </w:r>
      <w:r w:rsidR="000C43F3">
        <w:rPr>
          <w:color w:val="000000"/>
          <w:sz w:val="28"/>
          <w:szCs w:val="28"/>
        </w:rPr>
        <w:t>апись заверяется подписью Главы Барышевского сельсовета Новосибирского</w:t>
      </w:r>
      <w:r w:rsidR="000C43F3" w:rsidRPr="000C43F3">
        <w:rPr>
          <w:color w:val="000000"/>
          <w:sz w:val="28"/>
          <w:szCs w:val="28"/>
        </w:rPr>
        <w:t xml:space="preserve"> района Новосибирской области (далее – </w:t>
      </w:r>
      <w:r w:rsidR="000C43F3">
        <w:rPr>
          <w:color w:val="000000"/>
          <w:sz w:val="28"/>
          <w:szCs w:val="28"/>
        </w:rPr>
        <w:t>Главы Барышевского сельсовета</w:t>
      </w:r>
      <w:r w:rsidR="000C43F3" w:rsidRPr="000C43F3">
        <w:rPr>
          <w:color w:val="000000"/>
          <w:sz w:val="28"/>
          <w:szCs w:val="28"/>
        </w:rPr>
        <w:t>) и скрепляется печатью администрации.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Обложка книги может не прошиваться, но должна быть изготовлена из материала, обеспечивающего книге и данным сохранность в течение установленного срока хранения.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5. Книга закладывается на пять лет на основании правового акта администрации</w:t>
      </w:r>
      <w:r>
        <w:rPr>
          <w:color w:val="000000"/>
          <w:sz w:val="28"/>
          <w:szCs w:val="28"/>
        </w:rPr>
        <w:t xml:space="preserve"> Барышевского сельсовета Новосибирского района </w:t>
      </w:r>
      <w:r w:rsidRPr="000C43F3">
        <w:rPr>
          <w:color w:val="000000"/>
          <w:sz w:val="28"/>
          <w:szCs w:val="28"/>
        </w:rPr>
        <w:t>Новосибирской области.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В правовом акте указываются номера закладываемых книг и количество страниц в каждой из них. При необходимости в правовом акте указывают названия населенных пунктов и (или) улиц, по хозяйствам которых закладываются книги.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lastRenderedPageBreak/>
        <w:t>По истечении пятилетнего периода</w:t>
      </w:r>
      <w:r w:rsidR="00CE1B45">
        <w:rPr>
          <w:color w:val="000000"/>
          <w:sz w:val="28"/>
          <w:szCs w:val="28"/>
        </w:rPr>
        <w:t xml:space="preserve"> </w:t>
      </w:r>
      <w:r w:rsidRPr="000C43F3">
        <w:rPr>
          <w:color w:val="000000"/>
          <w:sz w:val="28"/>
          <w:szCs w:val="28"/>
        </w:rPr>
        <w:t>администрация</w:t>
      </w:r>
      <w:r w:rsidR="00CE1B45">
        <w:rPr>
          <w:color w:val="000000"/>
          <w:sz w:val="28"/>
          <w:szCs w:val="28"/>
        </w:rPr>
        <w:t xml:space="preserve"> Барышевского сельсовета новосибирского</w:t>
      </w:r>
      <w:r w:rsidRPr="000C43F3">
        <w:rPr>
          <w:color w:val="000000"/>
          <w:sz w:val="28"/>
          <w:szCs w:val="28"/>
        </w:rPr>
        <w:t xml:space="preserve"> района Новосибирской области издает правовой акт о перезакладке книг.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6. Завершенные книги хранятся в администрации</w:t>
      </w:r>
      <w:r w:rsidR="00CE1B45">
        <w:rPr>
          <w:color w:val="000000"/>
          <w:sz w:val="28"/>
          <w:szCs w:val="28"/>
        </w:rPr>
        <w:t xml:space="preserve"> Барышевского </w:t>
      </w:r>
      <w:r w:rsidRPr="000C43F3">
        <w:rPr>
          <w:color w:val="000000"/>
          <w:sz w:val="28"/>
          <w:szCs w:val="28"/>
        </w:rPr>
        <w:t xml:space="preserve">сельсовета </w:t>
      </w:r>
      <w:r w:rsidR="00CE1B45">
        <w:rPr>
          <w:color w:val="000000"/>
          <w:sz w:val="28"/>
          <w:szCs w:val="28"/>
        </w:rPr>
        <w:t xml:space="preserve">Новосибирского </w:t>
      </w:r>
      <w:r w:rsidRPr="000C43F3">
        <w:rPr>
          <w:color w:val="000000"/>
          <w:sz w:val="28"/>
          <w:szCs w:val="28"/>
        </w:rPr>
        <w:t>района Новосибирской области до их передачи в государственные и муниципальные архивы в течение 75 лет.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7. Записи в книгу производятся должностным лицом, назначенным правовым актом администрации</w:t>
      </w:r>
      <w:r w:rsidR="00CE1B45">
        <w:rPr>
          <w:color w:val="000000"/>
          <w:sz w:val="28"/>
          <w:szCs w:val="28"/>
        </w:rPr>
        <w:t xml:space="preserve"> Барышевского </w:t>
      </w:r>
      <w:r w:rsidRPr="000C43F3">
        <w:rPr>
          <w:color w:val="000000"/>
          <w:sz w:val="28"/>
          <w:szCs w:val="28"/>
        </w:rPr>
        <w:t xml:space="preserve">сельсовета </w:t>
      </w:r>
      <w:r w:rsidR="00CE1B45">
        <w:rPr>
          <w:color w:val="000000"/>
          <w:sz w:val="28"/>
          <w:szCs w:val="28"/>
        </w:rPr>
        <w:t xml:space="preserve">Новосибирского </w:t>
      </w:r>
      <w:r w:rsidRPr="000C43F3">
        <w:rPr>
          <w:color w:val="000000"/>
          <w:sz w:val="28"/>
          <w:szCs w:val="28"/>
        </w:rPr>
        <w:t>района Новосибирской области, на основании сведений, предоставляемых на добровольной основе членами хозяйств.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Сведения собираются ежегодно по состоянию на 1 июля путем сплошного обхода хозяйств и опроса членов хозяйств в период с 1 по 15 июля.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Исправление записей, подчистки и не оговоренные текстовой записью поправки в книгах не допускаются. Любые исправления и зачеркивания должны быть оговорены и заверены подписью должностного лица с указанием даты внесения исправления.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Содержание сведений в книге может быть уточнено по состоянию на другие даты по инициативе членов хозяйств, в том числе при очередном обращении члена хозяйства за выпиской из похозяйственной книги.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8. Лицевой счет хозяйства (запись по каждому хозяйству) в книге открывают во время ее закладки. Номер лицевого счета представляет собой порядковый номер записи хозяйства при проведении должностными лицами сплошного обхода.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В каждой книге лицевые счета начинаются с номера "1" и по мере заполнения книги не должны содержать пропусков в нумерации.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Все книги в администрации должны быть пронумерованы. При составлении выписок, справок, извещений хозяйству в документах указывается номер книги и лицевой счет хозяйства.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9. В книгу записываются все хозяйства, находящиеся на территории</w:t>
      </w:r>
      <w:r w:rsidR="00EC32CB">
        <w:rPr>
          <w:color w:val="000000"/>
          <w:sz w:val="28"/>
          <w:szCs w:val="28"/>
        </w:rPr>
        <w:t xml:space="preserve"> Барышевского сельсовета Новосибирского</w:t>
      </w:r>
      <w:r w:rsidRPr="000C43F3">
        <w:rPr>
          <w:color w:val="000000"/>
          <w:sz w:val="28"/>
          <w:szCs w:val="28"/>
        </w:rPr>
        <w:t xml:space="preserve"> района Новосибирской области, в том числе те, где отсутствуют жилые строения (ветхие, сгоревшие, обвалившиеся и т.д.), но ведется хозяйство, а также отдельные жилые дома (хутора, лесные сторожки, железнодорожные станции, разъезды, будки и т.п.) и дома в мелких населенных пунктах. В этих случаях администрация делает запись о состоянии объекта и отсутствии в них граждан, которые могли бы представить сведения о хозяйстве.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В каждой книге следует оставлять свободные листы для записи новых хозяйств.</w:t>
      </w:r>
    </w:p>
    <w:p w:rsidR="000C43F3" w:rsidRPr="000C43F3" w:rsidRDefault="00EC32CB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В </w:t>
      </w:r>
      <w:hyperlink r:id="rId8" w:anchor="P85" w:history="1">
        <w:r w:rsidR="000C43F3" w:rsidRPr="000C43F3">
          <w:rPr>
            <w:rStyle w:val="a4"/>
            <w:color w:val="000000"/>
            <w:sz w:val="28"/>
            <w:szCs w:val="28"/>
            <w:u w:val="none"/>
          </w:rPr>
          <w:t>строке</w:t>
        </w:r>
      </w:hyperlink>
      <w:r>
        <w:rPr>
          <w:color w:val="000000"/>
          <w:sz w:val="28"/>
          <w:szCs w:val="28"/>
        </w:rPr>
        <w:t xml:space="preserve"> «Адрес хозяйства»</w:t>
      </w:r>
      <w:r w:rsidR="000C43F3" w:rsidRPr="000C43F3">
        <w:rPr>
          <w:color w:val="000000"/>
          <w:sz w:val="28"/>
          <w:szCs w:val="28"/>
        </w:rPr>
        <w:t xml:space="preserve"> указывают название улицы, номер дома, квартиры. При необходимости в этой строке также указывают название населенного пункта или другую необходимую для идентификации хозяйства информацию.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11. Члены хозяйства самостоятельно определяют, кого из них записать первым. В случае сомнений рекомендуется первым записывать члена хозяйства, на которого оформлен земельный участок или жилой дом. Записанного первым определяют как главу хозяйства.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В соответствующих строках указывают фамилию, имя и отчество этого члена хозяйства, а также его паспортные данные.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lastRenderedPageBreak/>
        <w:t>12. В случае изменений паспортных данных главы хозяйства запись зачеркивают и указывают данные нового паспорта главы хозяйства в свободных строках раздела I похозяйственной книги с указанием даты внесения записи и основания изменения паспортных данных.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13. В случае замены главы хозяйства другим лицом из того же хозяйства в верхней части лицевого счета вписывается фамилия, имя и отчество нового главы хозяйства, его паспортные данные. Фамилия, имя и отчество, и паспортные данные прежнего главы хозяйства зачеркиваются.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14. Члены хозяйства, совместно проживающие с главой хозяйства и (или) совместно осуществляющие с ним ведение хозяйства, записываются со слов главы хозяйства или взрослого члена хозяйства. При этом записываются как присутствующие, так и временно отсутствующие члены хозяйства.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15. Фамилию, имя и отчество всех членов хозяйства следует писать полностью, без искажений и сокращений, используя для этого все три строчки, отведенные в предназначенных для каждого члена хозяйства колонках.</w:t>
      </w:r>
    </w:p>
    <w:p w:rsidR="000C43F3" w:rsidRPr="000C43F3" w:rsidRDefault="00EC32CB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В </w:t>
      </w:r>
      <w:hyperlink r:id="rId9" w:anchor="P109" w:history="1">
        <w:r w:rsidR="000C43F3" w:rsidRPr="000C43F3">
          <w:rPr>
            <w:rStyle w:val="a4"/>
            <w:color w:val="000000"/>
            <w:sz w:val="28"/>
            <w:szCs w:val="28"/>
            <w:u w:val="none"/>
          </w:rPr>
          <w:t>разделе I в строке</w:t>
        </w:r>
      </w:hyperlink>
      <w:r>
        <w:rPr>
          <w:color w:val="000000"/>
          <w:sz w:val="28"/>
          <w:szCs w:val="28"/>
        </w:rPr>
        <w:t xml:space="preserve"> «</w:t>
      </w:r>
      <w:r w:rsidR="000C43F3" w:rsidRPr="000C43F3">
        <w:rPr>
          <w:color w:val="000000"/>
          <w:sz w:val="28"/>
          <w:szCs w:val="28"/>
        </w:rPr>
        <w:t>Отношение к член</w:t>
      </w:r>
      <w:r>
        <w:rPr>
          <w:color w:val="000000"/>
          <w:sz w:val="28"/>
          <w:szCs w:val="28"/>
        </w:rPr>
        <w:t>у хозяйства, записанному первым»</w:t>
      </w:r>
      <w:r w:rsidR="000C43F3" w:rsidRPr="000C43F3">
        <w:rPr>
          <w:color w:val="000000"/>
          <w:sz w:val="28"/>
          <w:szCs w:val="28"/>
        </w:rPr>
        <w:t xml:space="preserve"> для остальных членов хозяйства, кроме записанного первым, записываются</w:t>
      </w:r>
      <w:r>
        <w:rPr>
          <w:color w:val="000000"/>
          <w:sz w:val="28"/>
          <w:szCs w:val="28"/>
        </w:rPr>
        <w:t xml:space="preserve"> родственные отношения к нему: «мать», «отец», «жена», «муж», «сестра», «брат», «дочь», «сын», «зять», «теща»</w:t>
      </w:r>
      <w:r w:rsidR="000C43F3" w:rsidRPr="000C43F3">
        <w:rPr>
          <w:color w:val="000000"/>
          <w:sz w:val="28"/>
          <w:szCs w:val="28"/>
        </w:rPr>
        <w:t xml:space="preserve"> и т.д. Записывать родственные отношения членов семьи друг к другу следует только по отношению к записанному первым, а не по отношению к другим членам семьи.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Для патронируемых детей, находящихся на воспит</w:t>
      </w:r>
      <w:r w:rsidR="00EC32CB">
        <w:rPr>
          <w:color w:val="000000"/>
          <w:sz w:val="28"/>
          <w:szCs w:val="28"/>
        </w:rPr>
        <w:t>ании в хозяйстве, записывается «патронат»</w:t>
      </w:r>
      <w:r w:rsidRPr="000C43F3">
        <w:rPr>
          <w:color w:val="000000"/>
          <w:sz w:val="28"/>
          <w:szCs w:val="28"/>
        </w:rPr>
        <w:t>. Сведения о детях записываются со слов родителей (опекунов) или других членов хозяйства.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В случае замены главы хозяйства другим лицом из того же хозяйства ранее записанные отношения к прежнему главе семьи должны быть зачеркнуты и указаны отношения к новому главе семьи.</w:t>
      </w:r>
    </w:p>
    <w:p w:rsidR="000C43F3" w:rsidRPr="000C43F3" w:rsidRDefault="00EC32CB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В разделе I в </w:t>
      </w:r>
      <w:hyperlink r:id="rId10" w:anchor="P115" w:history="1">
        <w:r w:rsidR="000C43F3" w:rsidRPr="000C43F3">
          <w:rPr>
            <w:rStyle w:val="a4"/>
            <w:color w:val="000000"/>
            <w:sz w:val="28"/>
            <w:szCs w:val="28"/>
            <w:u w:val="none"/>
          </w:rPr>
          <w:t>строке</w:t>
        </w:r>
      </w:hyperlink>
      <w:r>
        <w:rPr>
          <w:color w:val="000000"/>
          <w:sz w:val="28"/>
          <w:szCs w:val="28"/>
        </w:rPr>
        <w:t xml:space="preserve"> «Пол» следует писать «мужской» или «женский»</w:t>
      </w:r>
      <w:r w:rsidR="000C43F3" w:rsidRPr="000C43F3">
        <w:rPr>
          <w:color w:val="000000"/>
          <w:sz w:val="28"/>
          <w:szCs w:val="28"/>
        </w:rPr>
        <w:t>. Можно</w:t>
      </w:r>
      <w:r>
        <w:rPr>
          <w:color w:val="000000"/>
          <w:sz w:val="28"/>
          <w:szCs w:val="28"/>
        </w:rPr>
        <w:t xml:space="preserve"> также использовать сокращения «муж.», «жен.»</w:t>
      </w:r>
      <w:r w:rsidR="000C43F3" w:rsidRPr="000C43F3">
        <w:rPr>
          <w:color w:val="000000"/>
          <w:sz w:val="28"/>
          <w:szCs w:val="28"/>
        </w:rPr>
        <w:t>. Не допускается писать лишь одну букву или не заполнять данную строку.</w:t>
      </w:r>
    </w:p>
    <w:p w:rsidR="000C43F3" w:rsidRPr="000C43F3" w:rsidRDefault="00EC32CB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В разделе I в </w:t>
      </w:r>
      <w:hyperlink r:id="rId11" w:anchor="P118" w:history="1">
        <w:r w:rsidR="000C43F3" w:rsidRPr="000C43F3">
          <w:rPr>
            <w:rStyle w:val="a4"/>
            <w:color w:val="000000"/>
            <w:sz w:val="28"/>
            <w:szCs w:val="28"/>
            <w:u w:val="none"/>
          </w:rPr>
          <w:t>строке</w:t>
        </w:r>
      </w:hyperlink>
      <w:r>
        <w:rPr>
          <w:color w:val="000000"/>
          <w:sz w:val="28"/>
          <w:szCs w:val="28"/>
        </w:rPr>
        <w:t xml:space="preserve"> «Число, месяц, год рождения»</w:t>
      </w:r>
      <w:r w:rsidR="000C43F3" w:rsidRPr="000C43F3">
        <w:rPr>
          <w:color w:val="000000"/>
          <w:sz w:val="28"/>
          <w:szCs w:val="28"/>
        </w:rPr>
        <w:t xml:space="preserve"> необходимо на основании соответствующих документов (паспорт, свидетельство о рождении) записывать число, месяц и год рождения каждого члена семьи. Число записывается арабскими цифрами, месяц может быть указан прописью, арабскими или римскими цифрами, а год - четырьмя арабскими цифрами. Не допускается представление года рождения двумя цифрами.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19. Если члены хозяйства проживают в хозяйстве не посто</w:t>
      </w:r>
      <w:r w:rsidR="00EC32CB">
        <w:rPr>
          <w:color w:val="000000"/>
          <w:sz w:val="28"/>
          <w:szCs w:val="28"/>
        </w:rPr>
        <w:t xml:space="preserve">янно, а временно или сезонно, в </w:t>
      </w:r>
      <w:hyperlink r:id="rId12" w:anchor="P97" w:history="1">
        <w:r w:rsidRPr="000C43F3">
          <w:rPr>
            <w:rStyle w:val="a4"/>
            <w:color w:val="000000"/>
            <w:sz w:val="28"/>
            <w:szCs w:val="28"/>
            <w:u w:val="none"/>
          </w:rPr>
          <w:t>разделе I</w:t>
        </w:r>
      </w:hyperlink>
      <w:r w:rsidR="00EC32CB">
        <w:rPr>
          <w:color w:val="000000"/>
          <w:sz w:val="28"/>
          <w:szCs w:val="28"/>
        </w:rPr>
        <w:t xml:space="preserve"> </w:t>
      </w:r>
      <w:r w:rsidRPr="000C43F3">
        <w:rPr>
          <w:color w:val="000000"/>
          <w:sz w:val="28"/>
          <w:szCs w:val="28"/>
        </w:rPr>
        <w:t>эт</w:t>
      </w:r>
      <w:r w:rsidR="00EC32CB">
        <w:rPr>
          <w:color w:val="000000"/>
          <w:sz w:val="28"/>
          <w:szCs w:val="28"/>
        </w:rPr>
        <w:t>и сведения отражаются в строке «</w:t>
      </w:r>
      <w:r w:rsidRPr="000C43F3">
        <w:rPr>
          <w:color w:val="000000"/>
          <w:sz w:val="28"/>
          <w:szCs w:val="28"/>
        </w:rPr>
        <w:t>Отметка о</w:t>
      </w:r>
      <w:r w:rsidR="00EC32CB">
        <w:rPr>
          <w:color w:val="000000"/>
          <w:sz w:val="28"/>
          <w:szCs w:val="28"/>
        </w:rPr>
        <w:t xml:space="preserve"> проживании и ведении хозяйства»</w:t>
      </w:r>
      <w:r w:rsidRPr="000C43F3">
        <w:rPr>
          <w:color w:val="000000"/>
          <w:sz w:val="28"/>
          <w:szCs w:val="28"/>
        </w:rPr>
        <w:t>.</w:t>
      </w:r>
    </w:p>
    <w:p w:rsidR="000C43F3" w:rsidRPr="000C43F3" w:rsidRDefault="00EC32CB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</w:t>
      </w:r>
      <w:hyperlink r:id="rId13" w:anchor="P97" w:history="1">
        <w:r w:rsidR="000C43F3" w:rsidRPr="000C43F3">
          <w:rPr>
            <w:rStyle w:val="a4"/>
            <w:color w:val="000000"/>
            <w:sz w:val="28"/>
            <w:szCs w:val="28"/>
            <w:u w:val="none"/>
          </w:rPr>
          <w:t>Раздел I</w:t>
        </w:r>
      </w:hyperlink>
      <w:r>
        <w:rPr>
          <w:color w:val="000000"/>
          <w:sz w:val="28"/>
          <w:szCs w:val="28"/>
        </w:rPr>
        <w:t xml:space="preserve"> </w:t>
      </w:r>
      <w:r w:rsidR="000C43F3" w:rsidRPr="000C43F3">
        <w:rPr>
          <w:color w:val="000000"/>
          <w:sz w:val="28"/>
          <w:szCs w:val="28"/>
        </w:rPr>
        <w:t>рассчитан на хозяйство, имеющее в своем составе до 5 членов. Если же хозяйство состоит из большего количества членов, то для записи всех членов отводят два или более ли</w:t>
      </w:r>
      <w:r>
        <w:rPr>
          <w:color w:val="000000"/>
          <w:sz w:val="28"/>
          <w:szCs w:val="28"/>
        </w:rPr>
        <w:t>стов, указывая на каждом листе «Продолжение лицевого счета N __»</w:t>
      </w:r>
      <w:r w:rsidR="000C43F3" w:rsidRPr="000C43F3">
        <w:rPr>
          <w:color w:val="000000"/>
          <w:sz w:val="28"/>
          <w:szCs w:val="28"/>
        </w:rPr>
        <w:t>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bookmarkStart w:id="7" w:name="P460"/>
      <w:bookmarkEnd w:id="7"/>
      <w:r w:rsidRPr="000C43F3">
        <w:rPr>
          <w:color w:val="000000"/>
          <w:sz w:val="28"/>
          <w:szCs w:val="28"/>
        </w:rPr>
        <w:t>21. Если количество членов хозяйства увеличилось после закладки книги на пять лет, то в книгу вклеивают вкладыш необходимого листа и присваивают е</w:t>
      </w:r>
      <w:r w:rsidR="00EC32CB">
        <w:rPr>
          <w:color w:val="000000"/>
          <w:sz w:val="28"/>
          <w:szCs w:val="28"/>
        </w:rPr>
        <w:t>му порядковый номер с литерами «а», «б»</w:t>
      </w:r>
      <w:r w:rsidRPr="000C43F3">
        <w:rPr>
          <w:color w:val="000000"/>
          <w:sz w:val="28"/>
          <w:szCs w:val="28"/>
        </w:rPr>
        <w:t xml:space="preserve"> и т.д.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 xml:space="preserve">На последней странице производят запись о вклеивании листа с указанием его номера, которую подписывает Глава </w:t>
      </w:r>
      <w:r w:rsidR="00EC32CB">
        <w:rPr>
          <w:color w:val="000000"/>
          <w:sz w:val="28"/>
          <w:szCs w:val="28"/>
        </w:rPr>
        <w:t>Барышевского сельсовета</w:t>
      </w:r>
      <w:r w:rsidRPr="000C43F3">
        <w:rPr>
          <w:color w:val="000000"/>
          <w:sz w:val="28"/>
          <w:szCs w:val="28"/>
        </w:rPr>
        <w:t>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lastRenderedPageBreak/>
        <w:t>22. Выбывающие члены хозяйства исключаются (вычеркиваются) из книги с указанием даты и причин выбытия.</w:t>
      </w:r>
    </w:p>
    <w:p w:rsidR="000C43F3" w:rsidRPr="000C43F3" w:rsidRDefault="00EC32CB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 В </w:t>
      </w:r>
      <w:hyperlink r:id="rId14" w:anchor="P122" w:history="1">
        <w:r w:rsidR="000C43F3" w:rsidRPr="000C43F3">
          <w:rPr>
            <w:rStyle w:val="a4"/>
            <w:color w:val="000000"/>
            <w:sz w:val="28"/>
            <w:szCs w:val="28"/>
            <w:u w:val="none"/>
          </w:rPr>
          <w:t>разделе II</w:t>
        </w:r>
      </w:hyperlink>
      <w:r>
        <w:rPr>
          <w:color w:val="000000"/>
          <w:sz w:val="28"/>
          <w:szCs w:val="28"/>
        </w:rPr>
        <w:t xml:space="preserve"> </w:t>
      </w:r>
      <w:r w:rsidR="000C43F3" w:rsidRPr="000C43F3">
        <w:rPr>
          <w:color w:val="000000"/>
          <w:sz w:val="28"/>
          <w:szCs w:val="28"/>
        </w:rPr>
        <w:t>похозяйственной книги записывается площадь земельных участков, предоставленных для ведения личного подсобного хозяйства и иных видов разрешенного использования, находящихся в собственности или пользовании членов хозяйства, занятых посевами и посадками сельскохозяйственных культур, плодовыми и ягодными насаждениями.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Посевы в междурядьях садов включаются в итог посевной площади соответствующей культуры и в итог всей посевной площади. Не учитываются в посевной площади сады, ягодники, цветы, зеленые газоны, дорожки и другие площади, не занятые посевами сельскохозяйственных культур.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24. Заполняя сведения о правах на землю, в свободных строках следует указывать номер документа, подтверждающего право на земельный участок, его категорию и размер. Если документы на землю оформлены не только на главу хозяйства, то в книге следует указать, на кого из членов хозяйства оформлен конкретный участок.</w:t>
      </w:r>
    </w:p>
    <w:p w:rsidR="000C43F3" w:rsidRPr="000C43F3" w:rsidRDefault="00FD7D6F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 В </w:t>
      </w:r>
      <w:hyperlink r:id="rId15" w:anchor="P214" w:history="1">
        <w:r w:rsidR="000C43F3" w:rsidRPr="000C43F3">
          <w:rPr>
            <w:rStyle w:val="a4"/>
            <w:color w:val="000000"/>
            <w:sz w:val="28"/>
            <w:szCs w:val="28"/>
            <w:u w:val="none"/>
          </w:rPr>
          <w:t>разделе III</w:t>
        </w:r>
      </w:hyperlink>
      <w:r>
        <w:rPr>
          <w:color w:val="000000"/>
          <w:sz w:val="28"/>
          <w:szCs w:val="28"/>
        </w:rPr>
        <w:t xml:space="preserve"> </w:t>
      </w:r>
      <w:r w:rsidR="000C43F3" w:rsidRPr="000C43F3">
        <w:rPr>
          <w:color w:val="000000"/>
          <w:sz w:val="28"/>
          <w:szCs w:val="28"/>
        </w:rPr>
        <w:t xml:space="preserve">указывают количество сельскохозяйственных животных, которое записывается после пересчета </w:t>
      </w:r>
      <w:r w:rsidR="00BF338A">
        <w:rPr>
          <w:color w:val="000000"/>
          <w:sz w:val="28"/>
          <w:szCs w:val="28"/>
        </w:rPr>
        <w:t xml:space="preserve">животных </w:t>
      </w:r>
      <w:r w:rsidR="000C43F3" w:rsidRPr="000C43F3">
        <w:rPr>
          <w:color w:val="000000"/>
          <w:sz w:val="28"/>
          <w:szCs w:val="28"/>
        </w:rPr>
        <w:t>в натуре в присутствии главы хозяйства и (или) взрослых членов хозяйства. Пересчет сельскохозяйственных животных в натуре производится в то время дня, когда сельскохозяйственные животные находятся на усадьбе. Поголовье птицы, количество пчелосемей записывается по опросу главы хозяйства или взрослого члена хозяйства.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Если хозяйство содержит животных и птиц, принадлежащих лицам, не являющимся членами хозяйства, то сведения об этих животных и птицах вно</w:t>
      </w:r>
      <w:r w:rsidR="00FD7D6F">
        <w:rPr>
          <w:color w:val="000000"/>
          <w:sz w:val="28"/>
          <w:szCs w:val="28"/>
        </w:rPr>
        <w:t xml:space="preserve">сятся в дополнительные сведения </w:t>
      </w:r>
      <w:hyperlink r:id="rId16" w:anchor="P214" w:history="1">
        <w:r w:rsidRPr="000C43F3">
          <w:rPr>
            <w:rStyle w:val="a4"/>
            <w:color w:val="000000"/>
            <w:sz w:val="28"/>
            <w:szCs w:val="28"/>
            <w:u w:val="none"/>
          </w:rPr>
          <w:t>раздела III</w:t>
        </w:r>
      </w:hyperlink>
      <w:r w:rsidRPr="000C43F3">
        <w:rPr>
          <w:color w:val="000000"/>
          <w:sz w:val="28"/>
          <w:szCs w:val="28"/>
        </w:rPr>
        <w:t>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bookmarkStart w:id="8" w:name="P468"/>
      <w:bookmarkEnd w:id="8"/>
      <w:r w:rsidRPr="000C43F3">
        <w:rPr>
          <w:color w:val="000000"/>
          <w:sz w:val="28"/>
          <w:szCs w:val="28"/>
        </w:rPr>
        <w:t xml:space="preserve">26. Если хозяйство имеет сельскохозяйственных животных, не перечисленных в разделе, то птиц </w:t>
      </w:r>
      <w:r w:rsidR="00FD7D6F">
        <w:rPr>
          <w:color w:val="000000"/>
          <w:sz w:val="28"/>
          <w:szCs w:val="28"/>
        </w:rPr>
        <w:t xml:space="preserve">записывают в свободные строки в </w:t>
      </w:r>
      <w:hyperlink r:id="rId17" w:anchor="P255" w:history="1">
        <w:r w:rsidRPr="000C43F3">
          <w:rPr>
            <w:rStyle w:val="a4"/>
            <w:color w:val="000000"/>
            <w:sz w:val="28"/>
            <w:szCs w:val="28"/>
            <w:u w:val="none"/>
          </w:rPr>
          <w:t>подразделе</w:t>
        </w:r>
      </w:hyperlink>
      <w:r w:rsidR="00FD7D6F">
        <w:rPr>
          <w:color w:val="000000"/>
          <w:sz w:val="28"/>
          <w:szCs w:val="28"/>
        </w:rPr>
        <w:t xml:space="preserve"> «Птица – всего»</w:t>
      </w:r>
      <w:r w:rsidRPr="000C43F3">
        <w:rPr>
          <w:color w:val="000000"/>
          <w:sz w:val="28"/>
          <w:szCs w:val="28"/>
        </w:rPr>
        <w:t>, а других животных записывают</w:t>
      </w:r>
      <w:r w:rsidR="00FD7D6F">
        <w:rPr>
          <w:color w:val="000000"/>
          <w:sz w:val="28"/>
          <w:szCs w:val="28"/>
        </w:rPr>
        <w:t xml:space="preserve"> в свободные строки подраздела «</w:t>
      </w:r>
      <w:r w:rsidRPr="000C43F3">
        <w:rPr>
          <w:color w:val="000000"/>
          <w:sz w:val="28"/>
          <w:szCs w:val="28"/>
        </w:rPr>
        <w:t>Другие ви</w:t>
      </w:r>
      <w:r w:rsidR="00FD7D6F">
        <w:rPr>
          <w:color w:val="000000"/>
          <w:sz w:val="28"/>
          <w:szCs w:val="28"/>
        </w:rPr>
        <w:t>ды животных»</w:t>
      </w:r>
      <w:r w:rsidRPr="000C43F3">
        <w:rPr>
          <w:color w:val="000000"/>
          <w:sz w:val="28"/>
          <w:szCs w:val="28"/>
        </w:rPr>
        <w:t>. При этом следует вместе с названием животного указывать его возраст. Указывается также возраст лошадей и вид пушных зверей.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По желанию члена хозяйства допускается перечисление животных по их породам. При необходимости подробного перечисления состава животных в хозяйстве вклеивается лист книги или обычный лист формата A4, который оформляется так же, как в случае, указанном в </w:t>
      </w:r>
      <w:hyperlink r:id="rId18" w:anchor="P460" w:history="1">
        <w:r w:rsidRPr="000C43F3">
          <w:rPr>
            <w:rStyle w:val="a4"/>
            <w:color w:val="000000"/>
            <w:sz w:val="28"/>
            <w:szCs w:val="28"/>
            <w:u w:val="none"/>
          </w:rPr>
          <w:t>пункте 21</w:t>
        </w:r>
      </w:hyperlink>
      <w:r w:rsidR="00FD7D6F">
        <w:rPr>
          <w:color w:val="000000"/>
          <w:sz w:val="28"/>
          <w:szCs w:val="28"/>
        </w:rPr>
        <w:t xml:space="preserve"> </w:t>
      </w:r>
      <w:r w:rsidRPr="000C43F3">
        <w:rPr>
          <w:color w:val="000000"/>
          <w:sz w:val="28"/>
          <w:szCs w:val="28"/>
        </w:rPr>
        <w:t>настоящего Порядка.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27. Информация о наличии сельскохозяйственных животных, птицы, пчел записывается по состоянию на 1 июля текущего года.</w:t>
      </w:r>
      <w:r w:rsidR="00FD7D6F">
        <w:rPr>
          <w:color w:val="000000"/>
          <w:sz w:val="28"/>
          <w:szCs w:val="28"/>
        </w:rPr>
        <w:t xml:space="preserve"> Должностным лицам, указанным в «</w:t>
      </w:r>
      <w:hyperlink r:id="rId19" w:anchor="P422" w:history="1">
        <w:r w:rsidRPr="000C43F3">
          <w:rPr>
            <w:rStyle w:val="a4"/>
            <w:color w:val="000000"/>
            <w:sz w:val="28"/>
            <w:szCs w:val="28"/>
            <w:u w:val="none"/>
          </w:rPr>
          <w:t>пункте 2</w:t>
        </w:r>
      </w:hyperlink>
      <w:r w:rsidR="00FD7D6F">
        <w:rPr>
          <w:color w:val="000000"/>
          <w:sz w:val="28"/>
          <w:szCs w:val="28"/>
        </w:rPr>
        <w:t xml:space="preserve">» </w:t>
      </w:r>
      <w:r w:rsidRPr="000C43F3">
        <w:rPr>
          <w:color w:val="000000"/>
          <w:sz w:val="28"/>
          <w:szCs w:val="28"/>
        </w:rPr>
        <w:t>настоящего Порядка, также следует регулярно опрашивать членов хозяйств и вносить предоставляемые сведения об изменениях в количестве</w:t>
      </w:r>
      <w:r w:rsidR="00FD7D6F">
        <w:rPr>
          <w:color w:val="000000"/>
          <w:sz w:val="28"/>
          <w:szCs w:val="28"/>
        </w:rPr>
        <w:t xml:space="preserve"> животных в хозяйстве в книги в </w:t>
      </w:r>
      <w:hyperlink r:id="rId20" w:anchor="P311" w:history="1">
        <w:r w:rsidRPr="000C43F3">
          <w:rPr>
            <w:rStyle w:val="a4"/>
            <w:color w:val="000000"/>
            <w:sz w:val="28"/>
            <w:szCs w:val="28"/>
            <w:u w:val="none"/>
          </w:rPr>
          <w:t>подраздел</w:t>
        </w:r>
      </w:hyperlink>
      <w:r w:rsidR="00FD7D6F">
        <w:rPr>
          <w:color w:val="000000"/>
          <w:sz w:val="28"/>
          <w:szCs w:val="28"/>
        </w:rPr>
        <w:t xml:space="preserve"> «</w:t>
      </w:r>
      <w:r w:rsidRPr="000C43F3">
        <w:rPr>
          <w:color w:val="000000"/>
          <w:sz w:val="28"/>
          <w:szCs w:val="28"/>
        </w:rPr>
        <w:t>Дополнительные сведения об изменениях количества</w:t>
      </w:r>
      <w:r w:rsidR="00FD7D6F">
        <w:rPr>
          <w:color w:val="000000"/>
          <w:sz w:val="28"/>
          <w:szCs w:val="28"/>
        </w:rPr>
        <w:t xml:space="preserve"> животных»</w:t>
      </w:r>
      <w:r w:rsidRPr="000C43F3">
        <w:rPr>
          <w:color w:val="000000"/>
          <w:sz w:val="28"/>
          <w:szCs w:val="28"/>
        </w:rPr>
        <w:t>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Сведения об изменении количества животных граждане вправе также предоставлять самостоятельно регулярно (ежеквартально) и (или) при обращении за получением выписки.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 xml:space="preserve">Должностным лицам следует вносить указанные сведения при поступлении такого обращения в этом же подразделе, а если места для внесения сведений в книге недостаточно, то вклеивать дополнительные листы и оформлять их </w:t>
      </w:r>
      <w:r w:rsidR="00FD7D6F">
        <w:rPr>
          <w:color w:val="000000"/>
          <w:sz w:val="28"/>
          <w:szCs w:val="28"/>
        </w:rPr>
        <w:t xml:space="preserve">аналогично случаям, указанным в </w:t>
      </w:r>
      <w:hyperlink r:id="rId21" w:anchor="P460" w:history="1">
        <w:r w:rsidRPr="000C43F3">
          <w:rPr>
            <w:rStyle w:val="a4"/>
            <w:color w:val="000000"/>
            <w:sz w:val="28"/>
            <w:szCs w:val="28"/>
            <w:u w:val="none"/>
          </w:rPr>
          <w:t>пунктах 21</w:t>
        </w:r>
      </w:hyperlink>
      <w:r w:rsidR="00FD7D6F">
        <w:rPr>
          <w:color w:val="000000"/>
          <w:sz w:val="28"/>
          <w:szCs w:val="28"/>
        </w:rPr>
        <w:t xml:space="preserve"> и </w:t>
      </w:r>
      <w:hyperlink r:id="rId22" w:anchor="P468" w:history="1">
        <w:r w:rsidRPr="000C43F3">
          <w:rPr>
            <w:rStyle w:val="a4"/>
            <w:color w:val="000000"/>
            <w:sz w:val="28"/>
            <w:szCs w:val="28"/>
            <w:u w:val="none"/>
          </w:rPr>
          <w:t>26</w:t>
        </w:r>
      </w:hyperlink>
      <w:r w:rsidR="00FD7D6F">
        <w:rPr>
          <w:color w:val="000000"/>
          <w:sz w:val="28"/>
          <w:szCs w:val="28"/>
        </w:rPr>
        <w:t xml:space="preserve"> </w:t>
      </w:r>
      <w:r w:rsidRPr="000C43F3">
        <w:rPr>
          <w:color w:val="000000"/>
          <w:sz w:val="28"/>
          <w:szCs w:val="28"/>
        </w:rPr>
        <w:t>настоящего Порядка.</w:t>
      </w:r>
    </w:p>
    <w:p w:rsidR="000C43F3" w:rsidRPr="000C43F3" w:rsidRDefault="00FD7D6F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28. В </w:t>
      </w:r>
      <w:hyperlink r:id="rId23" w:anchor="P342" w:history="1">
        <w:r w:rsidR="000C43F3" w:rsidRPr="000C43F3">
          <w:rPr>
            <w:rStyle w:val="a4"/>
            <w:color w:val="000000"/>
            <w:sz w:val="28"/>
            <w:szCs w:val="28"/>
            <w:u w:val="none"/>
          </w:rPr>
          <w:t>разделе IV</w:t>
        </w:r>
      </w:hyperlink>
      <w:r>
        <w:rPr>
          <w:color w:val="000000"/>
          <w:sz w:val="28"/>
          <w:szCs w:val="28"/>
        </w:rPr>
        <w:t xml:space="preserve"> </w:t>
      </w:r>
      <w:r w:rsidR="000C43F3" w:rsidRPr="000C43F3">
        <w:rPr>
          <w:color w:val="000000"/>
          <w:sz w:val="28"/>
          <w:szCs w:val="28"/>
        </w:rPr>
        <w:t>указывают наличие сельскохозяйственной техники, оборудования, транспортных средств, принадлежащих на праве собственности или ином праве членам хозяйства по состоянию на 1 июля текущего года.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Если право собственности или иные вещные права на указанн</w:t>
      </w:r>
      <w:r w:rsidR="00FD7D6F">
        <w:rPr>
          <w:color w:val="000000"/>
          <w:sz w:val="28"/>
          <w:szCs w:val="28"/>
        </w:rPr>
        <w:t xml:space="preserve">ую в </w:t>
      </w:r>
      <w:hyperlink r:id="rId24" w:anchor="P342" w:history="1">
        <w:r w:rsidRPr="000C43F3">
          <w:rPr>
            <w:rStyle w:val="a4"/>
            <w:color w:val="000000"/>
            <w:sz w:val="28"/>
            <w:szCs w:val="28"/>
            <w:u w:val="none"/>
          </w:rPr>
          <w:t>разделе IV</w:t>
        </w:r>
      </w:hyperlink>
      <w:r w:rsidR="00FD7D6F">
        <w:rPr>
          <w:color w:val="000000"/>
          <w:sz w:val="28"/>
          <w:szCs w:val="28"/>
        </w:rPr>
        <w:t xml:space="preserve"> </w:t>
      </w:r>
      <w:r w:rsidRPr="000C43F3">
        <w:rPr>
          <w:color w:val="000000"/>
          <w:sz w:val="28"/>
          <w:szCs w:val="28"/>
        </w:rPr>
        <w:t>технику оформлены не на главу хозяйства, то сведения о том, кому из членов хозяйства принадлежит право собственности или иные вещные прав</w:t>
      </w:r>
      <w:r w:rsidR="00FD7D6F">
        <w:rPr>
          <w:color w:val="000000"/>
          <w:sz w:val="28"/>
          <w:szCs w:val="28"/>
        </w:rPr>
        <w:t xml:space="preserve">а на технику, следует указать в </w:t>
      </w:r>
      <w:hyperlink r:id="rId25" w:anchor="P97" w:history="1">
        <w:r w:rsidRPr="000C43F3">
          <w:rPr>
            <w:rStyle w:val="a4"/>
            <w:color w:val="000000"/>
            <w:sz w:val="28"/>
            <w:szCs w:val="28"/>
            <w:u w:val="none"/>
          </w:rPr>
          <w:t>разделе I</w:t>
        </w:r>
      </w:hyperlink>
      <w:r w:rsidRPr="000C43F3">
        <w:rPr>
          <w:color w:val="000000"/>
          <w:sz w:val="28"/>
          <w:szCs w:val="28"/>
        </w:rPr>
        <w:t>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 xml:space="preserve">29. Если члены хозяйства переезжают с места нахождения хозяйства (в том числе в случаях переезда в том же населенном пункте) и прекращают ведение хозяйства, то лицевой счет хозяйства закрывают путем </w:t>
      </w:r>
      <w:r w:rsidR="00FD7D6F">
        <w:rPr>
          <w:color w:val="000000"/>
          <w:sz w:val="28"/>
          <w:szCs w:val="28"/>
        </w:rPr>
        <w:t>отметки в верхней части листа: «</w:t>
      </w:r>
      <w:r w:rsidRPr="000C43F3">
        <w:rPr>
          <w:color w:val="000000"/>
          <w:sz w:val="28"/>
          <w:szCs w:val="28"/>
        </w:rPr>
        <w:t xml:space="preserve">Лицевой счет закрыт (указать </w:t>
      </w:r>
      <w:r w:rsidR="00FD7D6F">
        <w:rPr>
          <w:color w:val="000000"/>
          <w:sz w:val="28"/>
          <w:szCs w:val="28"/>
        </w:rPr>
        <w:t>дату) в связи (указать причину)»</w:t>
      </w:r>
      <w:r w:rsidRPr="000C43F3">
        <w:rPr>
          <w:color w:val="000000"/>
          <w:sz w:val="28"/>
          <w:szCs w:val="28"/>
        </w:rPr>
        <w:t>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Граждане, приобретшие хозяйство, открывают новый лицевой счет в этой же книге.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Номера закрытых лицевых счетов другим хозяйствам не присваивают.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30. Если хозяйство делится, то из лицевого счета исключаются (вычеркиваются) выбывающие лица, а выделяемое хозяйство открывает новый лицевой счет в книге по месту нахождения хозяйства. Также по прежнему хозяйст</w:t>
      </w:r>
      <w:r w:rsidR="00FD7D6F">
        <w:rPr>
          <w:color w:val="000000"/>
          <w:sz w:val="28"/>
          <w:szCs w:val="28"/>
        </w:rPr>
        <w:t xml:space="preserve">ву уточняются записи в книге по </w:t>
      </w:r>
      <w:hyperlink r:id="rId26" w:anchor="P97" w:history="1">
        <w:r w:rsidRPr="000C43F3">
          <w:rPr>
            <w:rStyle w:val="a4"/>
            <w:color w:val="000000"/>
            <w:sz w:val="28"/>
            <w:szCs w:val="28"/>
            <w:u w:val="none"/>
          </w:rPr>
          <w:t>разделам I</w:t>
        </w:r>
      </w:hyperlink>
      <w:r w:rsidR="00FD7D6F">
        <w:rPr>
          <w:color w:val="000000"/>
          <w:sz w:val="28"/>
          <w:szCs w:val="28"/>
        </w:rPr>
        <w:t xml:space="preserve"> - </w:t>
      </w:r>
      <w:hyperlink r:id="rId27" w:anchor="P342" w:history="1">
        <w:r w:rsidRPr="000C43F3">
          <w:rPr>
            <w:rStyle w:val="a4"/>
            <w:color w:val="000000"/>
            <w:sz w:val="28"/>
            <w:szCs w:val="28"/>
            <w:u w:val="none"/>
          </w:rPr>
          <w:t>IV</w:t>
        </w:r>
      </w:hyperlink>
      <w:r w:rsidR="00FD7D6F">
        <w:rPr>
          <w:color w:val="000000"/>
          <w:sz w:val="28"/>
          <w:szCs w:val="28"/>
        </w:rPr>
        <w:t xml:space="preserve"> </w:t>
      </w:r>
      <w:r w:rsidRPr="000C43F3">
        <w:rPr>
          <w:color w:val="000000"/>
          <w:sz w:val="28"/>
          <w:szCs w:val="28"/>
        </w:rPr>
        <w:t>книги, и в верхней части лицевых счетов делаются соответствующие пометки о разделе хозяйства.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31. Если хозяйства объединились, то лицевой счет одного из хозяйств сохраняется (например, лицевой счет нового главы хозяйства), а лицевой счет другого хозяйства закрывается, с внесением в верхнюю часть листа обоих хозяйств соответствующих записей об их объединении.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32. Лицевой счет каждого хозяйства после его заполнения должен быть подписан как в период закладки книг, так и в периоды уточнения записей в ранее заложенных книгах, главой хозяйства, или, в случае его отсутствия, взрослым членом семьи, а также</w:t>
      </w:r>
      <w:r w:rsidR="00FD7D6F">
        <w:rPr>
          <w:color w:val="000000"/>
          <w:sz w:val="28"/>
          <w:szCs w:val="28"/>
        </w:rPr>
        <w:t xml:space="preserve"> должностным лицом, указанным в </w:t>
      </w:r>
      <w:hyperlink r:id="rId28" w:anchor="P422" w:history="1">
        <w:r w:rsidRPr="000C43F3">
          <w:rPr>
            <w:rStyle w:val="a4"/>
            <w:color w:val="000000"/>
            <w:sz w:val="28"/>
            <w:szCs w:val="28"/>
            <w:u w:val="none"/>
          </w:rPr>
          <w:t>пункте 2</w:t>
        </w:r>
      </w:hyperlink>
      <w:r w:rsidR="00FD7D6F">
        <w:rPr>
          <w:color w:val="000000"/>
          <w:sz w:val="28"/>
          <w:szCs w:val="28"/>
        </w:rPr>
        <w:t xml:space="preserve"> </w:t>
      </w:r>
      <w:r w:rsidRPr="000C43F3">
        <w:rPr>
          <w:color w:val="000000"/>
          <w:sz w:val="28"/>
          <w:szCs w:val="28"/>
        </w:rPr>
        <w:t>настоящего Порядка.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33. Любой член хозяйства может просмотреть записи по лицевому счету только своего хозяйства.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34. Любой член хозяйства вправе получить выпи</w:t>
      </w:r>
      <w:r w:rsidR="00FD7D6F">
        <w:rPr>
          <w:color w:val="000000"/>
          <w:sz w:val="28"/>
          <w:szCs w:val="28"/>
        </w:rPr>
        <w:t xml:space="preserve">ску из книги в любом объеме, по </w:t>
      </w:r>
      <w:r w:rsidRPr="000C43F3">
        <w:rPr>
          <w:color w:val="000000"/>
          <w:sz w:val="28"/>
          <w:szCs w:val="28"/>
        </w:rPr>
        <w:t>любому перечню сведений и для любых целей. Выписка из книги может составляться в произвольной форме, форме листов похозяйственной книги или по форме выписки из похозяйственной книги о наличии у гражданина права на земельный участок.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Выписка из книги составляется в двух экземплярах. Оба экземпляра являются подлинными. Они подписываются Главой</w:t>
      </w:r>
      <w:r w:rsidR="00FD7D6F">
        <w:rPr>
          <w:color w:val="000000"/>
          <w:sz w:val="28"/>
          <w:szCs w:val="28"/>
        </w:rPr>
        <w:t xml:space="preserve"> Барышевского</w:t>
      </w:r>
      <w:r w:rsidR="00FD7D6F" w:rsidRPr="000C43F3">
        <w:rPr>
          <w:color w:val="000000"/>
          <w:sz w:val="28"/>
          <w:szCs w:val="28"/>
        </w:rPr>
        <w:t xml:space="preserve"> </w:t>
      </w:r>
      <w:r w:rsidRPr="000C43F3">
        <w:rPr>
          <w:color w:val="000000"/>
          <w:sz w:val="28"/>
          <w:szCs w:val="28"/>
        </w:rPr>
        <w:t>сельсовета, должностным лицом,</w:t>
      </w:r>
      <w:r w:rsidR="00FD7D6F">
        <w:rPr>
          <w:color w:val="000000"/>
          <w:sz w:val="28"/>
          <w:szCs w:val="28"/>
        </w:rPr>
        <w:t xml:space="preserve"> ответственным за ведение книги</w:t>
      </w:r>
      <w:r w:rsidRPr="000C43F3">
        <w:rPr>
          <w:color w:val="000000"/>
          <w:sz w:val="28"/>
          <w:szCs w:val="28"/>
        </w:rPr>
        <w:t>, и заверяются пе</w:t>
      </w:r>
      <w:r w:rsidR="00FD7D6F">
        <w:rPr>
          <w:color w:val="000000"/>
          <w:sz w:val="28"/>
          <w:szCs w:val="28"/>
        </w:rPr>
        <w:t>чатью администрации Барышевского сельсовета новосибирского</w:t>
      </w:r>
      <w:r w:rsidRPr="000C43F3">
        <w:rPr>
          <w:color w:val="000000"/>
          <w:sz w:val="28"/>
          <w:szCs w:val="28"/>
        </w:rPr>
        <w:t xml:space="preserve"> района Новосибирской области.</w:t>
      </w:r>
    </w:p>
    <w:p w:rsidR="000C43F3" w:rsidRPr="000C43F3" w:rsidRDefault="000C43F3" w:rsidP="000C43F3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C43F3">
        <w:rPr>
          <w:color w:val="000000"/>
          <w:sz w:val="28"/>
          <w:szCs w:val="28"/>
        </w:rPr>
        <w:t>Выписка из книги должна быть з</w:t>
      </w:r>
      <w:r w:rsidR="00FD7D6F">
        <w:rPr>
          <w:color w:val="000000"/>
          <w:sz w:val="28"/>
          <w:szCs w:val="28"/>
        </w:rPr>
        <w:t xml:space="preserve">арегистрирована в администрации Барышевского </w:t>
      </w:r>
      <w:r w:rsidRPr="000C43F3">
        <w:rPr>
          <w:color w:val="000000"/>
          <w:sz w:val="28"/>
          <w:szCs w:val="28"/>
        </w:rPr>
        <w:t xml:space="preserve">сельсовета </w:t>
      </w:r>
      <w:r w:rsidR="00E17B9D">
        <w:rPr>
          <w:color w:val="000000"/>
          <w:sz w:val="28"/>
          <w:szCs w:val="28"/>
        </w:rPr>
        <w:t xml:space="preserve">Новосибирского </w:t>
      </w:r>
      <w:r w:rsidRPr="000C43F3">
        <w:rPr>
          <w:color w:val="000000"/>
          <w:sz w:val="28"/>
          <w:szCs w:val="28"/>
        </w:rPr>
        <w:t>района Новосибирской области и выдана члену хозяйства по предъявлении документа, удостоверяющего личность, под личную подпись.</w:t>
      </w:r>
    </w:p>
    <w:p w:rsidR="00644A4E" w:rsidRDefault="00644A4E" w:rsidP="000C43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44A4E" w:rsidRPr="00644A4E" w:rsidRDefault="00644A4E" w:rsidP="00644A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44A4E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644A4E" w:rsidRPr="00644A4E" w:rsidRDefault="00644A4E" w:rsidP="00644A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44A4E">
        <w:rPr>
          <w:rFonts w:ascii="Times New Roman" w:hAnsi="Times New Roman"/>
          <w:sz w:val="24"/>
          <w:szCs w:val="24"/>
        </w:rPr>
        <w:t xml:space="preserve">к Порядку ведения похозяйственных книг </w:t>
      </w:r>
    </w:p>
    <w:p w:rsidR="00644A4E" w:rsidRPr="00644A4E" w:rsidRDefault="00644A4E" w:rsidP="00644A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44A4E">
        <w:rPr>
          <w:rFonts w:ascii="Times New Roman" w:hAnsi="Times New Roman"/>
          <w:sz w:val="24"/>
          <w:szCs w:val="24"/>
        </w:rPr>
        <w:t>в Барышевском сельсовете</w:t>
      </w:r>
    </w:p>
    <w:p w:rsidR="00644A4E" w:rsidRPr="00644A4E" w:rsidRDefault="00644A4E" w:rsidP="00644A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44A4E">
        <w:rPr>
          <w:rFonts w:ascii="Times New Roman" w:hAnsi="Times New Roman"/>
          <w:sz w:val="24"/>
          <w:szCs w:val="24"/>
        </w:rPr>
        <w:t>Новосибирского района</w:t>
      </w:r>
    </w:p>
    <w:p w:rsidR="00644A4E" w:rsidRPr="00644A4E" w:rsidRDefault="00644A4E" w:rsidP="00644A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44A4E">
        <w:rPr>
          <w:rFonts w:ascii="Times New Roman" w:hAnsi="Times New Roman"/>
          <w:sz w:val="24"/>
          <w:szCs w:val="24"/>
        </w:rPr>
        <w:t>Новосибирской области</w:t>
      </w:r>
    </w:p>
    <w:p w:rsidR="00644A4E" w:rsidRPr="00644A4E" w:rsidRDefault="00644A4E" w:rsidP="00644A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44A4E" w:rsidRPr="00644A4E" w:rsidRDefault="00644A4E" w:rsidP="00644A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44A4E">
        <w:rPr>
          <w:rFonts w:ascii="Times New Roman" w:hAnsi="Times New Roman"/>
          <w:sz w:val="24"/>
          <w:szCs w:val="24"/>
        </w:rPr>
        <w:t>Утверждено</w:t>
      </w:r>
    </w:p>
    <w:p w:rsidR="00644A4E" w:rsidRPr="00644A4E" w:rsidRDefault="00644A4E" w:rsidP="00644A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44A4E">
        <w:rPr>
          <w:rFonts w:ascii="Times New Roman" w:hAnsi="Times New Roman"/>
          <w:sz w:val="24"/>
          <w:szCs w:val="24"/>
        </w:rPr>
        <w:t xml:space="preserve">Приказом Минсельхоза России </w:t>
      </w:r>
    </w:p>
    <w:p w:rsidR="00644A4E" w:rsidRPr="00644A4E" w:rsidRDefault="00644A4E" w:rsidP="00644A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44A4E">
        <w:rPr>
          <w:rFonts w:ascii="Times New Roman" w:hAnsi="Times New Roman"/>
          <w:sz w:val="24"/>
          <w:szCs w:val="24"/>
        </w:rPr>
        <w:t>От 11 октября 2010 №345</w:t>
      </w:r>
    </w:p>
    <w:p w:rsidR="00644A4E" w:rsidRDefault="00644A4E" w:rsidP="00644A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44A4E" w:rsidRPr="002E2CD4" w:rsidRDefault="00644A4E" w:rsidP="00644A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44A4E" w:rsidRPr="002E2CD4" w:rsidRDefault="00644A4E" w:rsidP="00644A4E">
      <w:pPr>
        <w:spacing w:after="0" w:line="240" w:lineRule="auto"/>
        <w:jc w:val="center"/>
        <w:rPr>
          <w:rFonts w:ascii="Times New Roman" w:hAnsi="Times New Roman"/>
          <w:b/>
        </w:rPr>
      </w:pPr>
      <w:r w:rsidRPr="002E2CD4">
        <w:rPr>
          <w:rFonts w:ascii="Times New Roman" w:hAnsi="Times New Roman"/>
          <w:b/>
        </w:rPr>
        <w:t>ОБРАЗЕЦ</w:t>
      </w:r>
    </w:p>
    <w:p w:rsidR="00644A4E" w:rsidRPr="001764C7" w:rsidRDefault="00644A4E" w:rsidP="00644A4E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644A4E" w:rsidRPr="001764C7" w:rsidRDefault="00644A4E" w:rsidP="00644A4E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 w:rsidRPr="001764C7">
        <w:rPr>
          <w:rFonts w:ascii="Times New Roman" w:hAnsi="Times New Roman"/>
        </w:rPr>
        <w:t>Титульный лист</w:t>
      </w:r>
    </w:p>
    <w:p w:rsidR="00644A4E" w:rsidRPr="001764C7" w:rsidRDefault="00644A4E" w:rsidP="00644A4E">
      <w:pPr>
        <w:spacing w:after="0" w:line="240" w:lineRule="auto"/>
        <w:rPr>
          <w:rFonts w:ascii="Times New Roman" w:hAnsi="Times New Roman"/>
          <w:i/>
        </w:rPr>
      </w:pPr>
      <w:r w:rsidRPr="001764C7">
        <w:rPr>
          <w:rFonts w:ascii="Times New Roman" w:hAnsi="Times New Roman"/>
          <w:i/>
        </w:rPr>
        <w:t>Подлежит хранению до __________________</w:t>
      </w:r>
    </w:p>
    <w:p w:rsidR="00644A4E" w:rsidRPr="001764C7" w:rsidRDefault="00644A4E" w:rsidP="00644A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</w:rPr>
      </w:pPr>
    </w:p>
    <w:p w:rsidR="00644A4E" w:rsidRPr="001764C7" w:rsidRDefault="00644A4E" w:rsidP="00644A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</w:rPr>
      </w:pPr>
      <w:r w:rsidRPr="001764C7">
        <w:rPr>
          <w:rFonts w:ascii="Times New Roman" w:hAnsi="Times New Roman"/>
          <w:b/>
          <w:bCs/>
        </w:rPr>
        <w:t>ПОХОЗЯЙСТВЕННАЯ КНИГА №______</w:t>
      </w:r>
    </w:p>
    <w:p w:rsidR="00644A4E" w:rsidRPr="001764C7" w:rsidRDefault="00644A4E" w:rsidP="00644A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</w:rPr>
      </w:pPr>
    </w:p>
    <w:p w:rsidR="00644A4E" w:rsidRPr="001764C7" w:rsidRDefault="00644A4E" w:rsidP="00644A4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</w:rPr>
      </w:pPr>
    </w:p>
    <w:p w:rsidR="00644A4E" w:rsidRPr="001764C7" w:rsidRDefault="00644A4E" w:rsidP="00644A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i/>
        </w:rPr>
      </w:pPr>
      <w:r w:rsidRPr="001764C7">
        <w:rPr>
          <w:rFonts w:ascii="Times New Roman" w:hAnsi="Times New Roman"/>
          <w:bCs/>
          <w:i/>
        </w:rPr>
        <w:t>(название органа местного самоуправления, поселения)</w:t>
      </w:r>
    </w:p>
    <w:p w:rsidR="00644A4E" w:rsidRPr="001764C7" w:rsidRDefault="00644A4E" w:rsidP="00644A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</w:rPr>
      </w:pPr>
    </w:p>
    <w:p w:rsidR="00644A4E" w:rsidRPr="001764C7" w:rsidRDefault="00644A4E" w:rsidP="00644A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</w:rPr>
      </w:pPr>
      <w:r w:rsidRPr="001764C7">
        <w:rPr>
          <w:rFonts w:ascii="Times New Roman" w:hAnsi="Times New Roman"/>
          <w:b/>
          <w:bCs/>
        </w:rPr>
        <w:t>на 20___ г., 20___ г., 20___ г., 20___ г., 20___ г.</w:t>
      </w:r>
    </w:p>
    <w:p w:rsidR="00644A4E" w:rsidRPr="001764C7" w:rsidRDefault="00644A4E" w:rsidP="00644A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644A4E" w:rsidRPr="001764C7" w:rsidRDefault="00644A4E" w:rsidP="00644A4E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1764C7">
        <w:rPr>
          <w:rFonts w:ascii="Times New Roman" w:hAnsi="Times New Roman"/>
        </w:rPr>
        <w:t>В книге записаны хозяйства</w:t>
      </w:r>
      <w:r w:rsidRPr="001764C7">
        <w:rPr>
          <w:rStyle w:val="ae"/>
          <w:rFonts w:ascii="Times New Roman" w:hAnsi="Times New Roman"/>
        </w:rPr>
        <w:footnoteReference w:customMarkFollows="1" w:id="1"/>
        <w:t>*</w:t>
      </w:r>
      <w:r w:rsidRPr="001764C7">
        <w:rPr>
          <w:rFonts w:ascii="Times New Roman" w:hAnsi="Times New Roman"/>
        </w:rPr>
        <w:t xml:space="preserve"> следующих населенных пунктов</w:t>
      </w:r>
      <w:r w:rsidRPr="001764C7">
        <w:rPr>
          <w:rStyle w:val="ae"/>
          <w:rFonts w:ascii="Times New Roman" w:hAnsi="Times New Roman"/>
        </w:rPr>
        <w:footnoteReference w:customMarkFollows="1" w:id="2"/>
        <w:t>**</w:t>
      </w:r>
      <w:r w:rsidRPr="001764C7">
        <w:rPr>
          <w:rFonts w:ascii="Times New Roman" w:hAnsi="Times New Roman"/>
        </w:rPr>
        <w:t xml:space="preserve"> 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764C7">
        <w:rPr>
          <w:rFonts w:ascii="Times New Roman" w:hAnsi="Times New Roman" w:cs="Times New Roman"/>
          <w:sz w:val="22"/>
          <w:szCs w:val="22"/>
        </w:rPr>
        <w:t>с _______ по _______ стр.</w:t>
      </w:r>
    </w:p>
    <w:tbl>
      <w:tblPr>
        <w:tblpPr w:leftFromText="180" w:rightFromText="180" w:vertAnchor="text" w:tblpX="-519" w:tblpY="316"/>
        <w:tblW w:w="0" w:type="auto"/>
        <w:tblLook w:val="0000" w:firstRow="0" w:lastRow="0" w:firstColumn="0" w:lastColumn="0" w:noHBand="0" w:noVBand="0"/>
      </w:tblPr>
      <w:tblGrid>
        <w:gridCol w:w="595"/>
      </w:tblGrid>
      <w:tr w:rsidR="00644A4E" w:rsidTr="00644A4E">
        <w:trPr>
          <w:cantSplit/>
          <w:trHeight w:val="3285"/>
        </w:trPr>
        <w:tc>
          <w:tcPr>
            <w:tcW w:w="595" w:type="dxa"/>
            <w:textDirection w:val="btLr"/>
          </w:tcPr>
          <w:p w:rsidR="00644A4E" w:rsidRDefault="00644A4E" w:rsidP="00644A4E">
            <w:pPr>
              <w:pStyle w:val="ConsPlusNonformat"/>
              <w:spacing w:before="120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место для прошивки</w:t>
            </w:r>
          </w:p>
        </w:tc>
      </w:tr>
    </w:tbl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79052" wp14:editId="4BC864A4">
                <wp:simplePos x="0" y="0"/>
                <wp:positionH relativeFrom="column">
                  <wp:posOffset>6934200</wp:posOffset>
                </wp:positionH>
                <wp:positionV relativeFrom="paragraph">
                  <wp:posOffset>-342900</wp:posOffset>
                </wp:positionV>
                <wp:extent cx="2971800" cy="342900"/>
                <wp:effectExtent l="0" t="0" r="0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1CE3" w:rsidRDefault="00871CE3" w:rsidP="00644A4E">
                            <w:pPr>
                              <w:rPr>
                                <w:i/>
                                <w:color w:val="C0C0C0"/>
                              </w:rPr>
                            </w:pPr>
                            <w:r>
                              <w:rPr>
                                <w:i/>
                                <w:color w:val="C0C0C0"/>
                              </w:rPr>
                              <w:t>Оборотная сторона титульного листа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D79052"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6" type="#_x0000_t202" style="position:absolute;margin-left:546pt;margin-top:-27pt;width:23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" stroked="f">
                <v:textbox>
                  <w:txbxContent>
                    <w:p w:rsidR="00871CE3" w:rsidRDefault="00871CE3" w:rsidP="00644A4E">
                      <w:pPr>
                        <w:rPr>
                          <w:i/>
                          <w:color w:val="C0C0C0"/>
                        </w:rPr>
                      </w:pPr>
                      <w:r>
                        <w:rPr>
                          <w:i/>
                          <w:color w:val="C0C0C0"/>
                        </w:rPr>
                        <w:t>Оборотная сторона титульного листа</w:t>
                      </w:r>
                    </w:p>
                  </w:txbxContent>
                </v:textbox>
              </v:shape>
            </w:pict>
          </mc:Fallback>
        </mc:AlternateContent>
      </w: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C9D306" wp14:editId="16B17927">
                <wp:simplePos x="0" y="0"/>
                <wp:positionH relativeFrom="column">
                  <wp:posOffset>9372600</wp:posOffset>
                </wp:positionH>
                <wp:positionV relativeFrom="paragraph">
                  <wp:posOffset>96520</wp:posOffset>
                </wp:positionV>
                <wp:extent cx="457200" cy="4000500"/>
                <wp:effectExtent l="0" t="0" r="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00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1CE3" w:rsidRDefault="00871CE3" w:rsidP="00644A4E">
                            <w:pPr>
                              <w:jc w:val="center"/>
                              <w:rPr>
                                <w:i/>
                                <w:color w:val="C0C0C0"/>
                              </w:rPr>
                            </w:pPr>
                            <w:r>
                              <w:rPr>
                                <w:i/>
                                <w:color w:val="C0C0C0"/>
                              </w:rPr>
                              <w:t>Поле для прошивки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C9D306" id="Поле 10" o:spid="_x0000_s1027" type="#_x0000_t202" style="position:absolute;margin-left:738pt;margin-top:7.6pt;width:36pt;height:3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" filled="f" stroked="f">
                <v:textbox style="layout-flow:vertical;mso-layout-flow-alt:bottom-to-top">
                  <w:txbxContent>
                    <w:p w:rsidR="00871CE3" w:rsidRDefault="00871CE3" w:rsidP="00644A4E">
                      <w:pPr>
                        <w:jc w:val="center"/>
                        <w:rPr>
                          <w:i/>
                          <w:color w:val="C0C0C0"/>
                        </w:rPr>
                      </w:pPr>
                      <w:r>
                        <w:rPr>
                          <w:i/>
                          <w:color w:val="C0C0C0"/>
                        </w:rPr>
                        <w:t>Поле для прошивки</w:t>
                      </w:r>
                    </w:p>
                  </w:txbxContent>
                </v:textbox>
              </v:shape>
            </w:pict>
          </mc:Fallback>
        </mc:AlternateContent>
      </w: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Default="00644A4E" w:rsidP="00644A4E">
      <w:pPr>
        <w:pStyle w:val="ConsPlusNonformat"/>
        <w:spacing w:before="12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Оборотная сторона титульного лица</w:t>
      </w:r>
    </w:p>
    <w:p w:rsidR="00644A4E" w:rsidRDefault="00644A4E" w:rsidP="00644A4E">
      <w:pPr>
        <w:pStyle w:val="ConsPlusNonformat"/>
        <w:spacing w:before="120"/>
        <w:jc w:val="right"/>
        <w:rPr>
          <w:rFonts w:ascii="Times New Roman" w:hAnsi="Times New Roman" w:cs="Times New Roman"/>
          <w:sz w:val="22"/>
          <w:szCs w:val="22"/>
        </w:rPr>
      </w:pP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 с _______ по _______ стр.</w:t>
      </w:r>
    </w:p>
    <w:tbl>
      <w:tblPr>
        <w:tblpPr w:leftFromText="180" w:rightFromText="180" w:vertAnchor="text" w:tblpX="9169" w:tblpY="331"/>
        <w:tblW w:w="0" w:type="auto"/>
        <w:tblLook w:val="0000" w:firstRow="0" w:lastRow="0" w:firstColumn="0" w:lastColumn="0" w:noHBand="0" w:noVBand="0"/>
      </w:tblPr>
      <w:tblGrid>
        <w:gridCol w:w="825"/>
      </w:tblGrid>
      <w:tr w:rsidR="00644A4E" w:rsidTr="00644A4E">
        <w:trPr>
          <w:cantSplit/>
          <w:trHeight w:val="3555"/>
        </w:trPr>
        <w:tc>
          <w:tcPr>
            <w:tcW w:w="825" w:type="dxa"/>
            <w:textDirection w:val="btLr"/>
          </w:tcPr>
          <w:p w:rsidR="00644A4E" w:rsidRPr="005D02B5" w:rsidRDefault="00644A4E" w:rsidP="00644A4E">
            <w:pPr>
              <w:pStyle w:val="ConsPlusNonformat"/>
              <w:spacing w:before="12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5D02B5">
              <w:rPr>
                <w:rFonts w:ascii="Times New Roman" w:hAnsi="Times New Roman" w:cs="Times New Roman"/>
                <w:sz w:val="24"/>
                <w:szCs w:val="24"/>
              </w:rPr>
              <w:t>Поле для прошивки</w:t>
            </w:r>
          </w:p>
        </w:tc>
      </w:tr>
    </w:tbl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 xml:space="preserve">_________________________________________________ с _______ по _______ стр. 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 xml:space="preserve">_________________________________________________ с _______ по _______ стр. 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</w:p>
    <w:p w:rsidR="00644A4E" w:rsidRPr="001764C7" w:rsidRDefault="00644A4E" w:rsidP="00644A4E">
      <w:pPr>
        <w:pStyle w:val="ConsPlusNonformat"/>
        <w:tabs>
          <w:tab w:val="right" w:pos="9355"/>
        </w:tabs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_________________________________________________ с _______ по _______ стр.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 xml:space="preserve">_________________________________________________ с _______ по _______ стр. </w:t>
      </w:r>
    </w:p>
    <w:p w:rsidR="00644A4E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</w:p>
    <w:p w:rsidR="00644A4E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</w:p>
    <w:p w:rsidR="00644A4E" w:rsidRPr="001764C7" w:rsidRDefault="00644A4E" w:rsidP="00644A4E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Всего в книге записано __________ хозяйств на __________ стр.</w:t>
      </w:r>
    </w:p>
    <w:p w:rsidR="00644A4E" w:rsidRDefault="00644A4E" w:rsidP="00644A4E">
      <w:pPr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rPr>
          <w:rFonts w:ascii="Times New Roman" w:hAnsi="Times New Roman"/>
          <w:b/>
        </w:rPr>
      </w:pPr>
    </w:p>
    <w:p w:rsidR="00644A4E" w:rsidRDefault="00644A4E" w:rsidP="00644A4E">
      <w:pPr>
        <w:autoSpaceDE w:val="0"/>
        <w:autoSpaceDN w:val="0"/>
        <w:adjustRightInd w:val="0"/>
        <w:spacing w:before="1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1179C3">
        <w:rPr>
          <w:rFonts w:ascii="Times New Roman" w:hAnsi="Times New Roman"/>
        </w:rPr>
        <w:t>бразец листа 1</w:t>
      </w:r>
    </w:p>
    <w:p w:rsidR="00644A4E" w:rsidRPr="001764C7" w:rsidRDefault="00644A4E" w:rsidP="00644A4E">
      <w:pPr>
        <w:autoSpaceDE w:val="0"/>
        <w:autoSpaceDN w:val="0"/>
        <w:adjustRightInd w:val="0"/>
        <w:spacing w:before="120"/>
        <w:ind w:right="-426"/>
        <w:jc w:val="both"/>
        <w:rPr>
          <w:rFonts w:ascii="Times New Roman" w:hAnsi="Times New Roman"/>
        </w:rPr>
      </w:pPr>
      <w:r w:rsidRPr="001764C7">
        <w:rPr>
          <w:rFonts w:ascii="Times New Roman" w:hAnsi="Times New Roman"/>
        </w:rPr>
        <w:t>Лицевой счет хозяйства № ________Адрес хозяйства ___________</w:t>
      </w:r>
      <w:r>
        <w:rPr>
          <w:rFonts w:ascii="Times New Roman" w:hAnsi="Times New Roman"/>
        </w:rPr>
        <w:t>______________________</w:t>
      </w:r>
    </w:p>
    <w:p w:rsidR="00644A4E" w:rsidRPr="001764C7" w:rsidRDefault="00644A4E" w:rsidP="00644A4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>Фамилия, имя, отчество члена хозяйства, записанного первым ______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</w:p>
    <w:p w:rsidR="00644A4E" w:rsidRPr="001764C7" w:rsidRDefault="00644A4E" w:rsidP="00644A4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764C7">
        <w:rPr>
          <w:rFonts w:ascii="Times New Roman" w:hAnsi="Times New Roman" w:cs="Times New Roman"/>
          <w:sz w:val="22"/>
          <w:szCs w:val="22"/>
        </w:rPr>
        <w:t xml:space="preserve">Паспортные данные (при </w:t>
      </w:r>
      <w:r>
        <w:rPr>
          <w:rFonts w:ascii="Times New Roman" w:hAnsi="Times New Roman" w:cs="Times New Roman"/>
          <w:sz w:val="22"/>
          <w:szCs w:val="22"/>
        </w:rPr>
        <w:t>н</w:t>
      </w:r>
      <w:r w:rsidRPr="001764C7">
        <w:rPr>
          <w:rFonts w:ascii="Times New Roman" w:hAnsi="Times New Roman" w:cs="Times New Roman"/>
          <w:sz w:val="22"/>
          <w:szCs w:val="22"/>
        </w:rPr>
        <w:t>аличии)___________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1764C7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644A4E" w:rsidRPr="001764C7" w:rsidRDefault="00644A4E" w:rsidP="00644A4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              </w:t>
      </w:r>
      <w:r w:rsidRPr="001764C7">
        <w:rPr>
          <w:rFonts w:ascii="Times New Roman" w:hAnsi="Times New Roman" w:cs="Times New Roman"/>
          <w:sz w:val="22"/>
          <w:szCs w:val="22"/>
        </w:rPr>
        <w:t>(серия, номер кем и когда выдан)</w:t>
      </w:r>
    </w:p>
    <w:tbl>
      <w:tblPr>
        <w:tblpPr w:leftFromText="180" w:rightFromText="180" w:vertAnchor="text" w:horzAnchor="page" w:tblpX="8243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66"/>
        <w:gridCol w:w="236"/>
        <w:gridCol w:w="236"/>
      </w:tblGrid>
      <w:tr w:rsidR="00644A4E" w:rsidRPr="001764C7" w:rsidTr="00644A4E">
        <w:trPr>
          <w:trHeight w:val="269"/>
        </w:trPr>
        <w:tc>
          <w:tcPr>
            <w:tcW w:w="284" w:type="dxa"/>
          </w:tcPr>
          <w:p w:rsidR="00644A4E" w:rsidRPr="005D02B5" w:rsidRDefault="00644A4E" w:rsidP="00644A4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644A4E" w:rsidRPr="005D02B5" w:rsidRDefault="00644A4E" w:rsidP="00644A4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</w:tcPr>
          <w:p w:rsidR="00644A4E" w:rsidRPr="005D02B5" w:rsidRDefault="00644A4E" w:rsidP="00644A4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644A4E" w:rsidRPr="005D02B5" w:rsidRDefault="00644A4E" w:rsidP="00644A4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</w:tcPr>
          <w:p w:rsidR="00644A4E" w:rsidRPr="005D02B5" w:rsidRDefault="00644A4E" w:rsidP="00644A4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644A4E" w:rsidRPr="005D02B5" w:rsidRDefault="00644A4E" w:rsidP="00644A4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</w:tcPr>
          <w:p w:rsidR="00644A4E" w:rsidRPr="005D02B5" w:rsidRDefault="00644A4E" w:rsidP="00644A4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644A4E" w:rsidRPr="005D02B5" w:rsidRDefault="00644A4E" w:rsidP="00644A4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</w:tcPr>
          <w:p w:rsidR="00644A4E" w:rsidRPr="005D02B5" w:rsidRDefault="00644A4E" w:rsidP="00644A4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6" w:type="dxa"/>
          </w:tcPr>
          <w:p w:rsidR="00644A4E" w:rsidRPr="005D02B5" w:rsidRDefault="00644A4E" w:rsidP="00644A4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644A4E" w:rsidRPr="005D02B5" w:rsidRDefault="00644A4E" w:rsidP="00644A4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</w:tcPr>
          <w:p w:rsidR="00644A4E" w:rsidRPr="005D02B5" w:rsidRDefault="00644A4E" w:rsidP="00644A4E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44A4E" w:rsidRPr="001764C7" w:rsidRDefault="00644A4E" w:rsidP="00644A4E">
      <w:pPr>
        <w:pStyle w:val="ConsPlusNonformat"/>
        <w:ind w:right="-56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№ ______</w:t>
      </w:r>
      <w:r w:rsidRPr="005D02B5">
        <w:rPr>
          <w:rFonts w:ascii="Times New Roman" w:hAnsi="Times New Roman" w:cs="Times New Roman"/>
          <w:sz w:val="22"/>
          <w:szCs w:val="22"/>
          <w:u w:val="single"/>
        </w:rPr>
        <w:t xml:space="preserve">   </w:t>
      </w:r>
      <w:r w:rsidRPr="001179C3">
        <w:rPr>
          <w:rFonts w:ascii="Times New Roman" w:hAnsi="Times New Roman" w:cs="Times New Roman"/>
          <w:sz w:val="22"/>
          <w:szCs w:val="22"/>
          <w:u w:val="single"/>
        </w:rPr>
        <w:t xml:space="preserve">       </w:t>
      </w:r>
      <w:r>
        <w:rPr>
          <w:rFonts w:ascii="Times New Roman" w:hAnsi="Times New Roman" w:cs="Times New Roman"/>
          <w:sz w:val="22"/>
          <w:szCs w:val="22"/>
        </w:rPr>
        <w:t xml:space="preserve">       </w:t>
      </w:r>
      <w:r w:rsidRPr="005D02B5">
        <w:rPr>
          <w:rFonts w:ascii="Times New Roman" w:hAnsi="Times New Roman" w:cs="Times New Roman"/>
        </w:rPr>
        <w:t>Идентификационный №</w:t>
      </w:r>
      <w:r w:rsidRPr="001764C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</w:rPr>
        <w:t>налогоплательщика</w:t>
      </w:r>
      <w:r w:rsidRPr="005D02B5">
        <w:rPr>
          <w:rFonts w:ascii="Times New Roman" w:hAnsi="Times New Roman" w:cs="Times New Roman"/>
        </w:rPr>
        <w:t>(ИНН)</w:t>
      </w:r>
      <w:r w:rsidRPr="001764C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44A4E" w:rsidRDefault="00644A4E" w:rsidP="00644A4E">
      <w:pPr>
        <w:pStyle w:val="1"/>
        <w:jc w:val="left"/>
        <w:rPr>
          <w:b w:val="0"/>
          <w:i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819D31" wp14:editId="54783A57">
                <wp:simplePos x="0" y="0"/>
                <wp:positionH relativeFrom="column">
                  <wp:posOffset>8124825</wp:posOffset>
                </wp:positionH>
                <wp:positionV relativeFrom="paragraph">
                  <wp:posOffset>91440</wp:posOffset>
                </wp:positionV>
                <wp:extent cx="1219200" cy="228600"/>
                <wp:effectExtent l="0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1CE3" w:rsidRDefault="00871CE3" w:rsidP="00644A4E">
                            <w:pPr>
                              <w:pStyle w:val="1"/>
                              <w:rPr>
                                <w:b w:val="0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i/>
                                <w:sz w:val="18"/>
                                <w:szCs w:val="18"/>
                              </w:rPr>
                              <w:t>(на 1 июля)</w:t>
                            </w:r>
                          </w:p>
                          <w:p w:rsidR="00871CE3" w:rsidRDefault="00871CE3" w:rsidP="00644A4E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819D31" id="Поле 9" o:spid="_x0000_s1028" type="#_x0000_t202" style="position:absolute;margin-left:639.75pt;margin-top:7.2pt;width:96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" filled="f" stroked="f">
                <v:textbox>
                  <w:txbxContent>
                    <w:p w:rsidR="00871CE3" w:rsidRDefault="00871CE3" w:rsidP="00644A4E">
                      <w:pPr>
                        <w:pStyle w:val="1"/>
                        <w:rPr>
                          <w:b w:val="0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i/>
                          <w:sz w:val="18"/>
                          <w:szCs w:val="18"/>
                        </w:rPr>
                        <w:t>(на 1 июля)</w:t>
                      </w:r>
                    </w:p>
                    <w:p w:rsidR="00871CE3" w:rsidRDefault="00871CE3" w:rsidP="00644A4E">
                      <w:pPr>
                        <w:rPr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D02B5">
        <w:rPr>
          <w:b w:val="0"/>
          <w:i/>
          <w:sz w:val="18"/>
          <w:szCs w:val="18"/>
        </w:rPr>
        <w:t>(кадастровый номер</w:t>
      </w:r>
      <w:r w:rsidRPr="005D02B5">
        <w:rPr>
          <w:rStyle w:val="ae"/>
          <w:b w:val="0"/>
          <w:i/>
          <w:sz w:val="18"/>
          <w:szCs w:val="18"/>
        </w:rPr>
        <w:footnoteReference w:customMarkFollows="1" w:id="3"/>
        <w:t>*</w:t>
      </w:r>
      <w:r>
        <w:rPr>
          <w:b w:val="0"/>
          <w:i/>
          <w:sz w:val="18"/>
          <w:szCs w:val="18"/>
        </w:rPr>
        <w:t xml:space="preserve">)  </w:t>
      </w:r>
      <w:r w:rsidRPr="005D02B5">
        <w:rPr>
          <w:b w:val="0"/>
          <w:i/>
          <w:sz w:val="18"/>
          <w:szCs w:val="18"/>
        </w:rPr>
        <w:t xml:space="preserve">(заполняется при наличии у физического лица данного </w:t>
      </w:r>
      <w:r>
        <w:rPr>
          <w:b w:val="0"/>
          <w:i/>
          <w:sz w:val="18"/>
          <w:szCs w:val="18"/>
        </w:rPr>
        <w:t xml:space="preserve">               </w:t>
      </w:r>
    </w:p>
    <w:p w:rsidR="00644A4E" w:rsidRPr="005D02B5" w:rsidRDefault="00644A4E" w:rsidP="00644A4E">
      <w:pPr>
        <w:pStyle w:val="1"/>
        <w:jc w:val="left"/>
        <w:rPr>
          <w:b w:val="0"/>
          <w:i/>
          <w:sz w:val="18"/>
          <w:szCs w:val="18"/>
        </w:rPr>
      </w:pPr>
      <w:r>
        <w:rPr>
          <w:b w:val="0"/>
          <w:i/>
          <w:sz w:val="18"/>
          <w:szCs w:val="18"/>
        </w:rPr>
        <w:t xml:space="preserve">                                                                                           </w:t>
      </w:r>
      <w:r w:rsidRPr="005D02B5">
        <w:rPr>
          <w:b w:val="0"/>
          <w:i/>
          <w:sz w:val="18"/>
          <w:szCs w:val="18"/>
        </w:rPr>
        <w:t>номера)</w:t>
      </w:r>
    </w:p>
    <w:p w:rsidR="00644A4E" w:rsidRPr="001179C3" w:rsidRDefault="00644A4E" w:rsidP="00644A4E">
      <w:pPr>
        <w:pStyle w:val="1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(</w:t>
      </w:r>
      <w:r w:rsidRPr="001179C3">
        <w:rPr>
          <w:b w:val="0"/>
          <w:sz w:val="20"/>
          <w:szCs w:val="20"/>
        </w:rPr>
        <w:t>на</w:t>
      </w:r>
      <w:r>
        <w:rPr>
          <w:b w:val="0"/>
          <w:sz w:val="20"/>
          <w:szCs w:val="20"/>
        </w:rPr>
        <w:t xml:space="preserve"> 1июля)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5"/>
        <w:gridCol w:w="1482"/>
        <w:gridCol w:w="864"/>
        <w:gridCol w:w="860"/>
        <w:gridCol w:w="861"/>
        <w:gridCol w:w="860"/>
        <w:gridCol w:w="1004"/>
      </w:tblGrid>
      <w:tr w:rsidR="00644A4E" w:rsidRPr="001764C7" w:rsidTr="00644A4E">
        <w:trPr>
          <w:trHeight w:val="291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4A4E" w:rsidRPr="001764C7" w:rsidRDefault="00644A4E" w:rsidP="00644A4E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vAlign w:val="center"/>
          </w:tcPr>
          <w:p w:rsidR="00644A4E" w:rsidRPr="001764C7" w:rsidRDefault="00644A4E" w:rsidP="00644A4E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854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20___г.</w:t>
            </w:r>
          </w:p>
        </w:tc>
        <w:tc>
          <w:tcPr>
            <w:tcW w:w="850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20___г.</w:t>
            </w: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20___г.</w:t>
            </w:r>
          </w:p>
        </w:tc>
        <w:tc>
          <w:tcPr>
            <w:tcW w:w="850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20___г.</w:t>
            </w: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20___г.</w:t>
            </w:r>
          </w:p>
        </w:tc>
      </w:tr>
      <w:tr w:rsidR="00644A4E" w:rsidRPr="001764C7" w:rsidTr="00644A4E">
        <w:trPr>
          <w:trHeight w:val="282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4A4E" w:rsidRPr="001764C7" w:rsidRDefault="00644A4E" w:rsidP="00644A4E">
            <w:pPr>
              <w:ind w:right="-108"/>
              <w:jc w:val="right"/>
              <w:rPr>
                <w:rFonts w:ascii="Times New Roman" w:hAnsi="Times New Roman"/>
                <w:b/>
              </w:rPr>
            </w:pPr>
            <w:r w:rsidRPr="001764C7">
              <w:rPr>
                <w:rFonts w:ascii="Times New Roman" w:hAnsi="Times New Roman"/>
                <w:b/>
              </w:rPr>
              <w:t>I. Список членов хозяйства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vAlign w:val="center"/>
          </w:tcPr>
          <w:p w:rsidR="00644A4E" w:rsidRPr="001764C7" w:rsidRDefault="00644A4E" w:rsidP="00644A4E">
            <w:pPr>
              <w:jc w:val="right"/>
              <w:rPr>
                <w:rFonts w:ascii="Times New Roman" w:hAnsi="Times New Roman"/>
              </w:rPr>
            </w:pPr>
            <w:r w:rsidRPr="001764C7">
              <w:rPr>
                <w:rFonts w:ascii="Times New Roman" w:hAnsi="Times New Roman"/>
              </w:rPr>
              <w:t>- всего, чел.</w:t>
            </w:r>
          </w:p>
        </w:tc>
        <w:tc>
          <w:tcPr>
            <w:tcW w:w="854" w:type="dxa"/>
            <w:vAlign w:val="center"/>
          </w:tcPr>
          <w:p w:rsidR="00644A4E" w:rsidRPr="001764C7" w:rsidRDefault="00644A4E" w:rsidP="00644A4E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644A4E" w:rsidRPr="001764C7" w:rsidRDefault="00644A4E" w:rsidP="00644A4E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644A4E" w:rsidRPr="001764C7" w:rsidRDefault="00644A4E" w:rsidP="00644A4E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644A4E" w:rsidRPr="001764C7" w:rsidRDefault="00644A4E" w:rsidP="00644A4E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644A4E" w:rsidRPr="001764C7" w:rsidRDefault="00644A4E" w:rsidP="00644A4E">
            <w:pPr>
              <w:jc w:val="right"/>
              <w:rPr>
                <w:rFonts w:ascii="Times New Roman" w:hAnsi="Times New Roman"/>
              </w:rPr>
            </w:pPr>
          </w:p>
        </w:tc>
      </w:tr>
    </w:tbl>
    <w:tbl>
      <w:tblPr>
        <w:tblpPr w:leftFromText="180" w:rightFromText="180" w:vertAnchor="text" w:horzAnchor="margin" w:tblpX="-356" w:tblpY="158"/>
        <w:tblW w:w="100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7"/>
        <w:gridCol w:w="1770"/>
        <w:gridCol w:w="1157"/>
        <w:gridCol w:w="1255"/>
        <w:gridCol w:w="1416"/>
        <w:gridCol w:w="1685"/>
      </w:tblGrid>
      <w:tr w:rsidR="00644A4E" w:rsidRPr="001764C7" w:rsidTr="00644A4E">
        <w:trPr>
          <w:cantSplit/>
          <w:trHeight w:val="244"/>
        </w:trPr>
        <w:tc>
          <w:tcPr>
            <w:tcW w:w="27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1764C7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</w:t>
            </w:r>
          </w:p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1764C7">
              <w:rPr>
                <w:rFonts w:ascii="Times New Roman" w:hAnsi="Times New Roman" w:cs="Times New Roman"/>
                <w:sz w:val="22"/>
                <w:szCs w:val="22"/>
              </w:rPr>
              <w:t>отчество (полностью)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4A4E" w:rsidRPr="001764C7" w:rsidTr="00644A4E">
        <w:trPr>
          <w:cantSplit/>
          <w:trHeight w:val="244"/>
        </w:trPr>
        <w:tc>
          <w:tcPr>
            <w:tcW w:w="27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4A4E" w:rsidRPr="001764C7" w:rsidTr="00644A4E">
        <w:trPr>
          <w:cantSplit/>
          <w:trHeight w:val="244"/>
        </w:trPr>
        <w:tc>
          <w:tcPr>
            <w:tcW w:w="27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4A4E" w:rsidRPr="001764C7" w:rsidTr="00644A4E">
        <w:trPr>
          <w:cantSplit/>
          <w:trHeight w:val="366"/>
        </w:trPr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1764C7">
              <w:rPr>
                <w:rFonts w:ascii="Times New Roman" w:hAnsi="Times New Roman" w:cs="Times New Roman"/>
                <w:sz w:val="22"/>
                <w:szCs w:val="22"/>
              </w:rPr>
              <w:t xml:space="preserve">Отношение к члену хозяйства, записанному первым 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764C7">
              <w:rPr>
                <w:rFonts w:ascii="Times New Roman" w:hAnsi="Times New Roman" w:cs="Times New Roman"/>
                <w:sz w:val="22"/>
                <w:szCs w:val="22"/>
              </w:rPr>
              <w:t>Записан первым</w:t>
            </w:r>
          </w:p>
          <w:p w:rsidR="00644A4E" w:rsidRPr="001764C7" w:rsidRDefault="00644A4E" w:rsidP="00644A4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764C7">
              <w:rPr>
                <w:rFonts w:ascii="Times New Roman" w:hAnsi="Times New Roman" w:cs="Times New Roman"/>
                <w:sz w:val="22"/>
                <w:szCs w:val="22"/>
              </w:rPr>
              <w:t>(глава хозяйства)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4A4E" w:rsidRPr="001764C7" w:rsidTr="00644A4E">
        <w:trPr>
          <w:cantSplit/>
          <w:trHeight w:val="244"/>
        </w:trPr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1764C7">
              <w:rPr>
                <w:rFonts w:ascii="Times New Roman" w:hAnsi="Times New Roman" w:cs="Times New Roman"/>
                <w:sz w:val="22"/>
                <w:szCs w:val="22"/>
              </w:rPr>
              <w:t>Пол (мужской, женский)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4A4E" w:rsidRPr="001764C7" w:rsidTr="00644A4E">
        <w:trPr>
          <w:cantSplit/>
          <w:trHeight w:val="244"/>
        </w:trPr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1764C7">
              <w:rPr>
                <w:rFonts w:ascii="Times New Roman" w:hAnsi="Times New Roman" w:cs="Times New Roman"/>
                <w:sz w:val="22"/>
                <w:szCs w:val="22"/>
              </w:rPr>
              <w:t>Число, месяц, год рождения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A4E" w:rsidRPr="001764C7" w:rsidRDefault="00644A4E" w:rsidP="00644A4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44A4E" w:rsidRDefault="00644A4E" w:rsidP="00644A4E">
      <w:pPr>
        <w:rPr>
          <w:rFonts w:ascii="Times New Roman" w:hAnsi="Times New Roman"/>
        </w:rPr>
      </w:pPr>
    </w:p>
    <w:tbl>
      <w:tblPr>
        <w:tblpPr w:leftFromText="180" w:rightFromText="180" w:vertAnchor="text" w:tblpX="-1091" w:tblpY="-1004"/>
        <w:tblW w:w="0" w:type="auto"/>
        <w:tblLook w:val="0000" w:firstRow="0" w:lastRow="0" w:firstColumn="0" w:lastColumn="0" w:noHBand="0" w:noVBand="0"/>
      </w:tblPr>
      <w:tblGrid>
        <w:gridCol w:w="713"/>
      </w:tblGrid>
      <w:tr w:rsidR="00644A4E" w:rsidTr="00644A4E">
        <w:trPr>
          <w:cantSplit/>
          <w:trHeight w:val="3975"/>
        </w:trPr>
        <w:tc>
          <w:tcPr>
            <w:tcW w:w="375" w:type="dxa"/>
            <w:textDirection w:val="btLr"/>
          </w:tcPr>
          <w:p w:rsidR="00644A4E" w:rsidRDefault="00644A4E" w:rsidP="00644A4E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Поле для прошивки</w:t>
            </w:r>
          </w:p>
        </w:tc>
      </w:tr>
    </w:tbl>
    <w:p w:rsidR="00644A4E" w:rsidRPr="001179C3" w:rsidRDefault="00644A4E" w:rsidP="00644A4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8"/>
          <w:szCs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62F7C5" wp14:editId="26C80414">
                <wp:simplePos x="0" y="0"/>
                <wp:positionH relativeFrom="column">
                  <wp:posOffset>8035925</wp:posOffset>
                </wp:positionH>
                <wp:positionV relativeFrom="paragraph">
                  <wp:posOffset>118110</wp:posOffset>
                </wp:positionV>
                <wp:extent cx="1219200" cy="22860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1CE3" w:rsidRDefault="00871CE3" w:rsidP="00644A4E">
                            <w:pPr>
                              <w:pStyle w:val="1"/>
                              <w:rPr>
                                <w:b w:val="0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i/>
                                <w:sz w:val="18"/>
                                <w:szCs w:val="18"/>
                              </w:rPr>
                              <w:t>(на 1 июля, сотка)</w:t>
                            </w:r>
                          </w:p>
                          <w:p w:rsidR="00871CE3" w:rsidRDefault="00871CE3" w:rsidP="00644A4E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62F7C5" id="Поле 7" o:spid="_x0000_s1029" type="#_x0000_t202" style="position:absolute;left:0;text-align:left;margin-left:632.75pt;margin-top:9.3pt;width:96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" filled="f" stroked="f">
                <v:textbox>
                  <w:txbxContent>
                    <w:p w:rsidR="00871CE3" w:rsidRDefault="00871CE3" w:rsidP="00644A4E">
                      <w:pPr>
                        <w:pStyle w:val="1"/>
                        <w:rPr>
                          <w:b w:val="0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i/>
                          <w:sz w:val="18"/>
                          <w:szCs w:val="18"/>
                        </w:rPr>
                        <w:t>(на 1 июля, сотка)</w:t>
                      </w:r>
                    </w:p>
                    <w:p w:rsidR="00871CE3" w:rsidRDefault="00871CE3" w:rsidP="00644A4E">
                      <w:pPr>
                        <w:rPr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764C7">
        <w:rPr>
          <w:rFonts w:ascii="Times New Roman" w:hAnsi="Times New Roman"/>
          <w:b/>
          <w:bCs/>
          <w:lang w:val="en-US"/>
        </w:rPr>
        <w:t>II</w:t>
      </w:r>
      <w:r w:rsidRPr="001764C7">
        <w:rPr>
          <w:rFonts w:ascii="Times New Roman" w:hAnsi="Times New Roman"/>
          <w:b/>
          <w:bCs/>
        </w:rPr>
        <w:t>. Площадь земельных участков</w:t>
      </w:r>
      <w:r>
        <w:rPr>
          <w:rFonts w:ascii="Times New Roman" w:hAnsi="Times New Roman"/>
          <w:b/>
          <w:bCs/>
        </w:rPr>
        <w:t xml:space="preserve"> личного подсобного хозяйства, </w:t>
      </w:r>
      <w:r w:rsidRPr="001764C7">
        <w:rPr>
          <w:rFonts w:ascii="Times New Roman" w:hAnsi="Times New Roman"/>
          <w:b/>
          <w:bCs/>
        </w:rPr>
        <w:t xml:space="preserve">занятых посевами и </w:t>
      </w:r>
      <w:r w:rsidRPr="001179C3">
        <w:rPr>
          <w:rFonts w:ascii="Times New Roman" w:hAnsi="Times New Roman"/>
          <w:b/>
          <w:bCs/>
          <w:sz w:val="18"/>
          <w:szCs w:val="18"/>
        </w:rPr>
        <w:t>посадками сельскохозяйственных культур, плодовыми, ягодными насаждениями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708"/>
        <w:gridCol w:w="709"/>
        <w:gridCol w:w="709"/>
        <w:gridCol w:w="709"/>
        <w:gridCol w:w="737"/>
        <w:gridCol w:w="1672"/>
        <w:gridCol w:w="709"/>
        <w:gridCol w:w="709"/>
        <w:gridCol w:w="709"/>
        <w:gridCol w:w="708"/>
        <w:gridCol w:w="709"/>
      </w:tblGrid>
      <w:tr w:rsidR="00644A4E" w:rsidRPr="001179C3" w:rsidTr="00644A4E">
        <w:tc>
          <w:tcPr>
            <w:tcW w:w="141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20__</w:t>
            </w: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20__</w:t>
            </w: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20__</w:t>
            </w: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20__</w:t>
            </w: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737" w:type="dxa"/>
            <w:tcBorders>
              <w:righ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20__</w:t>
            </w: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1672" w:type="dxa"/>
            <w:tcBorders>
              <w:lef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ind w:right="-103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20__</w:t>
            </w: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20__</w:t>
            </w: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20__</w:t>
            </w: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708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</w:t>
            </w: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_г</w:t>
            </w: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20__</w:t>
            </w: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</w:p>
        </w:tc>
      </w:tr>
      <w:tr w:rsidR="00644A4E" w:rsidRPr="001179C3" w:rsidTr="00644A4E">
        <w:trPr>
          <w:cantSplit/>
          <w:trHeight w:val="230"/>
        </w:trPr>
        <w:tc>
          <w:tcPr>
            <w:tcW w:w="1419" w:type="dxa"/>
            <w:vMerge w:val="restart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Всего </w:t>
            </w: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земли занятой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79C3">
              <w:rPr>
                <w:rFonts w:ascii="Times New Roman" w:hAnsi="Times New Roman" w:cs="Times New Roman"/>
                <w:sz w:val="18"/>
                <w:szCs w:val="18"/>
              </w:rPr>
              <w:t xml:space="preserve">посевами и посадками </w:t>
            </w: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(с точностью до</w:t>
            </w:r>
            <w:r w:rsidRPr="001179C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0,01 га)</w:t>
            </w:r>
          </w:p>
        </w:tc>
        <w:tc>
          <w:tcPr>
            <w:tcW w:w="708" w:type="dxa"/>
            <w:vMerge w:val="restart"/>
          </w:tcPr>
          <w:p w:rsidR="00644A4E" w:rsidRPr="001179C3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  <w:tcBorders>
              <w:righ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72" w:type="dxa"/>
            <w:tcBorders>
              <w:lef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овощей открытого грунта</w:t>
            </w: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44A4E" w:rsidRPr="001179C3" w:rsidTr="00644A4E">
        <w:trPr>
          <w:cantSplit/>
          <w:trHeight w:val="230"/>
        </w:trPr>
        <w:tc>
          <w:tcPr>
            <w:tcW w:w="1419" w:type="dxa"/>
            <w:vMerge/>
          </w:tcPr>
          <w:p w:rsidR="00644A4E" w:rsidRPr="001179C3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644A4E" w:rsidRPr="001179C3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righ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72" w:type="dxa"/>
            <w:tcBorders>
              <w:lef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овощей закрытого грунта</w:t>
            </w: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44A4E" w:rsidRPr="001179C3" w:rsidTr="00644A4E">
        <w:trPr>
          <w:cantSplit/>
          <w:trHeight w:val="113"/>
        </w:trPr>
        <w:tc>
          <w:tcPr>
            <w:tcW w:w="1419" w:type="dxa"/>
            <w:vMerge/>
          </w:tcPr>
          <w:p w:rsidR="00644A4E" w:rsidRPr="001179C3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644A4E" w:rsidRPr="001179C3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righ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72" w:type="dxa"/>
            <w:tcBorders>
              <w:lef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кормовых культур</w:t>
            </w: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44A4E" w:rsidRPr="001179C3" w:rsidTr="00644A4E">
        <w:trPr>
          <w:cantSplit/>
          <w:trHeight w:val="230"/>
        </w:trPr>
        <w:tc>
          <w:tcPr>
            <w:tcW w:w="1419" w:type="dxa"/>
            <w:vMerge w:val="restart"/>
          </w:tcPr>
          <w:p w:rsidR="00644A4E" w:rsidRPr="001179C3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в том числе</w:t>
            </w:r>
          </w:p>
          <w:p w:rsidR="00644A4E" w:rsidRPr="001179C3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приусадебный земельный участок</w:t>
            </w:r>
          </w:p>
        </w:tc>
        <w:tc>
          <w:tcPr>
            <w:tcW w:w="708" w:type="dxa"/>
            <w:vMerge w:val="restart"/>
          </w:tcPr>
          <w:p w:rsidR="00644A4E" w:rsidRPr="001179C3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37" w:type="dxa"/>
            <w:vMerge w:val="restart"/>
            <w:tcBorders>
              <w:righ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72" w:type="dxa"/>
            <w:tcBorders>
              <w:lef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кукурузы</w:t>
            </w: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44A4E" w:rsidRPr="001179C3" w:rsidTr="00644A4E">
        <w:trPr>
          <w:cantSplit/>
          <w:trHeight w:val="230"/>
        </w:trPr>
        <w:tc>
          <w:tcPr>
            <w:tcW w:w="1419" w:type="dxa"/>
            <w:vMerge/>
          </w:tcPr>
          <w:p w:rsidR="00644A4E" w:rsidRPr="001179C3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644A4E" w:rsidRPr="001179C3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righ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72" w:type="dxa"/>
            <w:tcBorders>
              <w:lef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подсолнечника</w:t>
            </w: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44A4E" w:rsidRPr="001179C3" w:rsidTr="00644A4E">
        <w:trPr>
          <w:cantSplit/>
          <w:trHeight w:val="230"/>
        </w:trPr>
        <w:tc>
          <w:tcPr>
            <w:tcW w:w="1419" w:type="dxa"/>
            <w:vMerge/>
          </w:tcPr>
          <w:p w:rsidR="00644A4E" w:rsidRPr="001179C3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644A4E" w:rsidRPr="001179C3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righ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72" w:type="dxa"/>
            <w:tcBorders>
              <w:lef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44A4E" w:rsidRPr="001179C3" w:rsidTr="00644A4E">
        <w:tc>
          <w:tcPr>
            <w:tcW w:w="1419" w:type="dxa"/>
          </w:tcPr>
          <w:p w:rsidR="00644A4E" w:rsidRPr="001179C3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179C3">
              <w:rPr>
                <w:rFonts w:ascii="Times New Roman" w:hAnsi="Times New Roman" w:cs="Times New Roman"/>
                <w:bCs/>
                <w:sz w:val="18"/>
                <w:szCs w:val="18"/>
              </w:rPr>
              <w:t>полевой земельный участок</w:t>
            </w:r>
          </w:p>
        </w:tc>
        <w:tc>
          <w:tcPr>
            <w:tcW w:w="708" w:type="dxa"/>
          </w:tcPr>
          <w:p w:rsidR="00644A4E" w:rsidRPr="001179C3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37" w:type="dxa"/>
            <w:tcBorders>
              <w:righ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72" w:type="dxa"/>
            <w:tcBorders>
              <w:left w:val="double" w:sz="6" w:space="0" w:color="auto"/>
            </w:tcBorders>
          </w:tcPr>
          <w:p w:rsidR="00644A4E" w:rsidRPr="001179C3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179C3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44A4E" w:rsidRPr="002E2CD4" w:rsidTr="00644A4E">
        <w:trPr>
          <w:cantSplit/>
        </w:trPr>
        <w:tc>
          <w:tcPr>
            <w:tcW w:w="1419" w:type="dxa"/>
          </w:tcPr>
          <w:p w:rsidR="00644A4E" w:rsidRPr="002E2CD4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</w:rPr>
              <w:t>земельная доля</w:t>
            </w:r>
          </w:p>
        </w:tc>
        <w:tc>
          <w:tcPr>
            <w:tcW w:w="708" w:type="dxa"/>
          </w:tcPr>
          <w:p w:rsidR="00644A4E" w:rsidRPr="002E2CD4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" w:type="dxa"/>
            <w:tcBorders>
              <w:righ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72" w:type="dxa"/>
            <w:vMerge w:val="restart"/>
            <w:tcBorders>
              <w:lef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ind w:left="-6"/>
              <w:rPr>
                <w:rFonts w:ascii="Times New Roman" w:hAnsi="Times New Roman" w:cs="Times New Roman"/>
                <w:b/>
                <w:bCs/>
              </w:rPr>
            </w:pPr>
            <w:r w:rsidRPr="002E2CD4">
              <w:rPr>
                <w:rFonts w:ascii="Times New Roman" w:hAnsi="Times New Roman" w:cs="Times New Roman"/>
                <w:b/>
                <w:bCs/>
              </w:rPr>
              <w:t>Многолетние насаждения и ягодные культуры:</w:t>
            </w:r>
          </w:p>
        </w:tc>
        <w:tc>
          <w:tcPr>
            <w:tcW w:w="709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rPr>
          <w:cantSplit/>
          <w:trHeight w:val="276"/>
        </w:trPr>
        <w:tc>
          <w:tcPr>
            <w:tcW w:w="1419" w:type="dxa"/>
            <w:vMerge w:val="restart"/>
          </w:tcPr>
          <w:p w:rsidR="00644A4E" w:rsidRPr="002E2CD4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</w:rPr>
              <w:t>сенокосы (за пределами приусадебного участка)</w:t>
            </w:r>
          </w:p>
        </w:tc>
        <w:tc>
          <w:tcPr>
            <w:tcW w:w="708" w:type="dxa"/>
            <w:vMerge w:val="restart"/>
          </w:tcPr>
          <w:p w:rsidR="00644A4E" w:rsidRPr="002E2CD4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" w:type="dxa"/>
            <w:vMerge w:val="restart"/>
            <w:tcBorders>
              <w:righ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72" w:type="dxa"/>
            <w:vMerge/>
            <w:tcBorders>
              <w:lef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rPr>
          <w:cantSplit/>
          <w:trHeight w:val="232"/>
        </w:trPr>
        <w:tc>
          <w:tcPr>
            <w:tcW w:w="1419" w:type="dxa"/>
            <w:vMerge/>
          </w:tcPr>
          <w:p w:rsidR="00644A4E" w:rsidRPr="002E2CD4" w:rsidRDefault="00644A4E" w:rsidP="00644A4E">
            <w:pPr>
              <w:pStyle w:val="ConsPlusNonformat"/>
              <w:ind w:left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644A4E" w:rsidRPr="002E2CD4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" w:type="dxa"/>
            <w:vMerge/>
            <w:tcBorders>
              <w:righ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72" w:type="dxa"/>
            <w:tcBorders>
              <w:lef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плодовые насаждения</w:t>
            </w: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c>
          <w:tcPr>
            <w:tcW w:w="1419" w:type="dxa"/>
          </w:tcPr>
          <w:p w:rsidR="00644A4E" w:rsidRPr="002E2CD4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2CD4">
              <w:rPr>
                <w:rFonts w:ascii="Times New Roman" w:hAnsi="Times New Roman" w:cs="Times New Roman"/>
                <w:b/>
                <w:bCs/>
              </w:rPr>
              <w:t>Посеяно:</w:t>
            </w:r>
          </w:p>
        </w:tc>
        <w:tc>
          <w:tcPr>
            <w:tcW w:w="708" w:type="dxa"/>
          </w:tcPr>
          <w:p w:rsidR="00644A4E" w:rsidRPr="002E2CD4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" w:type="dxa"/>
            <w:tcBorders>
              <w:righ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72" w:type="dxa"/>
            <w:tcBorders>
              <w:lef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ягодники</w:t>
            </w: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c>
          <w:tcPr>
            <w:tcW w:w="1419" w:type="dxa"/>
          </w:tcPr>
          <w:p w:rsidR="00644A4E" w:rsidRPr="002E2CD4" w:rsidRDefault="00644A4E" w:rsidP="00644A4E">
            <w:pPr>
              <w:pStyle w:val="ConsPlusNonformat"/>
              <w:ind w:left="120"/>
              <w:jc w:val="both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картофеля</w:t>
            </w:r>
          </w:p>
        </w:tc>
        <w:tc>
          <w:tcPr>
            <w:tcW w:w="708" w:type="dxa"/>
          </w:tcPr>
          <w:p w:rsidR="00644A4E" w:rsidRPr="002E2CD4" w:rsidRDefault="00644A4E" w:rsidP="00644A4E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37" w:type="dxa"/>
            <w:tcBorders>
              <w:righ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72" w:type="dxa"/>
            <w:tcBorders>
              <w:lef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</w:tbl>
    <w:p w:rsidR="00644A4E" w:rsidRDefault="00644A4E" w:rsidP="00644A4E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644A4E" w:rsidRDefault="00644A4E" w:rsidP="00644A4E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644A4E" w:rsidRPr="00E75484" w:rsidRDefault="00644A4E" w:rsidP="00644A4E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644A4E" w:rsidRDefault="00644A4E" w:rsidP="00644A4E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0"/>
        </w:rPr>
      </w:pPr>
    </w:p>
    <w:p w:rsidR="00644A4E" w:rsidRDefault="00644A4E" w:rsidP="00644A4E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0"/>
        </w:rPr>
      </w:pPr>
    </w:p>
    <w:p w:rsidR="00644A4E" w:rsidRPr="00A8038F" w:rsidRDefault="00644A4E" w:rsidP="00644A4E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0"/>
        </w:rPr>
      </w:pPr>
      <w:r w:rsidRPr="00A8038F">
        <w:rPr>
          <w:rFonts w:ascii="Times New Roman" w:hAnsi="Times New Roman"/>
          <w:bCs/>
          <w:sz w:val="20"/>
          <w:szCs w:val="20"/>
        </w:rPr>
        <w:t>Оборотная сторона листа 1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3"/>
        <w:gridCol w:w="2195"/>
        <w:gridCol w:w="992"/>
        <w:gridCol w:w="992"/>
        <w:gridCol w:w="992"/>
        <w:gridCol w:w="851"/>
        <w:gridCol w:w="1134"/>
      </w:tblGrid>
      <w:tr w:rsidR="00644A4E" w:rsidRPr="002E2CD4" w:rsidTr="00644A4E">
        <w:trPr>
          <w:trHeight w:val="863"/>
        </w:trPr>
        <w:tc>
          <w:tcPr>
            <w:tcW w:w="3193" w:type="dxa"/>
          </w:tcPr>
          <w:p w:rsidR="00644A4E" w:rsidRPr="007049E2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7049E2">
              <w:rPr>
                <w:rFonts w:ascii="Times New Roman" w:hAnsi="Times New Roman" w:cs="Times New Roman"/>
                <w:bCs/>
              </w:rPr>
              <w:t>Указать кадастровый номер участка и реквизиты документа, на основании которого в книгу внесена запись</w:t>
            </w:r>
          </w:p>
        </w:tc>
        <w:tc>
          <w:tcPr>
            <w:tcW w:w="2195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Категория земель</w:t>
            </w:r>
          </w:p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 xml:space="preserve">(зп – земля поселений; </w:t>
            </w:r>
          </w:p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схн – земля сельхозназначения</w:t>
            </w:r>
          </w:p>
        </w:tc>
        <w:tc>
          <w:tcPr>
            <w:tcW w:w="992" w:type="dxa"/>
            <w:vAlign w:val="center"/>
          </w:tcPr>
          <w:p w:rsidR="00644A4E" w:rsidRPr="002E2CD4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20___г.</w:t>
            </w:r>
          </w:p>
        </w:tc>
        <w:tc>
          <w:tcPr>
            <w:tcW w:w="992" w:type="dxa"/>
            <w:vAlign w:val="center"/>
          </w:tcPr>
          <w:p w:rsidR="00644A4E" w:rsidRPr="002E2CD4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20___г.</w:t>
            </w:r>
          </w:p>
        </w:tc>
        <w:tc>
          <w:tcPr>
            <w:tcW w:w="992" w:type="dxa"/>
            <w:vAlign w:val="center"/>
          </w:tcPr>
          <w:p w:rsidR="00644A4E" w:rsidRPr="002E2CD4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20___г.</w:t>
            </w:r>
          </w:p>
        </w:tc>
        <w:tc>
          <w:tcPr>
            <w:tcW w:w="851" w:type="dxa"/>
            <w:vAlign w:val="center"/>
          </w:tcPr>
          <w:p w:rsidR="00644A4E" w:rsidRPr="002E2CD4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20___г.</w:t>
            </w:r>
          </w:p>
        </w:tc>
        <w:tc>
          <w:tcPr>
            <w:tcW w:w="1134" w:type="dxa"/>
            <w:vAlign w:val="center"/>
          </w:tcPr>
          <w:p w:rsidR="00644A4E" w:rsidRPr="002E2CD4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20___г.</w:t>
            </w:r>
          </w:p>
        </w:tc>
      </w:tr>
      <w:tr w:rsidR="00644A4E" w:rsidRPr="002E2CD4" w:rsidTr="00644A4E">
        <w:trPr>
          <w:trHeight w:val="492"/>
        </w:trPr>
        <w:tc>
          <w:tcPr>
            <w:tcW w:w="3193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/>
                <w:bCs/>
              </w:rPr>
            </w:pPr>
            <w:r w:rsidRPr="002E2CD4">
              <w:rPr>
                <w:rFonts w:ascii="Times New Roman" w:hAnsi="Times New Roman" w:cs="Times New Roman"/>
                <w:b/>
                <w:bCs/>
              </w:rPr>
              <w:t>Сведения о правах на землю:</w:t>
            </w:r>
          </w:p>
          <w:p w:rsidR="00644A4E" w:rsidRPr="002E2CD4" w:rsidRDefault="00644A4E" w:rsidP="00644A4E">
            <w:pPr>
              <w:pStyle w:val="ConsPlusNonformat"/>
              <w:ind w:left="120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в собственности</w:t>
            </w:r>
          </w:p>
          <w:p w:rsidR="00644A4E" w:rsidRPr="002E2CD4" w:rsidRDefault="00644A4E" w:rsidP="00644A4E">
            <w:pPr>
              <w:pStyle w:val="ConsPlusNonformat"/>
              <w:ind w:left="1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95" w:type="dxa"/>
          </w:tcPr>
          <w:p w:rsidR="00644A4E" w:rsidRPr="002E2CD4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rPr>
          <w:trHeight w:val="230"/>
        </w:trPr>
        <w:tc>
          <w:tcPr>
            <w:tcW w:w="3193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95" w:type="dxa"/>
          </w:tcPr>
          <w:p w:rsidR="00644A4E" w:rsidRPr="002E2CD4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rPr>
          <w:trHeight w:val="230"/>
        </w:trPr>
        <w:tc>
          <w:tcPr>
            <w:tcW w:w="3193" w:type="dxa"/>
          </w:tcPr>
          <w:p w:rsidR="00644A4E" w:rsidRPr="002E2CD4" w:rsidRDefault="00644A4E" w:rsidP="00644A4E">
            <w:pPr>
              <w:pStyle w:val="ConsPlusNonformat"/>
              <w:ind w:left="1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95" w:type="dxa"/>
          </w:tcPr>
          <w:p w:rsidR="00644A4E" w:rsidRPr="002E2CD4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rPr>
          <w:trHeight w:val="230"/>
        </w:trPr>
        <w:tc>
          <w:tcPr>
            <w:tcW w:w="3193" w:type="dxa"/>
          </w:tcPr>
          <w:p w:rsidR="00644A4E" w:rsidRPr="002E2CD4" w:rsidRDefault="00644A4E" w:rsidP="00644A4E">
            <w:pPr>
              <w:pStyle w:val="ConsPlusNonformat"/>
              <w:ind w:left="120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во владении</w:t>
            </w:r>
          </w:p>
          <w:p w:rsidR="00644A4E" w:rsidRPr="002E2CD4" w:rsidRDefault="00644A4E" w:rsidP="00644A4E">
            <w:pPr>
              <w:pStyle w:val="ConsPlusNonformat"/>
              <w:ind w:left="1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95" w:type="dxa"/>
          </w:tcPr>
          <w:p w:rsidR="00644A4E" w:rsidRPr="002E2CD4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rPr>
          <w:trHeight w:val="201"/>
        </w:trPr>
        <w:tc>
          <w:tcPr>
            <w:tcW w:w="3193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95" w:type="dxa"/>
          </w:tcPr>
          <w:p w:rsidR="00644A4E" w:rsidRPr="002E2CD4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rPr>
          <w:trHeight w:val="230"/>
        </w:trPr>
        <w:tc>
          <w:tcPr>
            <w:tcW w:w="3193" w:type="dxa"/>
          </w:tcPr>
          <w:p w:rsidR="00644A4E" w:rsidRPr="002E2CD4" w:rsidRDefault="00644A4E" w:rsidP="00644A4E">
            <w:pPr>
              <w:pStyle w:val="ConsPlusNonformat"/>
              <w:ind w:left="1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95" w:type="dxa"/>
          </w:tcPr>
          <w:p w:rsidR="00644A4E" w:rsidRPr="002E2CD4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c>
          <w:tcPr>
            <w:tcW w:w="3193" w:type="dxa"/>
          </w:tcPr>
          <w:p w:rsidR="00644A4E" w:rsidRPr="002E2CD4" w:rsidRDefault="00644A4E" w:rsidP="00644A4E">
            <w:pPr>
              <w:pStyle w:val="ConsPlusNonformat"/>
              <w:ind w:left="120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в пользовании</w:t>
            </w:r>
          </w:p>
          <w:p w:rsidR="00644A4E" w:rsidRPr="002E2CD4" w:rsidRDefault="00644A4E" w:rsidP="00644A4E">
            <w:pPr>
              <w:pStyle w:val="ConsPlusNonformat"/>
              <w:ind w:left="1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95" w:type="dxa"/>
          </w:tcPr>
          <w:p w:rsidR="00644A4E" w:rsidRPr="002E2CD4" w:rsidRDefault="00644A4E" w:rsidP="00644A4E">
            <w:pPr>
              <w:pStyle w:val="ConsPlusNonformat"/>
              <w:ind w:left="-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rPr>
          <w:trHeight w:val="244"/>
        </w:trPr>
        <w:tc>
          <w:tcPr>
            <w:tcW w:w="3193" w:type="dxa"/>
          </w:tcPr>
          <w:p w:rsidR="00644A4E" w:rsidRPr="002E2CD4" w:rsidRDefault="00644A4E" w:rsidP="00644A4E">
            <w:pPr>
              <w:pStyle w:val="ConsPlusNonformat"/>
              <w:ind w:left="1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95" w:type="dxa"/>
          </w:tcPr>
          <w:p w:rsidR="00644A4E" w:rsidRPr="002E2CD4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rPr>
          <w:trHeight w:val="120"/>
        </w:trPr>
        <w:tc>
          <w:tcPr>
            <w:tcW w:w="3193" w:type="dxa"/>
          </w:tcPr>
          <w:p w:rsidR="00644A4E" w:rsidRPr="002E2CD4" w:rsidRDefault="00644A4E" w:rsidP="00644A4E">
            <w:pPr>
              <w:pStyle w:val="ConsPlusNonformat"/>
              <w:ind w:left="1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95" w:type="dxa"/>
          </w:tcPr>
          <w:p w:rsidR="00644A4E" w:rsidRPr="002E2CD4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rPr>
          <w:trHeight w:val="120"/>
        </w:trPr>
        <w:tc>
          <w:tcPr>
            <w:tcW w:w="3193" w:type="dxa"/>
          </w:tcPr>
          <w:p w:rsidR="00644A4E" w:rsidRPr="002E2CD4" w:rsidRDefault="00644A4E" w:rsidP="00644A4E">
            <w:pPr>
              <w:pStyle w:val="ConsPlusNonformat"/>
              <w:ind w:left="120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в аренде</w:t>
            </w:r>
          </w:p>
          <w:p w:rsidR="00644A4E" w:rsidRPr="002E2CD4" w:rsidRDefault="00644A4E" w:rsidP="00644A4E">
            <w:pPr>
              <w:pStyle w:val="ConsPlusNonformat"/>
              <w:ind w:left="1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95" w:type="dxa"/>
          </w:tcPr>
          <w:p w:rsidR="00644A4E" w:rsidRPr="002E2CD4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c>
          <w:tcPr>
            <w:tcW w:w="3193" w:type="dxa"/>
          </w:tcPr>
          <w:p w:rsidR="00644A4E" w:rsidRPr="002E2CD4" w:rsidRDefault="00644A4E" w:rsidP="00644A4E">
            <w:pPr>
              <w:pStyle w:val="ConsPlusNonformat"/>
              <w:ind w:left="1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95" w:type="dxa"/>
          </w:tcPr>
          <w:p w:rsidR="00644A4E" w:rsidRPr="002E2CD4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c>
          <w:tcPr>
            <w:tcW w:w="3193" w:type="dxa"/>
          </w:tcPr>
          <w:p w:rsidR="00644A4E" w:rsidRPr="002E2CD4" w:rsidRDefault="00644A4E" w:rsidP="00644A4E">
            <w:pPr>
              <w:pStyle w:val="ConsPlusNonformat"/>
              <w:ind w:left="1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95" w:type="dxa"/>
          </w:tcPr>
          <w:p w:rsidR="00644A4E" w:rsidRPr="002E2CD4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</w:tbl>
    <w:tbl>
      <w:tblPr>
        <w:tblpPr w:leftFromText="180" w:rightFromText="180" w:vertAnchor="text" w:horzAnchor="page" w:tblpX="11308" w:tblpY="-4156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000" w:firstRow="0" w:lastRow="0" w:firstColumn="0" w:lastColumn="0" w:noHBand="0" w:noVBand="0"/>
      </w:tblPr>
      <w:tblGrid>
        <w:gridCol w:w="560"/>
      </w:tblGrid>
      <w:tr w:rsidR="00644A4E" w:rsidTr="00644A4E">
        <w:trPr>
          <w:cantSplit/>
          <w:trHeight w:val="373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644A4E" w:rsidRPr="00375EC5" w:rsidRDefault="00644A4E" w:rsidP="00644A4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375EC5">
              <w:rPr>
                <w:rFonts w:ascii="Times New Roman" w:hAnsi="Times New Roman"/>
                <w:bCs/>
              </w:rPr>
              <w:t>Поле для прошивки</w:t>
            </w:r>
          </w:p>
        </w:tc>
      </w:tr>
    </w:tbl>
    <w:p w:rsidR="00644A4E" w:rsidRPr="001764C7" w:rsidRDefault="00644A4E" w:rsidP="00644A4E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</w:rPr>
      </w:pPr>
    </w:p>
    <w:p w:rsidR="00644A4E" w:rsidRPr="001764C7" w:rsidRDefault="00644A4E" w:rsidP="00644A4E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513FFE" wp14:editId="6210CD1C">
                <wp:simplePos x="0" y="0"/>
                <wp:positionH relativeFrom="column">
                  <wp:posOffset>7896225</wp:posOffset>
                </wp:positionH>
                <wp:positionV relativeFrom="paragraph">
                  <wp:posOffset>76200</wp:posOffset>
                </wp:positionV>
                <wp:extent cx="1219200" cy="228600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1CE3" w:rsidRDefault="00871CE3" w:rsidP="00644A4E">
                            <w:pPr>
                              <w:pStyle w:val="1"/>
                              <w:rPr>
                                <w:b w:val="0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i/>
                                <w:sz w:val="18"/>
                                <w:szCs w:val="18"/>
                              </w:rPr>
                              <w:t>(на 1 июля,   голов)</w:t>
                            </w:r>
                          </w:p>
                          <w:p w:rsidR="00871CE3" w:rsidRDefault="00871CE3" w:rsidP="00644A4E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513FFE" id="Поле 5" o:spid="_x0000_s1030" type="#_x0000_t202" style="position:absolute;left:0;text-align:left;margin-left:621.75pt;margin-top:6pt;width:96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SXtww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" filled="f" stroked="f">
                <v:textbox>
                  <w:txbxContent>
                    <w:p w:rsidR="00871CE3" w:rsidRDefault="00871CE3" w:rsidP="00644A4E">
                      <w:pPr>
                        <w:pStyle w:val="1"/>
                        <w:rPr>
                          <w:b w:val="0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i/>
                          <w:sz w:val="18"/>
                          <w:szCs w:val="18"/>
                        </w:rPr>
                        <w:t>(на 1 июля,   голов)</w:t>
                      </w:r>
                    </w:p>
                    <w:p w:rsidR="00871CE3" w:rsidRDefault="00871CE3" w:rsidP="00644A4E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Pr="001764C7">
        <w:rPr>
          <w:rFonts w:ascii="Times New Roman" w:hAnsi="Times New Roman"/>
          <w:b/>
          <w:bCs/>
          <w:lang w:val="en-US"/>
        </w:rPr>
        <w:t>III</w:t>
      </w:r>
      <w:r w:rsidRPr="001764C7">
        <w:rPr>
          <w:rFonts w:ascii="Times New Roman" w:hAnsi="Times New Roman"/>
          <w:b/>
          <w:bCs/>
        </w:rPr>
        <w:t>. Количество сельскохозяйственных животных, птицы и пчел</w:t>
      </w:r>
    </w:p>
    <w:p w:rsidR="00644A4E" w:rsidRPr="001764C7" w:rsidRDefault="00644A4E" w:rsidP="00644A4E">
      <w:pPr>
        <w:rPr>
          <w:rFonts w:ascii="Times New Roman" w:hAnsi="Times New Roman"/>
        </w:rPr>
      </w:pP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09"/>
        <w:gridCol w:w="708"/>
        <w:gridCol w:w="851"/>
        <w:gridCol w:w="709"/>
        <w:gridCol w:w="708"/>
        <w:gridCol w:w="1418"/>
        <w:gridCol w:w="850"/>
        <w:gridCol w:w="709"/>
        <w:gridCol w:w="851"/>
        <w:gridCol w:w="850"/>
        <w:gridCol w:w="709"/>
      </w:tblGrid>
      <w:tr w:rsidR="00644A4E" w:rsidRPr="004B4B20" w:rsidTr="00644A4E">
        <w:tc>
          <w:tcPr>
            <w:tcW w:w="1277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4B4B20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4B20">
              <w:rPr>
                <w:rFonts w:ascii="Times New Roman" w:hAnsi="Times New Roman" w:cs="Times New Roman"/>
                <w:bCs/>
                <w:sz w:val="18"/>
                <w:szCs w:val="18"/>
              </w:rPr>
              <w:t>20__г.</w:t>
            </w:r>
          </w:p>
        </w:tc>
        <w:tc>
          <w:tcPr>
            <w:tcW w:w="708" w:type="dxa"/>
          </w:tcPr>
          <w:p w:rsidR="00644A4E" w:rsidRPr="004B4B20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4B20">
              <w:rPr>
                <w:rFonts w:ascii="Times New Roman" w:hAnsi="Times New Roman" w:cs="Times New Roman"/>
                <w:bCs/>
                <w:sz w:val="18"/>
                <w:szCs w:val="18"/>
              </w:rPr>
              <w:t>20__г.</w:t>
            </w:r>
          </w:p>
        </w:tc>
        <w:tc>
          <w:tcPr>
            <w:tcW w:w="851" w:type="dxa"/>
          </w:tcPr>
          <w:p w:rsidR="00644A4E" w:rsidRPr="004B4B20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4B20">
              <w:rPr>
                <w:rFonts w:ascii="Times New Roman" w:hAnsi="Times New Roman" w:cs="Times New Roman"/>
                <w:bCs/>
                <w:sz w:val="18"/>
                <w:szCs w:val="18"/>
              </w:rPr>
              <w:t>20__г.</w:t>
            </w:r>
          </w:p>
        </w:tc>
        <w:tc>
          <w:tcPr>
            <w:tcW w:w="709" w:type="dxa"/>
          </w:tcPr>
          <w:p w:rsidR="00644A4E" w:rsidRPr="004B4B20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4B20">
              <w:rPr>
                <w:rFonts w:ascii="Times New Roman" w:hAnsi="Times New Roman" w:cs="Times New Roman"/>
                <w:bCs/>
                <w:sz w:val="18"/>
                <w:szCs w:val="18"/>
              </w:rPr>
              <w:t>20__г.</w:t>
            </w:r>
          </w:p>
        </w:tc>
        <w:tc>
          <w:tcPr>
            <w:tcW w:w="708" w:type="dxa"/>
            <w:tcBorders>
              <w:right w:val="double" w:sz="6" w:space="0" w:color="auto"/>
            </w:tcBorders>
          </w:tcPr>
          <w:p w:rsidR="00644A4E" w:rsidRPr="004B4B20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4B20">
              <w:rPr>
                <w:rFonts w:ascii="Times New Roman" w:hAnsi="Times New Roman" w:cs="Times New Roman"/>
                <w:bCs/>
                <w:sz w:val="18"/>
                <w:szCs w:val="18"/>
              </w:rPr>
              <w:t>20__г.</w:t>
            </w:r>
          </w:p>
        </w:tc>
        <w:tc>
          <w:tcPr>
            <w:tcW w:w="1418" w:type="dxa"/>
            <w:tcBorders>
              <w:left w:val="double" w:sz="6" w:space="0" w:color="auto"/>
            </w:tcBorders>
          </w:tcPr>
          <w:p w:rsidR="00644A4E" w:rsidRPr="004B4B20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644A4E" w:rsidRPr="004B4B20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4B20">
              <w:rPr>
                <w:rFonts w:ascii="Times New Roman" w:hAnsi="Times New Roman" w:cs="Times New Roman"/>
                <w:bCs/>
                <w:sz w:val="18"/>
                <w:szCs w:val="18"/>
              </w:rPr>
              <w:t>20___г.</w:t>
            </w:r>
          </w:p>
        </w:tc>
        <w:tc>
          <w:tcPr>
            <w:tcW w:w="709" w:type="dxa"/>
          </w:tcPr>
          <w:p w:rsidR="00644A4E" w:rsidRPr="004B4B20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20__</w:t>
            </w:r>
            <w:r w:rsidRPr="004B4B20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851" w:type="dxa"/>
          </w:tcPr>
          <w:p w:rsidR="00644A4E" w:rsidRPr="004B4B20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4B20">
              <w:rPr>
                <w:rFonts w:ascii="Times New Roman" w:hAnsi="Times New Roman" w:cs="Times New Roman"/>
                <w:bCs/>
                <w:sz w:val="18"/>
                <w:szCs w:val="18"/>
              </w:rPr>
              <w:t>20___г.</w:t>
            </w:r>
          </w:p>
        </w:tc>
        <w:tc>
          <w:tcPr>
            <w:tcW w:w="850" w:type="dxa"/>
          </w:tcPr>
          <w:p w:rsidR="00644A4E" w:rsidRPr="004B4B20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B4B20">
              <w:rPr>
                <w:rFonts w:ascii="Times New Roman" w:hAnsi="Times New Roman" w:cs="Times New Roman"/>
                <w:bCs/>
                <w:sz w:val="18"/>
                <w:szCs w:val="18"/>
              </w:rPr>
              <w:t>20___г.</w:t>
            </w:r>
          </w:p>
        </w:tc>
        <w:tc>
          <w:tcPr>
            <w:tcW w:w="709" w:type="dxa"/>
          </w:tcPr>
          <w:p w:rsidR="00644A4E" w:rsidRPr="004B4B20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20__г.</w:t>
            </w:r>
          </w:p>
        </w:tc>
      </w:tr>
      <w:tr w:rsidR="00644A4E" w:rsidRPr="002E2CD4" w:rsidTr="00644A4E">
        <w:trPr>
          <w:cantSplit/>
          <w:trHeight w:val="233"/>
        </w:trPr>
        <w:tc>
          <w:tcPr>
            <w:tcW w:w="1277" w:type="dxa"/>
            <w:vMerge w:val="restart"/>
          </w:tcPr>
          <w:p w:rsidR="00644A4E" w:rsidRPr="007049E2" w:rsidRDefault="00644A4E" w:rsidP="00644A4E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 w:rsidRPr="007049E2">
              <w:rPr>
                <w:rFonts w:ascii="Times New Roman" w:hAnsi="Times New Roman" w:cs="Times New Roman"/>
                <w:b/>
                <w:bCs/>
              </w:rPr>
              <w:t>1.Крупный рогатый скот – всего</w:t>
            </w:r>
          </w:p>
        </w:tc>
        <w:tc>
          <w:tcPr>
            <w:tcW w:w="709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vMerge w:val="restart"/>
            <w:tcBorders>
              <w:righ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left w:val="double" w:sz="6" w:space="0" w:color="auto"/>
            </w:tcBorders>
          </w:tcPr>
          <w:p w:rsidR="00644A4E" w:rsidRPr="002E2CD4" w:rsidRDefault="00644A4E" w:rsidP="00644A4E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 w:rsidRPr="002E2CD4">
              <w:rPr>
                <w:rFonts w:ascii="Times New Roman" w:hAnsi="Times New Roman" w:cs="Times New Roman"/>
                <w:b/>
                <w:bCs/>
              </w:rPr>
              <w:t>2.Свиньи - всего</w:t>
            </w:r>
          </w:p>
        </w:tc>
        <w:tc>
          <w:tcPr>
            <w:tcW w:w="850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rPr>
          <w:cantSplit/>
          <w:trHeight w:val="276"/>
        </w:trPr>
        <w:tc>
          <w:tcPr>
            <w:tcW w:w="1277" w:type="dxa"/>
            <w:vMerge/>
          </w:tcPr>
          <w:p w:rsidR="00644A4E" w:rsidRPr="002E2CD4" w:rsidRDefault="00644A4E" w:rsidP="00644A4E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vMerge/>
            <w:tcBorders>
              <w:righ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 w:val="restart"/>
            <w:tcBorders>
              <w:left w:val="double" w:sz="6" w:space="0" w:color="auto"/>
            </w:tcBorders>
          </w:tcPr>
          <w:p w:rsidR="00644A4E" w:rsidRPr="002E2CD4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2E2CD4">
              <w:rPr>
                <w:rFonts w:ascii="Times New Roman" w:hAnsi="Times New Roman" w:cs="Times New Roman"/>
              </w:rPr>
              <w:t xml:space="preserve"> в том числе:</w:t>
            </w:r>
          </w:p>
          <w:p w:rsidR="00644A4E" w:rsidRPr="002E2CD4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2E2CD4">
              <w:rPr>
                <w:rFonts w:ascii="Times New Roman" w:hAnsi="Times New Roman" w:cs="Times New Roman"/>
              </w:rPr>
              <w:t>свиноматки основные (от 9 мес. и старше)</w:t>
            </w:r>
          </w:p>
        </w:tc>
        <w:tc>
          <w:tcPr>
            <w:tcW w:w="850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rPr>
          <w:cantSplit/>
          <w:trHeight w:val="240"/>
        </w:trPr>
        <w:tc>
          <w:tcPr>
            <w:tcW w:w="1277" w:type="dxa"/>
          </w:tcPr>
          <w:p w:rsidR="00644A4E" w:rsidRPr="002E2CD4" w:rsidRDefault="00644A4E" w:rsidP="00644A4E">
            <w:pPr>
              <w:pStyle w:val="ConsPlusCell"/>
              <w:rPr>
                <w:rFonts w:ascii="Times New Roman" w:hAnsi="Times New Roman" w:cs="Times New Roman"/>
                <w:bCs/>
              </w:rPr>
            </w:pPr>
            <w:r w:rsidRPr="002E2CD4">
              <w:rPr>
                <w:rFonts w:ascii="Times New Roman" w:hAnsi="Times New Roman" w:cs="Times New Roman"/>
                <w:bCs/>
              </w:rPr>
              <w:t>в том числе:</w:t>
            </w:r>
          </w:p>
          <w:p w:rsidR="00644A4E" w:rsidRPr="002E2CD4" w:rsidRDefault="00644A4E" w:rsidP="00644A4E">
            <w:pPr>
              <w:pStyle w:val="ConsPlusCell"/>
              <w:ind w:left="120"/>
              <w:rPr>
                <w:rFonts w:ascii="Times New Roman" w:hAnsi="Times New Roman" w:cs="Times New Roman"/>
              </w:rPr>
            </w:pPr>
            <w:r w:rsidRPr="002E2CD4">
              <w:rPr>
                <w:rFonts w:ascii="Times New Roman" w:hAnsi="Times New Roman" w:cs="Times New Roman"/>
              </w:rPr>
              <w:t>коровы</w:t>
            </w: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righ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double" w:sz="6" w:space="0" w:color="auto"/>
            </w:tcBorders>
          </w:tcPr>
          <w:p w:rsidR="00644A4E" w:rsidRPr="002E2CD4" w:rsidRDefault="00644A4E" w:rsidP="00644A4E">
            <w:pPr>
              <w:pStyle w:val="ConsPlusCell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rPr>
          <w:trHeight w:val="240"/>
        </w:trPr>
        <w:tc>
          <w:tcPr>
            <w:tcW w:w="1277" w:type="dxa"/>
          </w:tcPr>
          <w:p w:rsidR="00644A4E" w:rsidRPr="002E2CD4" w:rsidRDefault="00644A4E" w:rsidP="00644A4E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 w:rsidRPr="002E2CD4">
              <w:rPr>
                <w:rFonts w:ascii="Times New Roman" w:hAnsi="Times New Roman" w:cs="Times New Roman"/>
              </w:rPr>
              <w:t>быки-производители</w:t>
            </w: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righ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left w:val="double" w:sz="6" w:space="0" w:color="auto"/>
            </w:tcBorders>
          </w:tcPr>
          <w:p w:rsidR="00644A4E" w:rsidRPr="002E2CD4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2E2CD4">
              <w:rPr>
                <w:rFonts w:ascii="Times New Roman" w:hAnsi="Times New Roman" w:cs="Times New Roman"/>
              </w:rPr>
              <w:t>хряки-производители</w:t>
            </w:r>
          </w:p>
        </w:tc>
        <w:tc>
          <w:tcPr>
            <w:tcW w:w="850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c>
          <w:tcPr>
            <w:tcW w:w="1277" w:type="dxa"/>
          </w:tcPr>
          <w:p w:rsidR="00644A4E" w:rsidRPr="002E2CD4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2E2CD4">
              <w:rPr>
                <w:rFonts w:ascii="Times New Roman" w:hAnsi="Times New Roman" w:cs="Times New Roman"/>
              </w:rPr>
              <w:t>телки до 1 года</w:t>
            </w: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righ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left w:val="double" w:sz="6" w:space="0" w:color="auto"/>
            </w:tcBorders>
          </w:tcPr>
          <w:p w:rsidR="00644A4E" w:rsidRPr="002E2CD4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2E2CD4">
              <w:rPr>
                <w:rFonts w:ascii="Times New Roman" w:hAnsi="Times New Roman" w:cs="Times New Roman"/>
              </w:rPr>
              <w:t>поросята до 2 месяцев</w:t>
            </w:r>
          </w:p>
        </w:tc>
        <w:tc>
          <w:tcPr>
            <w:tcW w:w="850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rPr>
          <w:cantSplit/>
          <w:trHeight w:val="233"/>
        </w:trPr>
        <w:tc>
          <w:tcPr>
            <w:tcW w:w="1277" w:type="dxa"/>
          </w:tcPr>
          <w:p w:rsidR="00644A4E" w:rsidRPr="002E2CD4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2E2CD4">
              <w:rPr>
                <w:rFonts w:ascii="Times New Roman" w:hAnsi="Times New Roman" w:cs="Times New Roman"/>
              </w:rPr>
              <w:t>телки от 1 года до 2 лет</w:t>
            </w: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righ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 w:val="restart"/>
            <w:tcBorders>
              <w:left w:val="double" w:sz="6" w:space="0" w:color="auto"/>
            </w:tcBorders>
          </w:tcPr>
          <w:p w:rsidR="00644A4E" w:rsidRPr="002E2CD4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2E2CD4">
              <w:rPr>
                <w:rFonts w:ascii="Times New Roman" w:hAnsi="Times New Roman" w:cs="Times New Roman"/>
              </w:rPr>
              <w:t>поросята от 2 до 4 месяцев</w:t>
            </w:r>
          </w:p>
        </w:tc>
        <w:tc>
          <w:tcPr>
            <w:tcW w:w="850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999A335" wp14:editId="561701A4">
                      <wp:simplePos x="0" y="0"/>
                      <wp:positionH relativeFrom="column">
                        <wp:posOffset>872490</wp:posOffset>
                      </wp:positionH>
                      <wp:positionV relativeFrom="paragraph">
                        <wp:posOffset>80010</wp:posOffset>
                      </wp:positionV>
                      <wp:extent cx="457200" cy="4000500"/>
                      <wp:effectExtent l="0" t="0" r="0" b="0"/>
                      <wp:wrapNone/>
                      <wp:docPr id="4" name="Пол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00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71CE3" w:rsidRDefault="00871CE3" w:rsidP="00644A4E">
                                  <w:pPr>
                                    <w:jc w:val="center"/>
                                    <w:rPr>
                                      <w:i/>
                                      <w:color w:val="C0C0C0"/>
                                    </w:rPr>
                                  </w:pPr>
                                  <w:r>
                                    <w:rPr>
                                      <w:i/>
                                      <w:color w:val="C0C0C0"/>
                                    </w:rPr>
                                    <w:t>Поле для прошивки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99A335" id="Поле 4" o:spid="_x0000_s1031" type="#_x0000_t202" style="position:absolute;margin-left:68.7pt;margin-top:6.3pt;width:36pt;height:3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" filled="f" stroked="f">
                      <v:textbox style="layout-flow:vertical;mso-layout-flow-alt:bottom-to-top">
                        <w:txbxContent>
                          <w:p w:rsidR="00871CE3" w:rsidRDefault="00871CE3" w:rsidP="00644A4E">
                            <w:pPr>
                              <w:jc w:val="center"/>
                              <w:rPr>
                                <w:i/>
                                <w:color w:val="C0C0C0"/>
                              </w:rPr>
                            </w:pPr>
                            <w:r>
                              <w:rPr>
                                <w:i/>
                                <w:color w:val="C0C0C0"/>
                              </w:rPr>
                              <w:t>Поле для прошивки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44A4E" w:rsidRPr="002E2CD4" w:rsidTr="00644A4E">
        <w:trPr>
          <w:cantSplit/>
          <w:trHeight w:val="232"/>
        </w:trPr>
        <w:tc>
          <w:tcPr>
            <w:tcW w:w="1277" w:type="dxa"/>
          </w:tcPr>
          <w:p w:rsidR="00644A4E" w:rsidRPr="002E2CD4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2E2CD4">
              <w:rPr>
                <w:rFonts w:ascii="Times New Roman" w:hAnsi="Times New Roman" w:cs="Times New Roman"/>
              </w:rPr>
              <w:t>нетели</w:t>
            </w: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righ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double" w:sz="6" w:space="0" w:color="auto"/>
            </w:tcBorders>
          </w:tcPr>
          <w:p w:rsidR="00644A4E" w:rsidRPr="002E2CD4" w:rsidRDefault="00644A4E" w:rsidP="00644A4E">
            <w:pPr>
              <w:pStyle w:val="ConsPlusCell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noProof/>
              </w:rPr>
            </w:pPr>
          </w:p>
        </w:tc>
      </w:tr>
      <w:tr w:rsidR="00644A4E" w:rsidRPr="002E2CD4" w:rsidTr="00644A4E">
        <w:trPr>
          <w:trHeight w:val="475"/>
        </w:trPr>
        <w:tc>
          <w:tcPr>
            <w:tcW w:w="1277" w:type="dxa"/>
          </w:tcPr>
          <w:p w:rsidR="00644A4E" w:rsidRPr="002E2CD4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2E2CD4">
              <w:rPr>
                <w:rFonts w:ascii="Times New Roman" w:hAnsi="Times New Roman" w:cs="Times New Roman"/>
              </w:rPr>
              <w:t>бычки на выращивании и откорме</w:t>
            </w: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righ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left w:val="double" w:sz="6" w:space="0" w:color="auto"/>
            </w:tcBorders>
          </w:tcPr>
          <w:p w:rsidR="00644A4E" w:rsidRPr="002E2CD4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2E2CD4">
              <w:rPr>
                <w:rFonts w:ascii="Times New Roman" w:hAnsi="Times New Roman" w:cs="Times New Roman"/>
              </w:rPr>
              <w:t>молодняк на выращивании и откорме</w:t>
            </w:r>
          </w:p>
        </w:tc>
        <w:tc>
          <w:tcPr>
            <w:tcW w:w="850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c>
          <w:tcPr>
            <w:tcW w:w="1277" w:type="dxa"/>
          </w:tcPr>
          <w:p w:rsidR="00644A4E" w:rsidRPr="002E2CD4" w:rsidRDefault="00644A4E" w:rsidP="00644A4E">
            <w:pPr>
              <w:pStyle w:val="ConsPlusCell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righ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left w:val="double" w:sz="6" w:space="0" w:color="auto"/>
            </w:tcBorders>
          </w:tcPr>
          <w:p w:rsidR="00644A4E" w:rsidRPr="002E2CD4" w:rsidRDefault="00644A4E" w:rsidP="00644A4E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2E2CD4" w:rsidTr="00644A4E">
        <w:trPr>
          <w:trHeight w:val="233"/>
        </w:trPr>
        <w:tc>
          <w:tcPr>
            <w:tcW w:w="1277" w:type="dxa"/>
          </w:tcPr>
          <w:p w:rsidR="00644A4E" w:rsidRPr="002E2CD4" w:rsidRDefault="00644A4E" w:rsidP="00644A4E">
            <w:pPr>
              <w:pStyle w:val="ConsPlusCell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tcBorders>
              <w:right w:val="double" w:sz="6" w:space="0" w:color="auto"/>
            </w:tcBorders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left w:val="double" w:sz="6" w:space="0" w:color="auto"/>
            </w:tcBorders>
          </w:tcPr>
          <w:p w:rsidR="00644A4E" w:rsidRPr="002E2CD4" w:rsidRDefault="00644A4E" w:rsidP="00644A4E">
            <w:pPr>
              <w:pStyle w:val="ConsPlusCell"/>
              <w:ind w:left="12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2E2CD4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</w:tbl>
    <w:p w:rsidR="00644A4E" w:rsidRDefault="00644A4E" w:rsidP="00644A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644A4E" w:rsidRPr="001764C7" w:rsidRDefault="00644A4E" w:rsidP="00644A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644A4E" w:rsidRDefault="00644A4E" w:rsidP="00644A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644A4E" w:rsidRDefault="00644A4E" w:rsidP="00644A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644A4E" w:rsidRDefault="00644A4E" w:rsidP="00644A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644A4E" w:rsidRDefault="00644A4E" w:rsidP="00644A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644A4E" w:rsidRDefault="00644A4E" w:rsidP="00644A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644A4E" w:rsidRDefault="00644A4E" w:rsidP="00644A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644A4E" w:rsidRPr="004B4B20" w:rsidRDefault="00644A4E" w:rsidP="00644A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 w:rsidRPr="004B4B20">
        <w:rPr>
          <w:rFonts w:ascii="Times New Roman" w:hAnsi="Times New Roman"/>
          <w:bCs/>
        </w:rPr>
        <w:t>Образец листа 2</w:t>
      </w:r>
    </w:p>
    <w:p w:rsidR="00644A4E" w:rsidRPr="001764C7" w:rsidRDefault="00644A4E" w:rsidP="00644A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851"/>
        <w:gridCol w:w="708"/>
        <w:gridCol w:w="851"/>
        <w:gridCol w:w="850"/>
        <w:gridCol w:w="709"/>
        <w:gridCol w:w="1134"/>
        <w:gridCol w:w="709"/>
        <w:gridCol w:w="709"/>
        <w:gridCol w:w="708"/>
        <w:gridCol w:w="709"/>
        <w:gridCol w:w="709"/>
      </w:tblGrid>
      <w:tr w:rsidR="00644A4E" w:rsidRPr="00183036" w:rsidTr="00644A4E">
        <w:tc>
          <w:tcPr>
            <w:tcW w:w="1843" w:type="dxa"/>
            <w:tcBorders>
              <w:top w:val="dashSmallGap" w:sz="4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20__</w:t>
            </w:r>
            <w:r w:rsidRPr="00183036">
              <w:rPr>
                <w:rFonts w:ascii="Times New Roman" w:hAnsi="Times New Roman" w:cs="Times New Roman"/>
                <w:bCs/>
              </w:rPr>
              <w:t>г.</w:t>
            </w:r>
          </w:p>
        </w:tc>
        <w:tc>
          <w:tcPr>
            <w:tcW w:w="708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20__</w:t>
            </w:r>
            <w:r w:rsidRPr="00183036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20__</w:t>
            </w:r>
            <w:r w:rsidRPr="00183036">
              <w:rPr>
                <w:rFonts w:ascii="Times New Roman" w:hAnsi="Times New Roman" w:cs="Times New Roman"/>
                <w:bCs/>
              </w:rPr>
              <w:t>г.</w:t>
            </w: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20__</w:t>
            </w:r>
            <w:r w:rsidRPr="00183036">
              <w:rPr>
                <w:rFonts w:ascii="Times New Roman" w:hAnsi="Times New Roman" w:cs="Times New Roman"/>
                <w:bCs/>
              </w:rPr>
              <w:t>г.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ind w:hanging="10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20__</w:t>
            </w:r>
            <w:r w:rsidRPr="00183036">
              <w:rPr>
                <w:rFonts w:ascii="Times New Roman" w:hAnsi="Times New Roman" w:cs="Times New Roman"/>
                <w:bCs/>
              </w:rPr>
              <w:t>г.</w:t>
            </w:r>
          </w:p>
        </w:tc>
        <w:tc>
          <w:tcPr>
            <w:tcW w:w="1134" w:type="dxa"/>
          </w:tcPr>
          <w:p w:rsidR="00644A4E" w:rsidRPr="00183036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20__</w:t>
            </w:r>
            <w:r w:rsidRPr="00183036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20__</w:t>
            </w:r>
            <w:r w:rsidRPr="00183036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708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20__</w:t>
            </w:r>
            <w:r w:rsidRPr="00183036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20__</w:t>
            </w:r>
            <w:r w:rsidRPr="00183036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20__</w:t>
            </w:r>
            <w:r w:rsidRPr="00183036">
              <w:rPr>
                <w:rFonts w:ascii="Times New Roman" w:hAnsi="Times New Roman" w:cs="Times New Roman"/>
                <w:bCs/>
              </w:rPr>
              <w:t>г</w:t>
            </w:r>
          </w:p>
        </w:tc>
      </w:tr>
      <w:tr w:rsidR="00644A4E" w:rsidRPr="00183036" w:rsidTr="00644A4E">
        <w:tc>
          <w:tcPr>
            <w:tcW w:w="1843" w:type="dxa"/>
            <w:tcBorders>
              <w:top w:val="dashSmallGap" w:sz="4" w:space="0" w:color="auto"/>
            </w:tcBorders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Овцы всех пород - всего</w:t>
            </w:r>
          </w:p>
        </w:tc>
        <w:tc>
          <w:tcPr>
            <w:tcW w:w="851" w:type="dxa"/>
            <w:tcBorders>
              <w:top w:val="dashSmallGap" w:sz="4" w:space="0" w:color="auto"/>
            </w:tcBorders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ashSmallGap" w:sz="4" w:space="0" w:color="auto"/>
            </w:tcBorders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ashSmallGap" w:sz="4" w:space="0" w:color="auto"/>
            </w:tcBorders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ashSmallGap" w:sz="4" w:space="0" w:color="auto"/>
            </w:tcBorders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SmallGap" w:sz="4" w:space="0" w:color="auto"/>
            </w:tcBorders>
          </w:tcPr>
          <w:p w:rsidR="00644A4E" w:rsidRPr="00375EC5" w:rsidRDefault="00644A4E" w:rsidP="00644A4E">
            <w:pPr>
              <w:pStyle w:val="ConsPlusCell"/>
              <w:ind w:left="-109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Птица -всего</w:t>
            </w: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ashSmallGap" w:sz="4" w:space="0" w:color="auto"/>
            </w:tcBorders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tcBorders>
              <w:top w:val="dashSmallGap" w:sz="4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trHeight w:val="233"/>
        </w:trPr>
        <w:tc>
          <w:tcPr>
            <w:tcW w:w="1843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овцематки и ярки старше 1 года</w:t>
            </w: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44A4E" w:rsidRPr="00375EC5" w:rsidRDefault="00644A4E" w:rsidP="00644A4E">
            <w:pPr>
              <w:pStyle w:val="ConsPlusCell"/>
              <w:ind w:left="-109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 xml:space="preserve"> в том числе:</w:t>
            </w:r>
          </w:p>
          <w:p w:rsidR="00644A4E" w:rsidRPr="00375EC5" w:rsidRDefault="00644A4E" w:rsidP="00644A4E">
            <w:pPr>
              <w:pStyle w:val="ConsPlusCell"/>
              <w:ind w:left="-109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куры-несушки</w:t>
            </w: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trHeight w:val="232"/>
        </w:trPr>
        <w:tc>
          <w:tcPr>
            <w:tcW w:w="1843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бараны-производители</w:t>
            </w: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44A4E" w:rsidRPr="00375EC5" w:rsidRDefault="00644A4E" w:rsidP="00644A4E">
            <w:pPr>
              <w:pStyle w:val="ConsPlusCell"/>
              <w:ind w:left="-109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молодняк кур</w:t>
            </w: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c>
          <w:tcPr>
            <w:tcW w:w="1843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ярочки до 1 года</w:t>
            </w: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утки</w:t>
            </w: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33"/>
        </w:trPr>
        <w:tc>
          <w:tcPr>
            <w:tcW w:w="1843" w:type="dxa"/>
            <w:vMerge w:val="restart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баранчики и валухи на выращивании и откорме</w:t>
            </w:r>
          </w:p>
        </w:tc>
        <w:tc>
          <w:tcPr>
            <w:tcW w:w="851" w:type="dxa"/>
            <w:vMerge w:val="restart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молодняк уток</w:t>
            </w: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32"/>
        </w:trPr>
        <w:tc>
          <w:tcPr>
            <w:tcW w:w="1843" w:type="dxa"/>
            <w:vMerge/>
          </w:tcPr>
          <w:p w:rsidR="00644A4E" w:rsidRPr="00375EC5" w:rsidRDefault="00644A4E" w:rsidP="00644A4E">
            <w:pPr>
              <w:pStyle w:val="ConsPlusCell"/>
              <w:ind w:left="1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гуси</w:t>
            </w: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trHeight w:val="233"/>
        </w:trPr>
        <w:tc>
          <w:tcPr>
            <w:tcW w:w="1843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 xml:space="preserve">Из всех овец - романовские </w:t>
            </w: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молодняк гусей</w:t>
            </w: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c>
          <w:tcPr>
            <w:tcW w:w="1843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Козы - всего</w:t>
            </w: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33"/>
        </w:trPr>
        <w:tc>
          <w:tcPr>
            <w:tcW w:w="1843" w:type="dxa"/>
            <w:vMerge w:val="restart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 xml:space="preserve"> в том числе:</w:t>
            </w:r>
          </w:p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козоматки и козочки старше 1 года</w:t>
            </w:r>
          </w:p>
        </w:tc>
        <w:tc>
          <w:tcPr>
            <w:tcW w:w="851" w:type="dxa"/>
            <w:vMerge w:val="restart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44A4E" w:rsidRPr="00375EC5" w:rsidRDefault="00644A4E" w:rsidP="00644A4E">
            <w:pPr>
              <w:pStyle w:val="ConsPlusCell"/>
              <w:ind w:left="11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18"/>
        </w:trPr>
        <w:tc>
          <w:tcPr>
            <w:tcW w:w="1843" w:type="dxa"/>
            <w:vMerge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44A4E" w:rsidRPr="00375EC5" w:rsidRDefault="00644A4E" w:rsidP="00644A4E">
            <w:pPr>
              <w:pStyle w:val="ConsPlusCell"/>
              <w:ind w:left="11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17"/>
        </w:trPr>
        <w:tc>
          <w:tcPr>
            <w:tcW w:w="1843" w:type="dxa"/>
            <w:vMerge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44A4E" w:rsidRPr="00375EC5" w:rsidRDefault="00644A4E" w:rsidP="00644A4E">
            <w:pPr>
              <w:pStyle w:val="ConsPlusCell"/>
              <w:ind w:left="11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trHeight w:val="232"/>
        </w:trPr>
        <w:tc>
          <w:tcPr>
            <w:tcW w:w="1843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козлы</w:t>
            </w: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44A4E" w:rsidRPr="00375EC5" w:rsidRDefault="00644A4E" w:rsidP="00644A4E">
            <w:pPr>
              <w:pStyle w:val="ConsPlusCell"/>
              <w:ind w:left="-109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Кролики - всего</w:t>
            </w: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90"/>
        </w:trPr>
        <w:tc>
          <w:tcPr>
            <w:tcW w:w="1843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козочки до 1 года</w:t>
            </w: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44A4E" w:rsidRPr="00375EC5" w:rsidRDefault="00644A4E" w:rsidP="00644A4E">
            <w:pPr>
              <w:pStyle w:val="ConsPlusCell"/>
              <w:ind w:left="-109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 xml:space="preserve">     в том числе:</w:t>
            </w:r>
          </w:p>
          <w:p w:rsidR="00644A4E" w:rsidRPr="00375EC5" w:rsidRDefault="00644A4E" w:rsidP="00644A4E">
            <w:pPr>
              <w:pStyle w:val="ConsPlusCell"/>
              <w:ind w:left="-109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кроликоматки</w:t>
            </w: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32"/>
        </w:trPr>
        <w:tc>
          <w:tcPr>
            <w:tcW w:w="1843" w:type="dxa"/>
          </w:tcPr>
          <w:p w:rsidR="00644A4E" w:rsidRPr="00375EC5" w:rsidRDefault="00644A4E" w:rsidP="00644A4E">
            <w:pPr>
              <w:pStyle w:val="ConsPlusCell"/>
              <w:ind w:left="1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44A4E" w:rsidRPr="00375EC5" w:rsidRDefault="00644A4E" w:rsidP="00644A4E">
            <w:pPr>
              <w:pStyle w:val="ConsPlusCell"/>
              <w:ind w:left="-109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молодняк кроликов</w:t>
            </w: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trHeight w:val="232"/>
        </w:trPr>
        <w:tc>
          <w:tcPr>
            <w:tcW w:w="1843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Лошади - всего</w:t>
            </w: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44A4E" w:rsidRPr="00375EC5" w:rsidRDefault="00644A4E" w:rsidP="00644A4E">
            <w:pPr>
              <w:pStyle w:val="ConsPlusCell"/>
              <w:ind w:left="-109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Пчелосемьи</w:t>
            </w: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33"/>
        </w:trPr>
        <w:tc>
          <w:tcPr>
            <w:tcW w:w="1843" w:type="dxa"/>
            <w:vMerge w:val="restart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 xml:space="preserve">     в том числе:</w:t>
            </w:r>
          </w:p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кобылы старше 3 лет</w:t>
            </w:r>
          </w:p>
        </w:tc>
        <w:tc>
          <w:tcPr>
            <w:tcW w:w="851" w:type="dxa"/>
            <w:vMerge w:val="restart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44A4E" w:rsidRPr="00375EC5" w:rsidRDefault="00644A4E" w:rsidP="00644A4E">
            <w:pPr>
              <w:pStyle w:val="ConsPlusCell"/>
              <w:ind w:left="-109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Другие виды животных </w:t>
            </w: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76"/>
        </w:trPr>
        <w:tc>
          <w:tcPr>
            <w:tcW w:w="1843" w:type="dxa"/>
            <w:vMerge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 w:val="restart"/>
          </w:tcPr>
          <w:p w:rsidR="00644A4E" w:rsidRPr="00183036" w:rsidRDefault="00644A4E" w:rsidP="00644A4E">
            <w:pPr>
              <w:pStyle w:val="ConsPlusCell"/>
              <w:ind w:left="-109"/>
              <w:rPr>
                <w:rFonts w:ascii="Times New Roman" w:hAnsi="Times New Roman" w:cs="Times New Roman"/>
                <w:b/>
                <w:bCs/>
              </w:rPr>
            </w:pPr>
            <w:r w:rsidRPr="00183036">
              <w:rPr>
                <w:rFonts w:ascii="Times New Roman" w:hAnsi="Times New Roman" w:cs="Times New Roman"/>
                <w:b/>
                <w:bCs/>
              </w:rPr>
              <w:t xml:space="preserve">     в том числе:</w:t>
            </w: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113"/>
        </w:trPr>
        <w:tc>
          <w:tcPr>
            <w:tcW w:w="1843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жеребцы-производители</w:t>
            </w: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</w:tcPr>
          <w:p w:rsidR="00644A4E" w:rsidRPr="00183036" w:rsidRDefault="00644A4E" w:rsidP="00644A4E">
            <w:pPr>
              <w:pStyle w:val="ConsPlusCell"/>
              <w:ind w:left="11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trHeight w:val="112"/>
        </w:trPr>
        <w:tc>
          <w:tcPr>
            <w:tcW w:w="1843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кобылы до 3 лет</w:t>
            </w: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44A4E" w:rsidRPr="00183036" w:rsidRDefault="00644A4E" w:rsidP="00644A4E">
            <w:pPr>
              <w:pStyle w:val="ConsPlusCell"/>
              <w:ind w:left="11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trHeight w:val="232"/>
        </w:trPr>
        <w:tc>
          <w:tcPr>
            <w:tcW w:w="1843" w:type="dxa"/>
          </w:tcPr>
          <w:p w:rsidR="00644A4E" w:rsidRPr="00375EC5" w:rsidRDefault="00644A4E" w:rsidP="00644A4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sz w:val="18"/>
                <w:szCs w:val="18"/>
              </w:rPr>
              <w:t>жеребцы до 3 лет</w:t>
            </w: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44A4E" w:rsidRPr="00183036" w:rsidRDefault="00644A4E" w:rsidP="00644A4E">
            <w:pPr>
              <w:pStyle w:val="ConsPlusCell"/>
              <w:ind w:left="11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trHeight w:val="232"/>
        </w:trPr>
        <w:tc>
          <w:tcPr>
            <w:tcW w:w="1843" w:type="dxa"/>
          </w:tcPr>
          <w:p w:rsidR="00644A4E" w:rsidRPr="00375EC5" w:rsidRDefault="00644A4E" w:rsidP="00644A4E">
            <w:pPr>
              <w:pStyle w:val="ConsPlusCell"/>
              <w:ind w:left="11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644A4E" w:rsidRPr="00183036" w:rsidRDefault="00644A4E" w:rsidP="00644A4E">
            <w:pPr>
              <w:pStyle w:val="ConsPlusCell"/>
              <w:ind w:left="114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</w:tbl>
    <w:tbl>
      <w:tblPr>
        <w:tblpPr w:leftFromText="180" w:rightFromText="180" w:vertAnchor="text" w:horzAnchor="page" w:tblpX="418" w:tblpY="-6400"/>
        <w:tblW w:w="0" w:type="auto"/>
        <w:tblLook w:val="0000" w:firstRow="0" w:lastRow="0" w:firstColumn="0" w:lastColumn="0" w:noHBand="0" w:noVBand="0"/>
      </w:tblPr>
      <w:tblGrid>
        <w:gridCol w:w="475"/>
      </w:tblGrid>
      <w:tr w:rsidR="00644A4E" w:rsidTr="00644A4E">
        <w:trPr>
          <w:cantSplit/>
          <w:trHeight w:val="4994"/>
        </w:trPr>
        <w:tc>
          <w:tcPr>
            <w:tcW w:w="453" w:type="dxa"/>
            <w:textDirection w:val="btLr"/>
          </w:tcPr>
          <w:p w:rsidR="00644A4E" w:rsidRPr="00375EC5" w:rsidRDefault="00644A4E" w:rsidP="00644A4E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75EC5">
              <w:rPr>
                <w:rFonts w:ascii="Times New Roman" w:hAnsi="Times New Roman" w:cs="Times New Roman"/>
                <w:bCs/>
                <w:sz w:val="22"/>
                <w:szCs w:val="22"/>
              </w:rPr>
              <w:t>Поле для прошивки</w:t>
            </w:r>
          </w:p>
        </w:tc>
      </w:tr>
    </w:tbl>
    <w:p w:rsidR="00644A4E" w:rsidRDefault="00644A4E" w:rsidP="00644A4E">
      <w:pPr>
        <w:pStyle w:val="ConsPlusNonforma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44A4E" w:rsidRPr="001764C7" w:rsidRDefault="00644A4E" w:rsidP="00644A4E">
      <w:pPr>
        <w:pStyle w:val="ConsPlusNonforma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44A4E" w:rsidRPr="001764C7" w:rsidRDefault="00644A4E" w:rsidP="00644A4E">
      <w:pPr>
        <w:pStyle w:val="ConsPlusNonforma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764C7">
        <w:rPr>
          <w:rFonts w:ascii="Times New Roman" w:hAnsi="Times New Roman" w:cs="Times New Roman"/>
          <w:b/>
          <w:bCs/>
          <w:sz w:val="22"/>
          <w:szCs w:val="22"/>
        </w:rPr>
        <w:t>Дополнительные сведения об изменениях количества сельскохозяйственных животных, птицы и пчел в течение сельскохозяйственного года</w:t>
      </w:r>
    </w:p>
    <w:p w:rsidR="00644A4E" w:rsidRPr="001764C7" w:rsidRDefault="00644A4E" w:rsidP="00644A4E">
      <w:pPr>
        <w:pStyle w:val="ConsPlusNonforma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5"/>
        <w:gridCol w:w="2368"/>
        <w:gridCol w:w="1440"/>
        <w:gridCol w:w="1680"/>
        <w:gridCol w:w="1680"/>
        <w:gridCol w:w="1637"/>
      </w:tblGrid>
      <w:tr w:rsidR="00644A4E" w:rsidRPr="001764C7" w:rsidTr="00644A4E">
        <w:trPr>
          <w:tblHeader/>
        </w:trPr>
        <w:tc>
          <w:tcPr>
            <w:tcW w:w="1685" w:type="dxa"/>
          </w:tcPr>
          <w:p w:rsidR="00644A4E" w:rsidRPr="00375EC5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75EC5">
              <w:rPr>
                <w:rFonts w:ascii="Times New Roman" w:hAnsi="Times New Roman" w:cs="Times New Roman"/>
                <w:bCs/>
                <w:sz w:val="22"/>
                <w:szCs w:val="22"/>
              </w:rPr>
              <w:t>Дата внесения записи</w:t>
            </w:r>
          </w:p>
        </w:tc>
        <w:tc>
          <w:tcPr>
            <w:tcW w:w="2368" w:type="dxa"/>
          </w:tcPr>
          <w:p w:rsidR="00644A4E" w:rsidRPr="00375EC5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75EC5">
              <w:rPr>
                <w:rFonts w:ascii="Times New Roman" w:hAnsi="Times New Roman" w:cs="Times New Roman"/>
                <w:bCs/>
                <w:sz w:val="22"/>
                <w:szCs w:val="22"/>
              </w:rPr>
              <w:t>Сельскохозяйственные животные, птицы, пчелы</w:t>
            </w:r>
          </w:p>
        </w:tc>
        <w:tc>
          <w:tcPr>
            <w:tcW w:w="1440" w:type="dxa"/>
            <w:tcBorders>
              <w:right w:val="double" w:sz="6" w:space="0" w:color="auto"/>
            </w:tcBorders>
          </w:tcPr>
          <w:p w:rsidR="00644A4E" w:rsidRPr="00375EC5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75EC5">
              <w:rPr>
                <w:rFonts w:ascii="Times New Roman" w:hAnsi="Times New Roman" w:cs="Times New Roman"/>
                <w:bCs/>
                <w:sz w:val="22"/>
                <w:szCs w:val="22"/>
              </w:rPr>
              <w:t>Уточненное количество</w:t>
            </w:r>
          </w:p>
        </w:tc>
        <w:tc>
          <w:tcPr>
            <w:tcW w:w="1680" w:type="dxa"/>
            <w:tcBorders>
              <w:left w:val="double" w:sz="6" w:space="0" w:color="auto"/>
            </w:tcBorders>
          </w:tcPr>
          <w:p w:rsidR="00644A4E" w:rsidRPr="00375EC5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75EC5">
              <w:rPr>
                <w:rFonts w:ascii="Times New Roman" w:hAnsi="Times New Roman" w:cs="Times New Roman"/>
                <w:bCs/>
                <w:sz w:val="22"/>
                <w:szCs w:val="22"/>
              </w:rPr>
              <w:t>Дата внесения записи</w:t>
            </w:r>
          </w:p>
        </w:tc>
        <w:tc>
          <w:tcPr>
            <w:tcW w:w="1680" w:type="dxa"/>
          </w:tcPr>
          <w:p w:rsidR="00644A4E" w:rsidRPr="00375EC5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75EC5">
              <w:rPr>
                <w:rFonts w:ascii="Times New Roman" w:hAnsi="Times New Roman" w:cs="Times New Roman"/>
                <w:bCs/>
                <w:sz w:val="22"/>
                <w:szCs w:val="22"/>
              </w:rPr>
              <w:t>Сельскохозяйственные животные, птицы, пчелы</w:t>
            </w:r>
          </w:p>
        </w:tc>
        <w:tc>
          <w:tcPr>
            <w:tcW w:w="1637" w:type="dxa"/>
          </w:tcPr>
          <w:p w:rsidR="00644A4E" w:rsidRPr="00375EC5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75EC5">
              <w:rPr>
                <w:rFonts w:ascii="Times New Roman" w:hAnsi="Times New Roman" w:cs="Times New Roman"/>
                <w:bCs/>
                <w:sz w:val="22"/>
                <w:szCs w:val="22"/>
              </w:rPr>
              <w:t>Уточненное количество</w:t>
            </w:r>
          </w:p>
        </w:tc>
      </w:tr>
      <w:tr w:rsidR="00644A4E" w:rsidRPr="001764C7" w:rsidTr="00644A4E">
        <w:tc>
          <w:tcPr>
            <w:tcW w:w="1685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8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right w:val="double" w:sz="6" w:space="0" w:color="auto"/>
            </w:tcBorders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  <w:tcBorders>
              <w:left w:val="double" w:sz="6" w:space="0" w:color="auto"/>
            </w:tcBorders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644A4E" w:rsidRPr="001764C7" w:rsidTr="00644A4E">
        <w:tc>
          <w:tcPr>
            <w:tcW w:w="1685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8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right w:val="double" w:sz="6" w:space="0" w:color="auto"/>
            </w:tcBorders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  <w:tcBorders>
              <w:left w:val="double" w:sz="6" w:space="0" w:color="auto"/>
            </w:tcBorders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644A4E" w:rsidRPr="001764C7" w:rsidTr="00644A4E">
        <w:tc>
          <w:tcPr>
            <w:tcW w:w="1685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8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right w:val="double" w:sz="6" w:space="0" w:color="auto"/>
            </w:tcBorders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  <w:tcBorders>
              <w:left w:val="double" w:sz="6" w:space="0" w:color="auto"/>
            </w:tcBorders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644A4E" w:rsidRPr="001764C7" w:rsidTr="00644A4E">
        <w:tc>
          <w:tcPr>
            <w:tcW w:w="1685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8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right w:val="double" w:sz="6" w:space="0" w:color="auto"/>
            </w:tcBorders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  <w:tcBorders>
              <w:left w:val="double" w:sz="6" w:space="0" w:color="auto"/>
            </w:tcBorders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644A4E" w:rsidRPr="001764C7" w:rsidTr="00644A4E">
        <w:tc>
          <w:tcPr>
            <w:tcW w:w="1685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8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right w:val="double" w:sz="6" w:space="0" w:color="auto"/>
            </w:tcBorders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  <w:tcBorders>
              <w:left w:val="double" w:sz="6" w:space="0" w:color="auto"/>
            </w:tcBorders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644A4E" w:rsidRPr="001764C7" w:rsidTr="00644A4E">
        <w:tc>
          <w:tcPr>
            <w:tcW w:w="1685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8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right w:val="double" w:sz="6" w:space="0" w:color="auto"/>
            </w:tcBorders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  <w:tcBorders>
              <w:left w:val="double" w:sz="6" w:space="0" w:color="auto"/>
            </w:tcBorders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644A4E" w:rsidRPr="001764C7" w:rsidTr="00644A4E">
        <w:tc>
          <w:tcPr>
            <w:tcW w:w="1685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8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right w:val="double" w:sz="6" w:space="0" w:color="auto"/>
            </w:tcBorders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  <w:tcBorders>
              <w:left w:val="double" w:sz="6" w:space="0" w:color="auto"/>
            </w:tcBorders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644A4E" w:rsidRPr="001764C7" w:rsidRDefault="00644A4E" w:rsidP="00644A4E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</w:rPr>
      </w:pPr>
    </w:p>
    <w:p w:rsidR="00644A4E" w:rsidRDefault="00644A4E" w:rsidP="00644A4E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</w:rPr>
      </w:pPr>
    </w:p>
    <w:p w:rsidR="00644A4E" w:rsidRDefault="00644A4E" w:rsidP="00644A4E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</w:rPr>
      </w:pPr>
    </w:p>
    <w:p w:rsidR="00644A4E" w:rsidRDefault="00644A4E" w:rsidP="00644A4E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644A4E" w:rsidRPr="00375EC5" w:rsidRDefault="00644A4E" w:rsidP="00644A4E">
      <w:pPr>
        <w:autoSpaceDE w:val="0"/>
        <w:autoSpaceDN w:val="0"/>
        <w:adjustRightInd w:val="0"/>
        <w:jc w:val="right"/>
        <w:rPr>
          <w:rFonts w:ascii="Times New Roman" w:hAnsi="Times New Roman"/>
          <w:bCs/>
        </w:rPr>
      </w:pPr>
      <w:r w:rsidRPr="00375EC5">
        <w:rPr>
          <w:rFonts w:ascii="Times New Roman" w:hAnsi="Times New Roman"/>
          <w:bCs/>
        </w:rPr>
        <w:t>Оборотная сторона листа 2</w:t>
      </w:r>
    </w:p>
    <w:p w:rsidR="00644A4E" w:rsidRPr="001764C7" w:rsidRDefault="00644A4E" w:rsidP="00644A4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>IV</w:t>
      </w:r>
      <w:r w:rsidRPr="00375EC5">
        <w:rPr>
          <w:rFonts w:ascii="Times New Roman" w:hAnsi="Times New Roman"/>
          <w:b/>
          <w:bCs/>
        </w:rPr>
        <w:t>.</w:t>
      </w:r>
      <w:r w:rsidRPr="001764C7">
        <w:rPr>
          <w:rFonts w:ascii="Times New Roman" w:hAnsi="Times New Roman"/>
          <w:b/>
          <w:bCs/>
        </w:rPr>
        <w:t>Сельскохозяйственная техника, оборудование, транспортные средства, принадлежащие на праве собственности или ином праве гражданину, ведущему хозяйство.</w:t>
      </w:r>
    </w:p>
    <w:tbl>
      <w:tblPr>
        <w:tblW w:w="1049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09"/>
        <w:gridCol w:w="851"/>
        <w:gridCol w:w="850"/>
        <w:gridCol w:w="709"/>
        <w:gridCol w:w="709"/>
        <w:gridCol w:w="1417"/>
        <w:gridCol w:w="709"/>
        <w:gridCol w:w="850"/>
        <w:gridCol w:w="851"/>
        <w:gridCol w:w="850"/>
        <w:gridCol w:w="709"/>
      </w:tblGrid>
      <w:tr w:rsidR="00644A4E" w:rsidRPr="00183036" w:rsidTr="00644A4E">
        <w:tc>
          <w:tcPr>
            <w:tcW w:w="1276" w:type="dxa"/>
          </w:tcPr>
          <w:p w:rsidR="00644A4E" w:rsidRPr="00375EC5" w:rsidRDefault="00644A4E" w:rsidP="00644A4E">
            <w:pPr>
              <w:pStyle w:val="ConsPlusNonformat"/>
              <w:ind w:left="1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20__</w:t>
            </w:r>
            <w:r w:rsidRPr="00375EC5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bCs/>
                <w:sz w:val="18"/>
                <w:szCs w:val="18"/>
              </w:rPr>
              <w:t>20___г.</w:t>
            </w:r>
          </w:p>
        </w:tc>
        <w:tc>
          <w:tcPr>
            <w:tcW w:w="850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bCs/>
                <w:sz w:val="18"/>
                <w:szCs w:val="18"/>
              </w:rPr>
              <w:t>20___г.</w:t>
            </w: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20__</w:t>
            </w:r>
            <w:r w:rsidRPr="00375EC5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right w:val="double" w:sz="6" w:space="0" w:color="auto"/>
            </w:tcBorders>
          </w:tcPr>
          <w:p w:rsidR="00644A4E" w:rsidRPr="00375EC5" w:rsidRDefault="00644A4E" w:rsidP="00644A4E">
            <w:pPr>
              <w:pStyle w:val="ConsPlusNonformat"/>
              <w:tabs>
                <w:tab w:val="left" w:pos="-4548"/>
              </w:tabs>
              <w:ind w:left="-108" w:right="-258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bCs/>
                <w:sz w:val="18"/>
                <w:szCs w:val="18"/>
              </w:rPr>
              <w:t>20___г.</w:t>
            </w:r>
          </w:p>
        </w:tc>
        <w:tc>
          <w:tcPr>
            <w:tcW w:w="1417" w:type="dxa"/>
            <w:tcBorders>
              <w:left w:val="double" w:sz="6" w:space="0" w:color="auto"/>
            </w:tcBorders>
          </w:tcPr>
          <w:p w:rsidR="00644A4E" w:rsidRPr="00375EC5" w:rsidRDefault="00644A4E" w:rsidP="00644A4E">
            <w:pPr>
              <w:pStyle w:val="ConsPlusNonformat"/>
              <w:ind w:left="11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20__</w:t>
            </w:r>
            <w:r w:rsidRPr="00375EC5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850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bCs/>
                <w:sz w:val="18"/>
                <w:szCs w:val="18"/>
              </w:rPr>
              <w:t>20___г.</w:t>
            </w:r>
          </w:p>
        </w:tc>
        <w:tc>
          <w:tcPr>
            <w:tcW w:w="851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bCs/>
                <w:sz w:val="18"/>
                <w:szCs w:val="18"/>
              </w:rPr>
              <w:t>20___г.</w:t>
            </w:r>
          </w:p>
        </w:tc>
        <w:tc>
          <w:tcPr>
            <w:tcW w:w="850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75EC5">
              <w:rPr>
                <w:rFonts w:ascii="Times New Roman" w:hAnsi="Times New Roman" w:cs="Times New Roman"/>
                <w:bCs/>
                <w:sz w:val="18"/>
                <w:szCs w:val="18"/>
              </w:rPr>
              <w:t>20___г.</w:t>
            </w:r>
          </w:p>
        </w:tc>
        <w:tc>
          <w:tcPr>
            <w:tcW w:w="709" w:type="dxa"/>
          </w:tcPr>
          <w:p w:rsidR="00644A4E" w:rsidRPr="00375EC5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20__</w:t>
            </w:r>
            <w:r w:rsidRPr="00375EC5">
              <w:rPr>
                <w:rFonts w:ascii="Times New Roman" w:hAnsi="Times New Roman" w:cs="Times New Roman"/>
                <w:bCs/>
                <w:sz w:val="18"/>
                <w:szCs w:val="18"/>
              </w:rPr>
              <w:t>г.</w:t>
            </w:r>
          </w:p>
        </w:tc>
      </w:tr>
      <w:tr w:rsidR="00644A4E" w:rsidRPr="00183036" w:rsidTr="00644A4E">
        <w:trPr>
          <w:cantSplit/>
        </w:trPr>
        <w:tc>
          <w:tcPr>
            <w:tcW w:w="1276" w:type="dxa"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Тракторы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 w:val="restart"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Оборудование для переработки молока</w:t>
            </w: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A6E52B" wp14:editId="5CB26E5F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280035</wp:posOffset>
                      </wp:positionV>
                      <wp:extent cx="457200" cy="4000500"/>
                      <wp:effectExtent l="0" t="0" r="0" b="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00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71CE3" w:rsidRDefault="00871CE3" w:rsidP="00644A4E">
                                  <w:pPr>
                                    <w:jc w:val="center"/>
                                    <w:rPr>
                                      <w:i/>
                                      <w:color w:val="C0C0C0"/>
                                    </w:rPr>
                                  </w:pPr>
                                  <w:r>
                                    <w:rPr>
                                      <w:i/>
                                      <w:color w:val="C0C0C0"/>
                                    </w:rPr>
                                    <w:t>Поле для прошивки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A6E52B" id="Поле 2" o:spid="_x0000_s1032" type="#_x0000_t202" style="position:absolute;margin-left:80.7pt;margin-top:22.05pt;width:36pt;height:3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" filled="f" stroked="f">
                      <v:textbox style="layout-flow:vertical;mso-layout-flow-alt:bottom-to-top">
                        <w:txbxContent>
                          <w:p w:rsidR="00871CE3" w:rsidRDefault="00871CE3" w:rsidP="00644A4E">
                            <w:pPr>
                              <w:jc w:val="center"/>
                              <w:rPr>
                                <w:i/>
                                <w:color w:val="C0C0C0"/>
                              </w:rPr>
                            </w:pPr>
                            <w:r>
                              <w:rPr>
                                <w:i/>
                                <w:color w:val="C0C0C0"/>
                              </w:rPr>
                              <w:t>Поле для прошивки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44A4E" w:rsidRPr="00183036" w:rsidTr="00644A4E">
        <w:trPr>
          <w:cantSplit/>
        </w:trPr>
        <w:tc>
          <w:tcPr>
            <w:tcW w:w="1276" w:type="dxa"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Комбайны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345"/>
        </w:trPr>
        <w:tc>
          <w:tcPr>
            <w:tcW w:w="1276" w:type="dxa"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Сеялки и посевные комплексы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 w:val="restart"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 xml:space="preserve">Холодильное оборудование (кроме </w:t>
            </w:r>
            <w:r w:rsidRPr="00183036">
              <w:rPr>
                <w:rFonts w:ascii="Times New Roman" w:hAnsi="Times New Roman" w:cs="Times New Roman"/>
              </w:rPr>
              <w:lastRenderedPageBreak/>
              <w:t>бытовых холодильников)</w:t>
            </w: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76"/>
        </w:trPr>
        <w:tc>
          <w:tcPr>
            <w:tcW w:w="1276" w:type="dxa"/>
            <w:vMerge w:val="restart"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lastRenderedPageBreak/>
              <w:t>Поливальные машины и установки</w:t>
            </w: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76"/>
        </w:trPr>
        <w:tc>
          <w:tcPr>
            <w:tcW w:w="1276" w:type="dxa"/>
            <w:vMerge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 w:val="restart"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Мукомольное оборудование и крупорушки</w:t>
            </w: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40"/>
        </w:trPr>
        <w:tc>
          <w:tcPr>
            <w:tcW w:w="1276" w:type="dxa"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Плуги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trHeight w:val="217"/>
        </w:trPr>
        <w:tc>
          <w:tcPr>
            <w:tcW w:w="1276" w:type="dxa"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Сенокосилки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Грузовые автомобили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183"/>
        </w:trPr>
        <w:tc>
          <w:tcPr>
            <w:tcW w:w="1276" w:type="dxa"/>
            <w:vMerge w:val="restart"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Мотоблоки, мотокультиваторы со сменными орудиями</w:t>
            </w: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Прицепы и полуприцепы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30"/>
        </w:trPr>
        <w:tc>
          <w:tcPr>
            <w:tcW w:w="1276" w:type="dxa"/>
            <w:vMerge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Легковые автомобили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27"/>
        </w:trPr>
        <w:tc>
          <w:tcPr>
            <w:tcW w:w="1276" w:type="dxa"/>
            <w:vMerge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Мотоциклы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33"/>
        </w:trPr>
        <w:tc>
          <w:tcPr>
            <w:tcW w:w="1276" w:type="dxa"/>
            <w:vMerge w:val="restart"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Доильные установки и агрегаты</w:t>
            </w: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Снегоходы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32"/>
        </w:trPr>
        <w:tc>
          <w:tcPr>
            <w:tcW w:w="1276" w:type="dxa"/>
            <w:vMerge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Моторные лодки и катера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233"/>
        </w:trPr>
        <w:tc>
          <w:tcPr>
            <w:tcW w:w="1276" w:type="dxa"/>
            <w:vMerge w:val="restart"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Транспортеры для уборки навоза</w:t>
            </w: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 w:val="restart"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cantSplit/>
          <w:trHeight w:val="622"/>
        </w:trPr>
        <w:tc>
          <w:tcPr>
            <w:tcW w:w="1276" w:type="dxa"/>
            <w:vMerge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c>
          <w:tcPr>
            <w:tcW w:w="1276" w:type="dxa"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Раздатчики кормов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  <w:tr w:rsidR="00644A4E" w:rsidRPr="00183036" w:rsidTr="00644A4E">
        <w:trPr>
          <w:trHeight w:val="233"/>
        </w:trPr>
        <w:tc>
          <w:tcPr>
            <w:tcW w:w="1276" w:type="dxa"/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  <w:r w:rsidRPr="00183036">
              <w:rPr>
                <w:rFonts w:ascii="Times New Roman" w:hAnsi="Times New Roman" w:cs="Times New Roman"/>
              </w:rPr>
              <w:t>Сепараторы для молока</w:t>
            </w: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tcBorders>
              <w:right w:val="double" w:sz="6" w:space="0" w:color="auto"/>
            </w:tcBorders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double" w:sz="6" w:space="0" w:color="auto"/>
            </w:tcBorders>
          </w:tcPr>
          <w:p w:rsidR="00644A4E" w:rsidRPr="00183036" w:rsidRDefault="00644A4E" w:rsidP="00644A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:rsidR="00644A4E" w:rsidRPr="00183036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</w:p>
        </w:tc>
      </w:tr>
    </w:tbl>
    <w:tbl>
      <w:tblPr>
        <w:tblpPr w:leftFromText="180" w:rightFromText="180" w:vertAnchor="text" w:horzAnchor="page" w:tblpX="11128" w:tblpY="-7167"/>
        <w:tblW w:w="0" w:type="auto"/>
        <w:tblLayout w:type="fixed"/>
        <w:tblLook w:val="0000" w:firstRow="0" w:lastRow="0" w:firstColumn="0" w:lastColumn="0" w:noHBand="0" w:noVBand="0"/>
      </w:tblPr>
      <w:tblGrid>
        <w:gridCol w:w="345"/>
      </w:tblGrid>
      <w:tr w:rsidR="00644A4E" w:rsidTr="00644A4E">
        <w:trPr>
          <w:cantSplit/>
          <w:trHeight w:val="4635"/>
        </w:trPr>
        <w:tc>
          <w:tcPr>
            <w:tcW w:w="345" w:type="dxa"/>
            <w:textDirection w:val="btLr"/>
          </w:tcPr>
          <w:p w:rsidR="00644A4E" w:rsidRPr="0026467E" w:rsidRDefault="00644A4E" w:rsidP="00644A4E">
            <w:pPr>
              <w:pStyle w:val="ConsPlusNonformat"/>
              <w:ind w:left="113" w:right="113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</w:t>
            </w:r>
            <w:r w:rsidRPr="0026467E">
              <w:rPr>
                <w:rFonts w:ascii="Times New Roman" w:hAnsi="Times New Roman" w:cs="Times New Roman"/>
                <w:bCs/>
                <w:sz w:val="22"/>
                <w:szCs w:val="22"/>
              </w:rPr>
              <w:t>Поле для прошивки</w:t>
            </w:r>
          </w:p>
        </w:tc>
      </w:tr>
    </w:tbl>
    <w:p w:rsidR="00644A4E" w:rsidRDefault="00644A4E" w:rsidP="00644A4E">
      <w:pPr>
        <w:pStyle w:val="ConsPlusNonformat"/>
        <w:ind w:left="-567"/>
        <w:rPr>
          <w:rFonts w:ascii="Times New Roman" w:hAnsi="Times New Roman" w:cs="Times New Roman"/>
          <w:b/>
          <w:bCs/>
          <w:sz w:val="22"/>
          <w:szCs w:val="22"/>
        </w:rPr>
      </w:pPr>
    </w:p>
    <w:p w:rsidR="00644A4E" w:rsidRPr="001764C7" w:rsidRDefault="00644A4E" w:rsidP="00644A4E">
      <w:pPr>
        <w:pStyle w:val="ConsPlusNonformat"/>
        <w:ind w:left="-567"/>
        <w:rPr>
          <w:rFonts w:ascii="Times New Roman" w:hAnsi="Times New Roman" w:cs="Times New Roman"/>
          <w:b/>
          <w:bCs/>
          <w:sz w:val="22"/>
          <w:szCs w:val="22"/>
        </w:rPr>
      </w:pPr>
    </w:p>
    <w:p w:rsidR="00644A4E" w:rsidRPr="001764C7" w:rsidRDefault="00644A4E" w:rsidP="00644A4E">
      <w:pPr>
        <w:pStyle w:val="ConsPlusNonformat"/>
        <w:ind w:left="-56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44A4E" w:rsidRPr="001764C7" w:rsidRDefault="00644A4E" w:rsidP="00644A4E">
      <w:pPr>
        <w:pStyle w:val="ConsPlusNonformat"/>
        <w:pBdr>
          <w:top w:val="single" w:sz="6" w:space="1" w:color="auto"/>
          <w:bottom w:val="single" w:sz="6" w:space="1" w:color="auto"/>
        </w:pBdr>
        <w:ind w:left="-56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44A4E" w:rsidRPr="001764C7" w:rsidRDefault="00644A4E" w:rsidP="00644A4E">
      <w:pPr>
        <w:pStyle w:val="ConsPlusNonformat"/>
        <w:pBdr>
          <w:bottom w:val="single" w:sz="6" w:space="1" w:color="auto"/>
          <w:between w:val="single" w:sz="6" w:space="1" w:color="auto"/>
        </w:pBdr>
        <w:ind w:left="-56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44A4E" w:rsidRPr="001764C7" w:rsidRDefault="00644A4E" w:rsidP="00644A4E">
      <w:pPr>
        <w:pStyle w:val="ConsPlusNonformat"/>
        <w:pBdr>
          <w:bottom w:val="single" w:sz="6" w:space="1" w:color="auto"/>
          <w:between w:val="single" w:sz="6" w:space="1" w:color="auto"/>
        </w:pBdr>
        <w:ind w:left="-56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44A4E" w:rsidRPr="001764C7" w:rsidRDefault="00644A4E" w:rsidP="00644A4E">
      <w:pPr>
        <w:pStyle w:val="ConsPlusNonformat"/>
        <w:pBdr>
          <w:bottom w:val="single" w:sz="6" w:space="1" w:color="auto"/>
          <w:between w:val="single" w:sz="6" w:space="1" w:color="auto"/>
        </w:pBdr>
        <w:ind w:left="-56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44A4E" w:rsidRPr="001764C7" w:rsidRDefault="00644A4E" w:rsidP="00644A4E">
      <w:pPr>
        <w:pStyle w:val="ConsPlusNonformat"/>
        <w:pBdr>
          <w:bottom w:val="single" w:sz="6" w:space="1" w:color="auto"/>
          <w:between w:val="single" w:sz="6" w:space="1" w:color="auto"/>
        </w:pBdr>
        <w:ind w:left="-567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0" w:type="auto"/>
        <w:tblInd w:w="-709" w:type="dxa"/>
        <w:tblLook w:val="01E0" w:firstRow="1" w:lastRow="1" w:firstColumn="1" w:lastColumn="1" w:noHBand="0" w:noVBand="0"/>
      </w:tblPr>
      <w:tblGrid>
        <w:gridCol w:w="3119"/>
        <w:gridCol w:w="1299"/>
        <w:gridCol w:w="1299"/>
        <w:gridCol w:w="1299"/>
        <w:gridCol w:w="1299"/>
        <w:gridCol w:w="1299"/>
      </w:tblGrid>
      <w:tr w:rsidR="00644A4E" w:rsidRPr="001764C7" w:rsidTr="00644A4E">
        <w:trPr>
          <w:trHeight w:val="249"/>
        </w:trPr>
        <w:tc>
          <w:tcPr>
            <w:tcW w:w="3119" w:type="dxa"/>
            <w:vAlign w:val="center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vAlign w:val="center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764C7">
              <w:rPr>
                <w:rFonts w:ascii="Times New Roman" w:hAnsi="Times New Roman" w:cs="Times New Roman"/>
                <w:bCs/>
                <w:sz w:val="22"/>
                <w:szCs w:val="22"/>
              </w:rPr>
              <w:t>20___г.</w:t>
            </w:r>
          </w:p>
        </w:tc>
        <w:tc>
          <w:tcPr>
            <w:tcW w:w="1299" w:type="dxa"/>
            <w:vAlign w:val="center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764C7">
              <w:rPr>
                <w:rFonts w:ascii="Times New Roman" w:hAnsi="Times New Roman" w:cs="Times New Roman"/>
                <w:bCs/>
                <w:sz w:val="22"/>
                <w:szCs w:val="22"/>
              </w:rPr>
              <w:t>20___г.</w:t>
            </w:r>
          </w:p>
        </w:tc>
        <w:tc>
          <w:tcPr>
            <w:tcW w:w="1299" w:type="dxa"/>
            <w:vAlign w:val="center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764C7">
              <w:rPr>
                <w:rFonts w:ascii="Times New Roman" w:hAnsi="Times New Roman" w:cs="Times New Roman"/>
                <w:bCs/>
                <w:sz w:val="22"/>
                <w:szCs w:val="22"/>
              </w:rPr>
              <w:t>20___г.</w:t>
            </w:r>
          </w:p>
        </w:tc>
        <w:tc>
          <w:tcPr>
            <w:tcW w:w="1299" w:type="dxa"/>
            <w:vAlign w:val="center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764C7">
              <w:rPr>
                <w:rFonts w:ascii="Times New Roman" w:hAnsi="Times New Roman" w:cs="Times New Roman"/>
                <w:bCs/>
                <w:sz w:val="22"/>
                <w:szCs w:val="22"/>
              </w:rPr>
              <w:t>20___г.</w:t>
            </w:r>
          </w:p>
        </w:tc>
        <w:tc>
          <w:tcPr>
            <w:tcW w:w="1299" w:type="dxa"/>
            <w:vAlign w:val="center"/>
          </w:tcPr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764C7">
              <w:rPr>
                <w:rFonts w:ascii="Times New Roman" w:hAnsi="Times New Roman" w:cs="Times New Roman"/>
                <w:bCs/>
                <w:sz w:val="22"/>
                <w:szCs w:val="22"/>
              </w:rPr>
              <w:t>20___г.</w:t>
            </w:r>
          </w:p>
        </w:tc>
      </w:tr>
      <w:tr w:rsidR="00644A4E" w:rsidRPr="001764C7" w:rsidTr="00644A4E">
        <w:tc>
          <w:tcPr>
            <w:tcW w:w="3119" w:type="dxa"/>
          </w:tcPr>
          <w:p w:rsidR="00644A4E" w:rsidRPr="0026467E" w:rsidRDefault="00644A4E" w:rsidP="00644A4E">
            <w:pPr>
              <w:pStyle w:val="ConsPlusNonformat"/>
              <w:rPr>
                <w:rFonts w:ascii="Times New Roman" w:hAnsi="Times New Roman" w:cs="Times New Roman"/>
                <w:b/>
                <w:bCs/>
              </w:rPr>
            </w:pPr>
            <w:r w:rsidRPr="0026467E">
              <w:rPr>
                <w:rFonts w:ascii="Times New Roman" w:hAnsi="Times New Roman" w:cs="Times New Roman"/>
                <w:bCs/>
              </w:rPr>
              <w:t>Член хозяйства, представивший сведения</w:t>
            </w:r>
          </w:p>
          <w:p w:rsidR="00644A4E" w:rsidRPr="001764C7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6467E">
              <w:rPr>
                <w:rFonts w:ascii="Times New Roman" w:hAnsi="Times New Roman" w:cs="Times New Roman"/>
                <w:bCs/>
              </w:rPr>
              <w:t>(подпись)</w:t>
            </w:r>
            <w:r w:rsidRPr="001764C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</w:tcPr>
          <w:p w:rsidR="00644A4E" w:rsidRPr="001764C7" w:rsidRDefault="00644A4E" w:rsidP="00644A4E">
            <w:pPr>
              <w:pStyle w:val="ConsPlusNonformat"/>
              <w:pBdr>
                <w:bottom w:val="single" w:sz="6" w:space="1" w:color="auto"/>
              </w:pBd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</w:tcPr>
          <w:p w:rsidR="00644A4E" w:rsidRPr="001764C7" w:rsidRDefault="00644A4E" w:rsidP="00644A4E">
            <w:pPr>
              <w:pStyle w:val="ConsPlusNonformat"/>
              <w:pBdr>
                <w:bottom w:val="single" w:sz="6" w:space="1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</w:tcPr>
          <w:p w:rsidR="00644A4E" w:rsidRPr="001764C7" w:rsidRDefault="00644A4E" w:rsidP="00644A4E">
            <w:pPr>
              <w:pStyle w:val="ConsPlusNonformat"/>
              <w:pBdr>
                <w:bottom w:val="single" w:sz="6" w:space="1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</w:tcPr>
          <w:p w:rsidR="00644A4E" w:rsidRPr="001764C7" w:rsidRDefault="00644A4E" w:rsidP="00644A4E">
            <w:pPr>
              <w:pStyle w:val="ConsPlusNonformat"/>
              <w:pBdr>
                <w:bottom w:val="single" w:sz="6" w:space="1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</w:tcPr>
          <w:p w:rsidR="00644A4E" w:rsidRPr="001764C7" w:rsidRDefault="00644A4E" w:rsidP="00644A4E">
            <w:pPr>
              <w:pStyle w:val="ConsPlusNonformat"/>
              <w:pBdr>
                <w:bottom w:val="single" w:sz="6" w:space="1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644A4E" w:rsidRPr="001764C7" w:rsidTr="00644A4E">
        <w:tc>
          <w:tcPr>
            <w:tcW w:w="3119" w:type="dxa"/>
          </w:tcPr>
          <w:p w:rsidR="00644A4E" w:rsidRPr="0026467E" w:rsidRDefault="00644A4E" w:rsidP="00644A4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26467E">
              <w:rPr>
                <w:rFonts w:ascii="Times New Roman" w:hAnsi="Times New Roman" w:cs="Times New Roman"/>
              </w:rPr>
              <w:t>Лицо, вносившее запись в похозяйственную книгу (подпись) и дата</w:t>
            </w:r>
          </w:p>
        </w:tc>
        <w:tc>
          <w:tcPr>
            <w:tcW w:w="1299" w:type="dxa"/>
            <w:vAlign w:val="bottom"/>
          </w:tcPr>
          <w:p w:rsidR="00644A4E" w:rsidRPr="001764C7" w:rsidRDefault="00644A4E" w:rsidP="00644A4E">
            <w:pPr>
              <w:pStyle w:val="ConsPlusNonformat"/>
              <w:pBdr>
                <w:bottom w:val="single" w:sz="6" w:space="1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:rsidR="00644A4E" w:rsidRPr="001764C7" w:rsidRDefault="00644A4E" w:rsidP="00644A4E">
            <w:pPr>
              <w:pStyle w:val="ConsPlusNonformat"/>
              <w:pBdr>
                <w:bottom w:val="single" w:sz="6" w:space="1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:rsidR="00644A4E" w:rsidRPr="001764C7" w:rsidRDefault="00644A4E" w:rsidP="00644A4E">
            <w:pPr>
              <w:pStyle w:val="ConsPlusNonformat"/>
              <w:pBdr>
                <w:bottom w:val="single" w:sz="6" w:space="1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:rsidR="00644A4E" w:rsidRPr="001764C7" w:rsidRDefault="00644A4E" w:rsidP="00644A4E">
            <w:pPr>
              <w:pStyle w:val="ConsPlusNonformat"/>
              <w:pBdr>
                <w:bottom w:val="single" w:sz="6" w:space="1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vAlign w:val="bottom"/>
          </w:tcPr>
          <w:p w:rsidR="00644A4E" w:rsidRPr="001764C7" w:rsidRDefault="00644A4E" w:rsidP="00644A4E">
            <w:pPr>
              <w:pStyle w:val="ConsPlusNonformat"/>
              <w:pBdr>
                <w:bottom w:val="single" w:sz="6" w:space="1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644A4E" w:rsidRPr="001764C7" w:rsidRDefault="00644A4E" w:rsidP="00644A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644A4E" w:rsidRPr="001764C7" w:rsidRDefault="00644A4E" w:rsidP="00644A4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644A4E" w:rsidRDefault="00644A4E" w:rsidP="00644A4E"/>
    <w:p w:rsidR="00B2682E" w:rsidRPr="000C43F3" w:rsidRDefault="00B2682E" w:rsidP="000C43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2682E" w:rsidRPr="000C43F3" w:rsidSect="0062750A">
      <w:pgSz w:w="11906" w:h="16838"/>
      <w:pgMar w:top="1134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CE3" w:rsidRDefault="00871CE3" w:rsidP="00644A4E">
      <w:pPr>
        <w:spacing w:after="0" w:line="240" w:lineRule="auto"/>
      </w:pPr>
      <w:r>
        <w:separator/>
      </w:r>
    </w:p>
  </w:endnote>
  <w:endnote w:type="continuationSeparator" w:id="0">
    <w:p w:rsidR="00871CE3" w:rsidRDefault="00871CE3" w:rsidP="00644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CE3" w:rsidRDefault="00871CE3" w:rsidP="00644A4E">
      <w:pPr>
        <w:spacing w:after="0" w:line="240" w:lineRule="auto"/>
      </w:pPr>
      <w:r>
        <w:separator/>
      </w:r>
    </w:p>
  </w:footnote>
  <w:footnote w:type="continuationSeparator" w:id="0">
    <w:p w:rsidR="00871CE3" w:rsidRDefault="00871CE3" w:rsidP="00644A4E">
      <w:pPr>
        <w:spacing w:after="0" w:line="240" w:lineRule="auto"/>
      </w:pPr>
      <w:r>
        <w:continuationSeparator/>
      </w:r>
    </w:p>
  </w:footnote>
  <w:footnote w:id="1">
    <w:p w:rsidR="00871CE3" w:rsidRPr="00337784" w:rsidRDefault="00871CE3" w:rsidP="00644A4E">
      <w:pPr>
        <w:pStyle w:val="ad"/>
        <w:rPr>
          <w:sz w:val="18"/>
          <w:szCs w:val="18"/>
        </w:rPr>
      </w:pPr>
      <w:r w:rsidRPr="00337784">
        <w:rPr>
          <w:rStyle w:val="ae"/>
          <w:sz w:val="18"/>
          <w:szCs w:val="18"/>
        </w:rPr>
        <w:t>*</w:t>
      </w:r>
      <w:r w:rsidRPr="00337784">
        <w:rPr>
          <w:sz w:val="18"/>
          <w:szCs w:val="18"/>
        </w:rPr>
        <w:t xml:space="preserve"> В похозяйственную книгу записываются все личные подсобные хозяйства (далее - хозяйства), в которых проживают лица, зарегистрированные (прописанные) по месту жительства (постоянно), временно проживающие на территории поселений и городских округов или осуществляющие ведение личного подсобного хозяйства;</w:t>
      </w:r>
      <w:r w:rsidRPr="00337784">
        <w:rPr>
          <w:rStyle w:val="ae"/>
          <w:sz w:val="18"/>
          <w:szCs w:val="18"/>
        </w:rPr>
        <w:t xml:space="preserve"> </w:t>
      </w:r>
      <w:r w:rsidRPr="0033778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  <w:r w:rsidRPr="00337784">
        <w:rPr>
          <w:rStyle w:val="ae"/>
          <w:sz w:val="18"/>
          <w:szCs w:val="18"/>
        </w:rPr>
        <w:t>**</w:t>
      </w:r>
      <w:r w:rsidRPr="00337784">
        <w:rPr>
          <w:sz w:val="18"/>
          <w:szCs w:val="18"/>
        </w:rPr>
        <w:t xml:space="preserve"> В крупных населенных пунктах указываются улицы</w:t>
      </w:r>
    </w:p>
    <w:p w:rsidR="00871CE3" w:rsidRPr="00337784" w:rsidRDefault="00871CE3" w:rsidP="00644A4E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871CE3" w:rsidRDefault="00871CE3" w:rsidP="00644A4E">
      <w:pPr>
        <w:autoSpaceDE w:val="0"/>
        <w:autoSpaceDN w:val="0"/>
        <w:adjustRightInd w:val="0"/>
        <w:ind w:firstLine="567"/>
        <w:jc w:val="both"/>
      </w:pPr>
    </w:p>
  </w:footnote>
  <w:footnote w:id="2">
    <w:p w:rsidR="00871CE3" w:rsidRDefault="00871CE3" w:rsidP="00644A4E">
      <w:pPr>
        <w:pStyle w:val="ad"/>
      </w:pPr>
    </w:p>
  </w:footnote>
  <w:footnote w:id="3">
    <w:p w:rsidR="00871CE3" w:rsidRDefault="00871CE3" w:rsidP="00644A4E">
      <w:pPr>
        <w:pStyle w:val="ad"/>
      </w:pPr>
      <w:r>
        <w:rPr>
          <w:rStyle w:val="ae"/>
          <w:i/>
          <w:sz w:val="16"/>
          <w:szCs w:val="16"/>
        </w:rPr>
        <w:t>*</w:t>
      </w:r>
      <w:r>
        <w:rPr>
          <w:i/>
          <w:sz w:val="16"/>
          <w:szCs w:val="16"/>
        </w:rPr>
        <w:t xml:space="preserve">Указать </w:t>
      </w:r>
      <w:r>
        <w:rPr>
          <w:b/>
          <w:i/>
          <w:sz w:val="16"/>
          <w:szCs w:val="16"/>
        </w:rPr>
        <w:t>номер зем. участка  по земельно-кадастровой документации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26D91"/>
    <w:multiLevelType w:val="hybridMultilevel"/>
    <w:tmpl w:val="A4E8D63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4D2"/>
    <w:rsid w:val="000C43F3"/>
    <w:rsid w:val="000C71C5"/>
    <w:rsid w:val="001C3534"/>
    <w:rsid w:val="00361F94"/>
    <w:rsid w:val="00520077"/>
    <w:rsid w:val="0062750A"/>
    <w:rsid w:val="00644A4E"/>
    <w:rsid w:val="006A2D16"/>
    <w:rsid w:val="007064D2"/>
    <w:rsid w:val="007313A6"/>
    <w:rsid w:val="00852670"/>
    <w:rsid w:val="00871CE3"/>
    <w:rsid w:val="00906CAE"/>
    <w:rsid w:val="0097461C"/>
    <w:rsid w:val="00A033EE"/>
    <w:rsid w:val="00AC27DB"/>
    <w:rsid w:val="00AE0048"/>
    <w:rsid w:val="00B2682E"/>
    <w:rsid w:val="00B87711"/>
    <w:rsid w:val="00BD4EA7"/>
    <w:rsid w:val="00BF338A"/>
    <w:rsid w:val="00CA5675"/>
    <w:rsid w:val="00CE1B45"/>
    <w:rsid w:val="00CE37F3"/>
    <w:rsid w:val="00E17B9D"/>
    <w:rsid w:val="00E94386"/>
    <w:rsid w:val="00EC32CB"/>
    <w:rsid w:val="00EE3CCB"/>
    <w:rsid w:val="00F816DF"/>
    <w:rsid w:val="00FD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98308"/>
  <w15:docId w15:val="{84D46156-5CA1-488C-8CA4-0FD97652E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4A4E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C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C43F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D7D6F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44A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Текст примечания Знак"/>
    <w:basedOn w:val="a0"/>
    <w:link w:val="a7"/>
    <w:uiPriority w:val="99"/>
    <w:semiHidden/>
    <w:rsid w:val="00644A4E"/>
    <w:rPr>
      <w:rFonts w:eastAsia="Times New Roman" w:cs="Times New Roman"/>
      <w:sz w:val="20"/>
      <w:szCs w:val="20"/>
    </w:rPr>
  </w:style>
  <w:style w:type="paragraph" w:styleId="a7">
    <w:name w:val="annotation text"/>
    <w:basedOn w:val="a"/>
    <w:link w:val="a6"/>
    <w:uiPriority w:val="99"/>
    <w:semiHidden/>
    <w:unhideWhenUsed/>
    <w:rsid w:val="00644A4E"/>
    <w:pPr>
      <w:spacing w:after="160" w:line="240" w:lineRule="auto"/>
    </w:pPr>
    <w:rPr>
      <w:rFonts w:eastAsia="Times New Roman" w:cs="Times New Roman"/>
      <w:sz w:val="20"/>
      <w:szCs w:val="20"/>
    </w:rPr>
  </w:style>
  <w:style w:type="character" w:customStyle="1" w:styleId="a8">
    <w:name w:val="Тема примечания Знак"/>
    <w:basedOn w:val="a6"/>
    <w:link w:val="a9"/>
    <w:uiPriority w:val="99"/>
    <w:semiHidden/>
    <w:rsid w:val="00644A4E"/>
    <w:rPr>
      <w:rFonts w:eastAsia="Times New Roman" w:cs="Times New Roman"/>
      <w:b/>
      <w:bCs/>
      <w:sz w:val="20"/>
      <w:szCs w:val="20"/>
    </w:rPr>
  </w:style>
  <w:style w:type="paragraph" w:styleId="a9">
    <w:name w:val="annotation subject"/>
    <w:basedOn w:val="a7"/>
    <w:next w:val="a7"/>
    <w:link w:val="a8"/>
    <w:uiPriority w:val="99"/>
    <w:semiHidden/>
    <w:unhideWhenUsed/>
    <w:rsid w:val="00644A4E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644A4E"/>
    <w:rPr>
      <w:rFonts w:ascii="Segoe UI" w:eastAsia="Times New Roman" w:hAnsi="Segoe UI" w:cs="Segoe UI"/>
      <w:sz w:val="18"/>
      <w:szCs w:val="18"/>
    </w:rPr>
  </w:style>
  <w:style w:type="paragraph" w:styleId="ab">
    <w:name w:val="Balloon Text"/>
    <w:basedOn w:val="a"/>
    <w:link w:val="aa"/>
    <w:uiPriority w:val="99"/>
    <w:semiHidden/>
    <w:unhideWhenUsed/>
    <w:rsid w:val="00644A4E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c">
    <w:name w:val="Текст сноски Знак"/>
    <w:basedOn w:val="a0"/>
    <w:link w:val="ad"/>
    <w:uiPriority w:val="99"/>
    <w:semiHidden/>
    <w:rsid w:val="00644A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basedOn w:val="a"/>
    <w:link w:val="ac"/>
    <w:uiPriority w:val="99"/>
    <w:semiHidden/>
    <w:rsid w:val="00644A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644A4E"/>
    <w:rPr>
      <w:vertAlign w:val="superscript"/>
    </w:rPr>
  </w:style>
  <w:style w:type="paragraph" w:customStyle="1" w:styleId="ConsPlusNonformat">
    <w:name w:val="ConsPlusNonformat"/>
    <w:rsid w:val="00644A4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44A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uiPriority w:val="1"/>
    <w:qFormat/>
    <w:rsid w:val="006A2D1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s2">
    <w:name w:val="s2"/>
    <w:basedOn w:val="a0"/>
    <w:rsid w:val="006A2D16"/>
    <w:rPr>
      <w:rFonts w:cs="Times New Roman"/>
    </w:rPr>
  </w:style>
  <w:style w:type="character" w:customStyle="1" w:styleId="s3">
    <w:name w:val="s3"/>
    <w:basedOn w:val="a0"/>
    <w:rsid w:val="006A2D1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WithTemplate.action?id=49BE419B-26D4-425C-8150-CB919BBC98EC&amp;templateName=printText.flt" TargetMode="External"/><Relationship Id="rId13" Type="http://schemas.openxmlformats.org/officeDocument/2006/relationships/hyperlink" Target="http://pravo.minjust.ru:8080/bigs/showDocumentWithTemplate.action?id=49BE419B-26D4-425C-8150-CB919BBC98EC&amp;templateName=printText.flt" TargetMode="External"/><Relationship Id="rId18" Type="http://schemas.openxmlformats.org/officeDocument/2006/relationships/hyperlink" Target="http://pravo.minjust.ru:8080/bigs/showDocumentWithTemplate.action?id=49BE419B-26D4-425C-8150-CB919BBC98EC&amp;templateName=printText.flt" TargetMode="External"/><Relationship Id="rId26" Type="http://schemas.openxmlformats.org/officeDocument/2006/relationships/hyperlink" Target="http://pravo.minjust.ru:8080/bigs/showDocumentWithTemplate.action?id=49BE419B-26D4-425C-8150-CB919BBC98EC&amp;templateName=printText.flt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ravo.minjust.ru:8080/bigs/showDocumentWithTemplate.action?id=49BE419B-26D4-425C-8150-CB919BBC98EC&amp;templateName=printText.flt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pravo.minjust.ru:8080/bigs/showDocumentWithTemplate.action?id=49BE419B-26D4-425C-8150-CB919BBC98EC&amp;templateName=printText.flt" TargetMode="External"/><Relationship Id="rId17" Type="http://schemas.openxmlformats.org/officeDocument/2006/relationships/hyperlink" Target="http://pravo.minjust.ru:8080/bigs/showDocumentWithTemplate.action?id=49BE419B-26D4-425C-8150-CB919BBC98EC&amp;templateName=printText.flt" TargetMode="External"/><Relationship Id="rId25" Type="http://schemas.openxmlformats.org/officeDocument/2006/relationships/hyperlink" Target="http://pravo.minjust.ru:8080/bigs/showDocumentWithTemplate.action?id=49BE419B-26D4-425C-8150-CB919BBC98EC&amp;templateName=printText.flt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.minjust.ru:8080/bigs/showDocumentWithTemplate.action?id=49BE419B-26D4-425C-8150-CB919BBC98EC&amp;templateName=printText.flt" TargetMode="External"/><Relationship Id="rId20" Type="http://schemas.openxmlformats.org/officeDocument/2006/relationships/hyperlink" Target="http://pravo.minjust.ru:8080/bigs/showDocumentWithTemplate.action?id=49BE419B-26D4-425C-8150-CB919BBC98EC&amp;templateName=printText.flt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avo.minjust.ru:8080/bigs/showDocumentWithTemplate.action?id=49BE419B-26D4-425C-8150-CB919BBC98EC&amp;templateName=printText.flt" TargetMode="External"/><Relationship Id="rId24" Type="http://schemas.openxmlformats.org/officeDocument/2006/relationships/hyperlink" Target="http://pravo.minjust.ru:8080/bigs/showDocumentWithTemplate.action?id=49BE419B-26D4-425C-8150-CB919BBC98EC&amp;templateName=printText.fl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ravo.minjust.ru:8080/bigs/showDocumentWithTemplate.action?id=49BE419B-26D4-425C-8150-CB919BBC98EC&amp;templateName=printText.flt" TargetMode="External"/><Relationship Id="rId23" Type="http://schemas.openxmlformats.org/officeDocument/2006/relationships/hyperlink" Target="http://pravo.minjust.ru:8080/bigs/showDocumentWithTemplate.action?id=49BE419B-26D4-425C-8150-CB919BBC98EC&amp;templateName=printText.flt" TargetMode="External"/><Relationship Id="rId28" Type="http://schemas.openxmlformats.org/officeDocument/2006/relationships/hyperlink" Target="http://pravo.minjust.ru:8080/bigs/showDocumentWithTemplate.action?id=49BE419B-26D4-425C-8150-CB919BBC98EC&amp;templateName=printText.flt" TargetMode="External"/><Relationship Id="rId10" Type="http://schemas.openxmlformats.org/officeDocument/2006/relationships/hyperlink" Target="http://pravo.minjust.ru:8080/bigs/showDocumentWithTemplate.action?id=49BE419B-26D4-425C-8150-CB919BBC98EC&amp;templateName=printText.flt" TargetMode="External"/><Relationship Id="rId19" Type="http://schemas.openxmlformats.org/officeDocument/2006/relationships/hyperlink" Target="http://pravo.minjust.ru:8080/bigs/showDocumentWithTemplate.action?id=49BE419B-26D4-425C-8150-CB919BBC98EC&amp;templateName=printText.f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:8080/bigs/showDocumentWithTemplate.action?id=49BE419B-26D4-425C-8150-CB919BBC98EC&amp;templateName=printText.flt" TargetMode="External"/><Relationship Id="rId14" Type="http://schemas.openxmlformats.org/officeDocument/2006/relationships/hyperlink" Target="http://pravo.minjust.ru:8080/bigs/showDocumentWithTemplate.action?id=49BE419B-26D4-425C-8150-CB919BBC98EC&amp;templateName=printText.flt" TargetMode="External"/><Relationship Id="rId22" Type="http://schemas.openxmlformats.org/officeDocument/2006/relationships/hyperlink" Target="http://pravo.minjust.ru:8080/bigs/showDocumentWithTemplate.action?id=49BE419B-26D4-425C-8150-CB919BBC98EC&amp;templateName=printText.flt" TargetMode="External"/><Relationship Id="rId27" Type="http://schemas.openxmlformats.org/officeDocument/2006/relationships/hyperlink" Target="http://pravo.minjust.ru:8080/bigs/showDocumentWithTemplate.action?id=49BE419B-26D4-425C-8150-CB919BBC98EC&amp;templateName=printText.flt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12</Pages>
  <Words>4132</Words>
  <Characters>23559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usr</cp:lastModifiedBy>
  <cp:revision>13</cp:revision>
  <cp:lastPrinted>2019-12-16T07:52:00Z</cp:lastPrinted>
  <dcterms:created xsi:type="dcterms:W3CDTF">2019-11-18T05:41:00Z</dcterms:created>
  <dcterms:modified xsi:type="dcterms:W3CDTF">2019-12-18T02:59:00Z</dcterms:modified>
</cp:coreProperties>
</file>