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C87" w:rsidRPr="004D3155" w:rsidRDefault="00122C87" w:rsidP="00DC336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:rsidR="00122C87" w:rsidRPr="00E2120A" w:rsidRDefault="00122C87" w:rsidP="00DC3365">
      <w:pPr>
        <w:tabs>
          <w:tab w:val="left" w:pos="4253"/>
        </w:tabs>
        <w:jc w:val="center"/>
        <w:rPr>
          <w:rFonts w:ascii="Times New Roman" w:hAnsi="Times New Roman" w:cs="Times New Roman"/>
        </w:rPr>
      </w:pPr>
      <w:r w:rsidRPr="00E2120A">
        <w:rPr>
          <w:rFonts w:ascii="Times New Roman" w:hAnsi="Times New Roman" w:cs="Times New Roman"/>
          <w:noProof/>
        </w:rPr>
        <w:drawing>
          <wp:inline distT="0" distB="0" distL="0" distR="0">
            <wp:extent cx="257175" cy="3429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DDE" w:rsidRPr="00996DDE" w:rsidRDefault="00996DDE" w:rsidP="00996D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6DDE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996DDE" w:rsidRPr="00996DDE" w:rsidRDefault="00996DDE" w:rsidP="00996D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6DDE">
        <w:rPr>
          <w:rFonts w:ascii="Times New Roman" w:eastAsia="Times New Roman" w:hAnsi="Times New Roman" w:cs="Times New Roman"/>
          <w:b/>
          <w:sz w:val="28"/>
          <w:szCs w:val="28"/>
        </w:rPr>
        <w:t>БАРЫШЕВСКОГО СЕЛЬСОВЕТА</w:t>
      </w:r>
    </w:p>
    <w:p w:rsidR="00996DDE" w:rsidRPr="00996DDE" w:rsidRDefault="00996DDE" w:rsidP="00996D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6DDE">
        <w:rPr>
          <w:rFonts w:ascii="Times New Roman" w:eastAsia="Times New Roman" w:hAnsi="Times New Roman" w:cs="Times New Roman"/>
          <w:b/>
          <w:sz w:val="28"/>
          <w:szCs w:val="28"/>
        </w:rPr>
        <w:t>НОВОСИБИРСКОГО РАЙОНА</w:t>
      </w:r>
    </w:p>
    <w:p w:rsidR="00996DDE" w:rsidRPr="00996DDE" w:rsidRDefault="00996DDE" w:rsidP="00996D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6DDE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996DDE" w:rsidRPr="00996DDE" w:rsidRDefault="00996DDE" w:rsidP="00996D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6DDE" w:rsidRDefault="00996DDE" w:rsidP="00996D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6DDE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996DDE" w:rsidRPr="00996DDE" w:rsidRDefault="00996DDE" w:rsidP="00996D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6DDE" w:rsidRPr="00996DDE" w:rsidRDefault="00996DDE" w:rsidP="00996D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996DDE">
        <w:rPr>
          <w:rFonts w:ascii="Times New Roman" w:eastAsia="Times New Roman" w:hAnsi="Times New Roman" w:cs="Times New Roman"/>
          <w:sz w:val="28"/>
          <w:szCs w:val="28"/>
        </w:rPr>
        <w:t xml:space="preserve">.08.2019 г.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96DDE">
        <w:rPr>
          <w:rFonts w:ascii="Times New Roman" w:eastAsia="Times New Roman" w:hAnsi="Times New Roman" w:cs="Times New Roman"/>
          <w:sz w:val="28"/>
          <w:szCs w:val="28"/>
        </w:rPr>
        <w:t xml:space="preserve">            с. Барышево                                                №2</w:t>
      </w:r>
      <w:r>
        <w:rPr>
          <w:rFonts w:ascii="Times New Roman" w:eastAsia="Times New Roman" w:hAnsi="Times New Roman" w:cs="Times New Roman"/>
          <w:sz w:val="28"/>
          <w:szCs w:val="28"/>
        </w:rPr>
        <w:t>91</w:t>
      </w:r>
    </w:p>
    <w:p w:rsidR="00996DDE" w:rsidRPr="00996DDE" w:rsidRDefault="00996DDE" w:rsidP="00996D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C3365" w:rsidRDefault="00DC3365" w:rsidP="00DC3365">
      <w:pPr>
        <w:pStyle w:val="paragraph"/>
        <w:spacing w:before="0" w:beforeAutospacing="0" w:after="0" w:afterAutospacing="0"/>
        <w:textAlignment w:val="baseline"/>
      </w:pPr>
      <w:bookmarkStart w:id="0" w:name="OLE_LINK1"/>
      <w:bookmarkStart w:id="1" w:name="OLE_LINK2"/>
      <w:bookmarkStart w:id="2" w:name="OLE_LINK3"/>
      <w:bookmarkStart w:id="3" w:name="_GoBack"/>
      <w:bookmarkEnd w:id="3"/>
    </w:p>
    <w:p w:rsidR="00DC3365" w:rsidRPr="00996DDE" w:rsidRDefault="008E2AB1" w:rsidP="009556EB">
      <w:pPr>
        <w:pStyle w:val="paragraph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996DDE">
        <w:rPr>
          <w:b/>
          <w:sz w:val="28"/>
          <w:szCs w:val="28"/>
        </w:rPr>
        <w:t xml:space="preserve">Об установлении базового размера платы за наём жилого помещения на территории Барышевского сельсовета Новосибирского района Новосибирской области </w:t>
      </w:r>
    </w:p>
    <w:bookmarkEnd w:id="0"/>
    <w:bookmarkEnd w:id="1"/>
    <w:bookmarkEnd w:id="2"/>
    <w:p w:rsidR="00122C87" w:rsidRPr="00996DDE" w:rsidRDefault="00122C87" w:rsidP="00122C87">
      <w:pPr>
        <w:pStyle w:val="paragraph"/>
        <w:spacing w:before="0" w:beforeAutospacing="0" w:after="0" w:afterAutospacing="0"/>
        <w:ind w:firstLine="705"/>
        <w:textAlignment w:val="baseline"/>
        <w:rPr>
          <w:b/>
          <w:sz w:val="28"/>
          <w:szCs w:val="28"/>
        </w:rPr>
      </w:pPr>
    </w:p>
    <w:p w:rsidR="004722A6" w:rsidRDefault="00122C87" w:rsidP="004722A6">
      <w:pPr>
        <w:pStyle w:val="ConsPlusTitle"/>
        <w:jc w:val="both"/>
        <w:rPr>
          <w:b w:val="0"/>
          <w:szCs w:val="28"/>
        </w:rPr>
      </w:pPr>
      <w:r w:rsidRPr="009556EB">
        <w:rPr>
          <w:b w:val="0"/>
          <w:szCs w:val="28"/>
        </w:rPr>
        <w:t xml:space="preserve">           </w:t>
      </w:r>
      <w:r w:rsidR="008E2AB1">
        <w:rPr>
          <w:b w:val="0"/>
          <w:szCs w:val="28"/>
        </w:rPr>
        <w:t>На основании Решения тридцать восьмой внеочередной сессии Совета депутатов Барышевского сельсовета Новосибирского района Новосибирской области пятого созыва № 5 от 14.06.2019 г. «Об утверждении Положения «О расчете платы за пользование жилым помещением (платы за наём) для нанимателей жилых помещений по договорам социального найма и договорам администрации Барышевского сельсовета Новосибирского района Новосибирской области»», в соответствии с Федеральным законом от 06.10.2003 г. № 131-ФЗ «Об общих принципах организации местного самоуправл</w:t>
      </w:r>
      <w:r w:rsidR="006812F5">
        <w:rPr>
          <w:b w:val="0"/>
          <w:szCs w:val="28"/>
        </w:rPr>
        <w:t>ения в Российской Федерации»</w:t>
      </w:r>
      <w:r w:rsidR="00996DDE">
        <w:rPr>
          <w:b w:val="0"/>
          <w:szCs w:val="28"/>
        </w:rPr>
        <w:t>, администрация Барышевского сельсовета Новосибирского района Новосибирской области</w:t>
      </w:r>
    </w:p>
    <w:p w:rsidR="009556EB" w:rsidRDefault="009556EB" w:rsidP="004722A6">
      <w:pPr>
        <w:pStyle w:val="ConsPlusTitle"/>
        <w:jc w:val="both"/>
        <w:rPr>
          <w:b w:val="0"/>
          <w:szCs w:val="28"/>
        </w:rPr>
      </w:pPr>
    </w:p>
    <w:p w:rsidR="009556EB" w:rsidRPr="009556EB" w:rsidRDefault="009556EB" w:rsidP="009556EB">
      <w:pPr>
        <w:pStyle w:val="ConsPlusTitle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>ПОСТАНАВЛЯ</w:t>
      </w:r>
      <w:r w:rsidR="00996DDE">
        <w:rPr>
          <w:b w:val="0"/>
          <w:szCs w:val="28"/>
        </w:rPr>
        <w:t>ЕТ</w:t>
      </w:r>
      <w:r>
        <w:rPr>
          <w:b w:val="0"/>
          <w:szCs w:val="28"/>
        </w:rPr>
        <w:t>:</w:t>
      </w:r>
    </w:p>
    <w:p w:rsidR="006812F5" w:rsidRDefault="006812F5" w:rsidP="00371852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6812F5" w:rsidRDefault="006812F5" w:rsidP="00996DDE">
      <w:pPr>
        <w:pStyle w:val="paragraph"/>
        <w:numPr>
          <w:ilvl w:val="0"/>
          <w:numId w:val="5"/>
        </w:numPr>
        <w:spacing w:before="0" w:beforeAutospacing="0" w:after="0" w:afterAutospacing="0" w:line="276" w:lineRule="auto"/>
        <w:ind w:left="0"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Установить размер платы за наём жилого помещения на территории Барышевского сельсовета Новосибирского района Новосибирской области</w:t>
      </w:r>
      <w:r w:rsidR="00C0231F">
        <w:rPr>
          <w:sz w:val="28"/>
          <w:szCs w:val="28"/>
        </w:rPr>
        <w:t xml:space="preserve"> за 1(один) кв. м. исходя </w:t>
      </w:r>
      <w:r w:rsidR="00371852">
        <w:rPr>
          <w:sz w:val="28"/>
          <w:szCs w:val="28"/>
        </w:rPr>
        <w:t>из</w:t>
      </w:r>
      <w:r w:rsidR="00C0231F">
        <w:rPr>
          <w:sz w:val="28"/>
          <w:szCs w:val="28"/>
        </w:rPr>
        <w:t xml:space="preserve"> качества и б</w:t>
      </w:r>
      <w:r w:rsidR="00371852">
        <w:rPr>
          <w:sz w:val="28"/>
          <w:szCs w:val="28"/>
        </w:rPr>
        <w:t>лагоустройства жилого помещения:</w:t>
      </w:r>
    </w:p>
    <w:p w:rsidR="00996DDE" w:rsidRDefault="00996DDE" w:rsidP="00996DDE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</w:p>
    <w:p w:rsidR="00371852" w:rsidRDefault="00013D53" w:rsidP="00996DDE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Кирпичные благ</w:t>
      </w:r>
      <w:r w:rsidR="00264B87">
        <w:rPr>
          <w:sz w:val="28"/>
          <w:szCs w:val="28"/>
        </w:rPr>
        <w:t>оустроенные жилые дома – 17,67</w:t>
      </w:r>
      <w:r>
        <w:rPr>
          <w:sz w:val="28"/>
          <w:szCs w:val="28"/>
        </w:rPr>
        <w:t xml:space="preserve"> руб./кв. м.</w:t>
      </w:r>
    </w:p>
    <w:p w:rsidR="00013D53" w:rsidRDefault="00013D53" w:rsidP="00996DDE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Кирпичные частично-благоустроенные жилые дома – 17,14 руб./кв. м.</w:t>
      </w:r>
    </w:p>
    <w:p w:rsidR="00013D53" w:rsidRDefault="00013D53" w:rsidP="00996DDE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Кирпичные неблагоустроенные жилые дома – 16.07 руб./кв. м.</w:t>
      </w:r>
    </w:p>
    <w:p w:rsidR="007044D8" w:rsidRDefault="007044D8" w:rsidP="00996DDE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</w:p>
    <w:p w:rsidR="00013D53" w:rsidRDefault="007044D8" w:rsidP="00996DDE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Блочные, крупнопанельные благоустроенные – 17,14 руб./кв. м.</w:t>
      </w:r>
    </w:p>
    <w:p w:rsidR="007044D8" w:rsidRDefault="007044D8" w:rsidP="00996DDE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Блочные, крупнопанельные частично-благоустроенные жилые дома – 16,60 руб./кв. м.</w:t>
      </w:r>
    </w:p>
    <w:p w:rsidR="007044D8" w:rsidRDefault="007044D8" w:rsidP="00996DDE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Блочные, крупнопанельные неблагоустроенные жилые дома – 15,53 руб./кв. м.</w:t>
      </w:r>
    </w:p>
    <w:p w:rsidR="007044D8" w:rsidRDefault="007044D8" w:rsidP="00996DDE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</w:p>
    <w:p w:rsidR="007044D8" w:rsidRDefault="007044D8" w:rsidP="00996DDE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Смешанные или деревянные благоустроенные жилые дома – 16,07 руб./кв. м.</w:t>
      </w:r>
    </w:p>
    <w:p w:rsidR="007044D8" w:rsidRDefault="007044D8" w:rsidP="00996DDE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Смешанные или деревянные частично-благоустроенные жилые дома – 15,53 руб./кв. м.</w:t>
      </w:r>
    </w:p>
    <w:p w:rsidR="007044D8" w:rsidRDefault="007044D8" w:rsidP="00996DDE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Смешанные или деревянные неблагоустроенные жилые дома – 14,46 руб./кв. м.</w:t>
      </w:r>
    </w:p>
    <w:p w:rsidR="007044D8" w:rsidRDefault="007044D8" w:rsidP="00996DDE">
      <w:pPr>
        <w:pStyle w:val="paragraph"/>
        <w:numPr>
          <w:ilvl w:val="0"/>
          <w:numId w:val="5"/>
        </w:numPr>
        <w:spacing w:before="0" w:beforeAutospacing="0" w:after="0" w:afterAutospacing="0" w:line="276" w:lineRule="auto"/>
        <w:ind w:left="0"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Установить размер платы за наём жилого помещения по следующим адресам:</w:t>
      </w:r>
    </w:p>
    <w:p w:rsidR="007044D8" w:rsidRDefault="00264B87" w:rsidP="00996DDE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с. Барышево, ул. Институтская д. 6 – 17,67</w:t>
      </w:r>
      <w:r w:rsidR="007044D8">
        <w:rPr>
          <w:sz w:val="28"/>
          <w:szCs w:val="28"/>
        </w:rPr>
        <w:t xml:space="preserve"> руб./кв. м.</w:t>
      </w:r>
    </w:p>
    <w:p w:rsidR="007044D8" w:rsidRDefault="00264B87" w:rsidP="00996DDE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с. Барышево, </w:t>
      </w:r>
      <w:r w:rsidR="007044D8">
        <w:rPr>
          <w:sz w:val="28"/>
          <w:szCs w:val="28"/>
        </w:rPr>
        <w:t xml:space="preserve">ул. Институтская </w:t>
      </w:r>
      <w:r>
        <w:rPr>
          <w:sz w:val="28"/>
          <w:szCs w:val="28"/>
        </w:rPr>
        <w:t>д. 7 – 17,67</w:t>
      </w:r>
      <w:r w:rsidR="007044D8">
        <w:rPr>
          <w:sz w:val="28"/>
          <w:szCs w:val="28"/>
        </w:rPr>
        <w:t xml:space="preserve"> руб./кв. м.</w:t>
      </w:r>
    </w:p>
    <w:p w:rsidR="007044D8" w:rsidRDefault="00264B87" w:rsidP="00996DDE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с. Барышево, </w:t>
      </w:r>
      <w:r w:rsidR="007044D8">
        <w:rPr>
          <w:sz w:val="28"/>
          <w:szCs w:val="28"/>
        </w:rPr>
        <w:t xml:space="preserve">пер. Институтский </w:t>
      </w:r>
      <w:r>
        <w:rPr>
          <w:sz w:val="28"/>
          <w:szCs w:val="28"/>
        </w:rPr>
        <w:t xml:space="preserve">д. </w:t>
      </w:r>
      <w:r w:rsidR="007044D8">
        <w:rPr>
          <w:sz w:val="28"/>
          <w:szCs w:val="28"/>
        </w:rPr>
        <w:t>6 – 16,07 руб./кв. м.</w:t>
      </w:r>
    </w:p>
    <w:p w:rsidR="007044D8" w:rsidRDefault="00264B87" w:rsidP="00996DDE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с. Барышево, </w:t>
      </w:r>
      <w:r w:rsidR="007044D8">
        <w:rPr>
          <w:sz w:val="28"/>
          <w:szCs w:val="28"/>
        </w:rPr>
        <w:t xml:space="preserve">ул. Коммунистическая </w:t>
      </w:r>
      <w:r>
        <w:rPr>
          <w:sz w:val="28"/>
          <w:szCs w:val="28"/>
        </w:rPr>
        <w:t xml:space="preserve">д. </w:t>
      </w:r>
      <w:r w:rsidR="007044D8">
        <w:rPr>
          <w:sz w:val="28"/>
          <w:szCs w:val="28"/>
        </w:rPr>
        <w:t>16 – 17,14 руб./кв. м.</w:t>
      </w:r>
    </w:p>
    <w:p w:rsidR="007044D8" w:rsidRDefault="00264B87" w:rsidP="00996DDE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с. Барышево, </w:t>
      </w:r>
      <w:r w:rsidR="007044D8">
        <w:rPr>
          <w:sz w:val="28"/>
          <w:szCs w:val="28"/>
        </w:rPr>
        <w:t xml:space="preserve">ул. Ленина </w:t>
      </w:r>
      <w:r>
        <w:rPr>
          <w:sz w:val="28"/>
          <w:szCs w:val="28"/>
        </w:rPr>
        <w:t xml:space="preserve">д. </w:t>
      </w:r>
      <w:r w:rsidR="007044D8">
        <w:rPr>
          <w:sz w:val="28"/>
          <w:szCs w:val="28"/>
        </w:rPr>
        <w:t>243 – 17,14 руб./кв. м.</w:t>
      </w:r>
    </w:p>
    <w:p w:rsidR="007044D8" w:rsidRDefault="00264B87" w:rsidP="00996DDE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с. Барышево, </w:t>
      </w:r>
      <w:r w:rsidR="007044D8">
        <w:rPr>
          <w:sz w:val="28"/>
          <w:szCs w:val="28"/>
        </w:rPr>
        <w:t xml:space="preserve">ул. Ленина </w:t>
      </w:r>
      <w:r>
        <w:rPr>
          <w:sz w:val="28"/>
          <w:szCs w:val="28"/>
        </w:rPr>
        <w:t xml:space="preserve">д. </w:t>
      </w:r>
      <w:r w:rsidR="007044D8">
        <w:rPr>
          <w:sz w:val="28"/>
          <w:szCs w:val="28"/>
        </w:rPr>
        <w:t>242 – 17,14 руб./кв. м.</w:t>
      </w:r>
    </w:p>
    <w:p w:rsidR="007044D8" w:rsidRDefault="00264B87" w:rsidP="00996DDE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с. Барышево, </w:t>
      </w:r>
      <w:r w:rsidR="007044D8">
        <w:rPr>
          <w:sz w:val="28"/>
          <w:szCs w:val="28"/>
        </w:rPr>
        <w:t xml:space="preserve">ул. Пионерская </w:t>
      </w:r>
      <w:r>
        <w:rPr>
          <w:sz w:val="28"/>
          <w:szCs w:val="28"/>
        </w:rPr>
        <w:t xml:space="preserve">д. </w:t>
      </w:r>
      <w:r w:rsidR="007044D8">
        <w:rPr>
          <w:sz w:val="28"/>
          <w:szCs w:val="28"/>
        </w:rPr>
        <w:t>16 – 17,14 руб./кв. м.</w:t>
      </w:r>
    </w:p>
    <w:p w:rsidR="009C1E6F" w:rsidRDefault="00264B87" w:rsidP="00996DDE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с. Барышево, </w:t>
      </w:r>
      <w:r w:rsidR="009C1E6F">
        <w:rPr>
          <w:sz w:val="28"/>
          <w:szCs w:val="28"/>
        </w:rPr>
        <w:t xml:space="preserve">ул. Пионерская </w:t>
      </w:r>
      <w:r>
        <w:rPr>
          <w:sz w:val="28"/>
          <w:szCs w:val="28"/>
        </w:rPr>
        <w:t xml:space="preserve">д. </w:t>
      </w:r>
      <w:r w:rsidR="009C1E6F">
        <w:rPr>
          <w:sz w:val="28"/>
          <w:szCs w:val="28"/>
        </w:rPr>
        <w:t>25 – 17,14 руб./кв. м.</w:t>
      </w:r>
    </w:p>
    <w:p w:rsidR="009C1E6F" w:rsidRDefault="00264B87" w:rsidP="00996DDE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с. Барышево, </w:t>
      </w:r>
      <w:r w:rsidR="009C1E6F">
        <w:rPr>
          <w:sz w:val="28"/>
          <w:szCs w:val="28"/>
        </w:rPr>
        <w:t xml:space="preserve">ул. Пионерская </w:t>
      </w:r>
      <w:r>
        <w:rPr>
          <w:sz w:val="28"/>
          <w:szCs w:val="28"/>
        </w:rPr>
        <w:t xml:space="preserve">д. </w:t>
      </w:r>
      <w:r w:rsidR="009C1E6F">
        <w:rPr>
          <w:sz w:val="28"/>
          <w:szCs w:val="28"/>
        </w:rPr>
        <w:t>27 – 17,14 руб./кв. м.</w:t>
      </w:r>
    </w:p>
    <w:p w:rsidR="009C1E6F" w:rsidRDefault="00264B87" w:rsidP="00996DDE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с. Барышево, </w:t>
      </w:r>
      <w:r w:rsidR="009C1E6F">
        <w:rPr>
          <w:sz w:val="28"/>
          <w:szCs w:val="28"/>
        </w:rPr>
        <w:t xml:space="preserve">ул. Пионерская </w:t>
      </w:r>
      <w:r>
        <w:rPr>
          <w:sz w:val="28"/>
          <w:szCs w:val="28"/>
        </w:rPr>
        <w:t xml:space="preserve">д. </w:t>
      </w:r>
      <w:r w:rsidR="009C1E6F">
        <w:rPr>
          <w:sz w:val="28"/>
          <w:szCs w:val="28"/>
        </w:rPr>
        <w:t>29 – 17,14 руб./кв. м.</w:t>
      </w:r>
    </w:p>
    <w:p w:rsidR="009C1E6F" w:rsidRDefault="00264B87" w:rsidP="00996DDE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с. Барышево, </w:t>
      </w:r>
      <w:r w:rsidR="009C1E6F">
        <w:rPr>
          <w:sz w:val="28"/>
          <w:szCs w:val="28"/>
        </w:rPr>
        <w:t xml:space="preserve">ул. Пионерская </w:t>
      </w:r>
      <w:r>
        <w:rPr>
          <w:sz w:val="28"/>
          <w:szCs w:val="28"/>
        </w:rPr>
        <w:t xml:space="preserve">д. </w:t>
      </w:r>
      <w:r w:rsidR="009C1E6F">
        <w:rPr>
          <w:sz w:val="28"/>
          <w:szCs w:val="28"/>
        </w:rPr>
        <w:t>30а – 17,67 руб./кв. м.</w:t>
      </w:r>
    </w:p>
    <w:p w:rsidR="009C1E6F" w:rsidRDefault="00264B87" w:rsidP="00996DDE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с. Барышево, </w:t>
      </w:r>
      <w:r w:rsidR="009C1E6F">
        <w:rPr>
          <w:sz w:val="28"/>
          <w:szCs w:val="28"/>
        </w:rPr>
        <w:t xml:space="preserve">ул. Тельмана </w:t>
      </w:r>
      <w:r>
        <w:rPr>
          <w:sz w:val="28"/>
          <w:szCs w:val="28"/>
        </w:rPr>
        <w:t>д. 16 - 17,67</w:t>
      </w:r>
      <w:r w:rsidR="009C1E6F">
        <w:rPr>
          <w:sz w:val="28"/>
          <w:szCs w:val="28"/>
        </w:rPr>
        <w:t xml:space="preserve"> руб./кв. м.</w:t>
      </w:r>
    </w:p>
    <w:p w:rsidR="009C1E6F" w:rsidRDefault="00264B87" w:rsidP="00996DDE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с. Барышево, </w:t>
      </w:r>
      <w:r w:rsidR="009C1E6F">
        <w:rPr>
          <w:sz w:val="28"/>
          <w:szCs w:val="28"/>
        </w:rPr>
        <w:t xml:space="preserve">ул. Тельмана </w:t>
      </w:r>
      <w:r>
        <w:rPr>
          <w:sz w:val="28"/>
          <w:szCs w:val="28"/>
        </w:rPr>
        <w:t>д. 25б - 17,67</w:t>
      </w:r>
      <w:r w:rsidR="009C1E6F">
        <w:rPr>
          <w:sz w:val="28"/>
          <w:szCs w:val="28"/>
        </w:rPr>
        <w:t xml:space="preserve"> руб./кв. м.</w:t>
      </w:r>
    </w:p>
    <w:p w:rsidR="009C1E6F" w:rsidRDefault="00264B87" w:rsidP="00996DDE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с. Барышево, </w:t>
      </w:r>
      <w:r w:rsidR="009C1E6F">
        <w:rPr>
          <w:sz w:val="28"/>
          <w:szCs w:val="28"/>
        </w:rPr>
        <w:t xml:space="preserve">ул. Черняховского </w:t>
      </w:r>
      <w:r>
        <w:rPr>
          <w:sz w:val="28"/>
          <w:szCs w:val="28"/>
        </w:rPr>
        <w:t xml:space="preserve">д. </w:t>
      </w:r>
      <w:r w:rsidR="009C1E6F">
        <w:rPr>
          <w:sz w:val="28"/>
          <w:szCs w:val="28"/>
        </w:rPr>
        <w:t>37 – 17,14 руб./кв. м.</w:t>
      </w:r>
    </w:p>
    <w:p w:rsidR="009C1E6F" w:rsidRDefault="00264B87" w:rsidP="00996DDE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с. Барышево, </w:t>
      </w:r>
      <w:r w:rsidR="009C1E6F">
        <w:rPr>
          <w:sz w:val="28"/>
          <w:szCs w:val="28"/>
        </w:rPr>
        <w:t xml:space="preserve">ул. Черняховского </w:t>
      </w:r>
      <w:r>
        <w:rPr>
          <w:sz w:val="28"/>
          <w:szCs w:val="28"/>
        </w:rPr>
        <w:t xml:space="preserve">д. </w:t>
      </w:r>
      <w:r w:rsidR="009C1E6F">
        <w:rPr>
          <w:sz w:val="28"/>
          <w:szCs w:val="28"/>
        </w:rPr>
        <w:t>39 – 17,14 руб./кв. м.</w:t>
      </w:r>
    </w:p>
    <w:p w:rsidR="009C1E6F" w:rsidRDefault="00264B87" w:rsidP="00996DDE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с. Барышево, </w:t>
      </w:r>
      <w:r w:rsidR="009C1E6F">
        <w:rPr>
          <w:sz w:val="28"/>
          <w:szCs w:val="28"/>
        </w:rPr>
        <w:t xml:space="preserve">ул. Черняховского </w:t>
      </w:r>
      <w:r>
        <w:rPr>
          <w:sz w:val="28"/>
          <w:szCs w:val="28"/>
        </w:rPr>
        <w:t xml:space="preserve">д. </w:t>
      </w:r>
      <w:r w:rsidR="009C1E6F">
        <w:rPr>
          <w:sz w:val="28"/>
          <w:szCs w:val="28"/>
        </w:rPr>
        <w:t>40б– 17,14 руб./кв. м.</w:t>
      </w:r>
    </w:p>
    <w:p w:rsidR="009C1E6F" w:rsidRDefault="00264B87" w:rsidP="00996DDE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с. Барышево, </w:t>
      </w:r>
      <w:r w:rsidR="009C1E6F">
        <w:rPr>
          <w:sz w:val="28"/>
          <w:szCs w:val="28"/>
        </w:rPr>
        <w:t xml:space="preserve">ул. Черняховского </w:t>
      </w:r>
      <w:r>
        <w:rPr>
          <w:sz w:val="28"/>
          <w:szCs w:val="28"/>
        </w:rPr>
        <w:t xml:space="preserve">д. </w:t>
      </w:r>
      <w:r w:rsidR="009C1E6F">
        <w:rPr>
          <w:sz w:val="28"/>
          <w:szCs w:val="28"/>
        </w:rPr>
        <w:t>41 – 17,</w:t>
      </w:r>
      <w:r>
        <w:rPr>
          <w:sz w:val="28"/>
          <w:szCs w:val="28"/>
        </w:rPr>
        <w:t>67</w:t>
      </w:r>
      <w:r w:rsidR="009C1E6F">
        <w:rPr>
          <w:sz w:val="28"/>
          <w:szCs w:val="28"/>
        </w:rPr>
        <w:t xml:space="preserve"> руб./кв. м.</w:t>
      </w:r>
    </w:p>
    <w:p w:rsidR="00013D53" w:rsidRDefault="00264B87" w:rsidP="00996DDE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с. Барышево, </w:t>
      </w:r>
      <w:r w:rsidR="009C1E6F">
        <w:rPr>
          <w:sz w:val="28"/>
          <w:szCs w:val="28"/>
        </w:rPr>
        <w:t xml:space="preserve">ул. Черняховского </w:t>
      </w:r>
      <w:r>
        <w:rPr>
          <w:sz w:val="28"/>
          <w:szCs w:val="28"/>
        </w:rPr>
        <w:t>д. 45 – 17,67</w:t>
      </w:r>
      <w:r w:rsidR="009C1E6F">
        <w:rPr>
          <w:sz w:val="28"/>
          <w:szCs w:val="28"/>
        </w:rPr>
        <w:t xml:space="preserve"> руб./кв. м.</w:t>
      </w:r>
    </w:p>
    <w:p w:rsidR="003848D8" w:rsidRDefault="009C1E6F" w:rsidP="00996DDE">
      <w:pPr>
        <w:pStyle w:val="paragraph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</w:t>
      </w:r>
      <w:r w:rsidR="00C0231F">
        <w:rPr>
          <w:sz w:val="28"/>
          <w:szCs w:val="28"/>
        </w:rPr>
        <w:t xml:space="preserve">. </w:t>
      </w:r>
      <w:r w:rsidR="009556EB">
        <w:rPr>
          <w:sz w:val="28"/>
          <w:szCs w:val="28"/>
        </w:rPr>
        <w:t>Опубликовать настоящее постановление в официальном источнике опубликования в газете «Мое село. Газета Барышевского сельсовета» и разместить на официальном сайте Барышевского сельсовета Новосибирско</w:t>
      </w:r>
      <w:r w:rsidR="00C0231F">
        <w:rPr>
          <w:sz w:val="28"/>
          <w:szCs w:val="28"/>
        </w:rPr>
        <w:t>го района Новосибирской области.</w:t>
      </w:r>
    </w:p>
    <w:p w:rsidR="009C1E6F" w:rsidRDefault="009C1E6F" w:rsidP="00996DDE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</w:p>
    <w:p w:rsidR="009C1E6F" w:rsidRDefault="009C1E6F" w:rsidP="003848D8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9C1E6F" w:rsidRDefault="009C1E6F" w:rsidP="003848D8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9C1E6F" w:rsidRDefault="009C1E6F" w:rsidP="003848D8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3848D8" w:rsidRDefault="003848D8" w:rsidP="003848D8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Глава Барышевского сельсовета                                                         А. А. Алексеев</w:t>
      </w:r>
    </w:p>
    <w:p w:rsidR="003848D8" w:rsidRDefault="003848D8" w:rsidP="003848D8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3848D8" w:rsidRDefault="003848D8" w:rsidP="003848D8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3848D8" w:rsidRDefault="003848D8" w:rsidP="003848D8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3848D8" w:rsidRDefault="003848D8" w:rsidP="003848D8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9C1E6F" w:rsidRPr="009C1E6F" w:rsidRDefault="009C1E6F" w:rsidP="009C1E6F">
      <w:pPr>
        <w:spacing w:after="0" w:line="240" w:lineRule="auto"/>
        <w:jc w:val="both"/>
        <w:rPr>
          <w:rFonts w:ascii="Times New Roman" w:hAnsi="Times New Roman" w:cs="Times New Roman"/>
          <w:sz w:val="18"/>
          <w:szCs w:val="20"/>
        </w:rPr>
      </w:pPr>
      <w:r w:rsidRPr="009C1E6F">
        <w:rPr>
          <w:rFonts w:ascii="Times New Roman" w:hAnsi="Times New Roman" w:cs="Times New Roman"/>
          <w:sz w:val="18"/>
          <w:szCs w:val="20"/>
        </w:rPr>
        <w:t xml:space="preserve">Исп. </w:t>
      </w:r>
    </w:p>
    <w:p w:rsidR="00264B87" w:rsidRDefault="00264B87" w:rsidP="00264B87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Симаев Вячеслав Михайлович</w:t>
      </w:r>
    </w:p>
    <w:p w:rsidR="00CD5158" w:rsidRPr="009C1E6F" w:rsidRDefault="003848D8" w:rsidP="009C1E6F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20"/>
        </w:rPr>
      </w:pPr>
      <w:r w:rsidRPr="009C1E6F">
        <w:rPr>
          <w:sz w:val="18"/>
          <w:szCs w:val="20"/>
        </w:rPr>
        <w:t>2-937-243</w:t>
      </w:r>
    </w:p>
    <w:sectPr w:rsidR="00CD5158" w:rsidRPr="009C1E6F" w:rsidSect="003848D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863B5"/>
    <w:multiLevelType w:val="hybridMultilevel"/>
    <w:tmpl w:val="04267F62"/>
    <w:lvl w:ilvl="0" w:tplc="6742B8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26F4317"/>
    <w:multiLevelType w:val="hybridMultilevel"/>
    <w:tmpl w:val="8AB81B7A"/>
    <w:lvl w:ilvl="0" w:tplc="DF8C9E2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ED27CC1"/>
    <w:multiLevelType w:val="hybridMultilevel"/>
    <w:tmpl w:val="8E04A77C"/>
    <w:lvl w:ilvl="0" w:tplc="1DC21B12">
      <w:start w:val="1"/>
      <w:numFmt w:val="decimal"/>
      <w:lvlText w:val="%1."/>
      <w:lvlJc w:val="left"/>
      <w:pPr>
        <w:ind w:left="2064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4B78025A"/>
    <w:multiLevelType w:val="hybridMultilevel"/>
    <w:tmpl w:val="F822BD32"/>
    <w:lvl w:ilvl="0" w:tplc="AF68C91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4" w15:restartNumberingAfterBreak="0">
    <w:nsid w:val="4C5F2A90"/>
    <w:multiLevelType w:val="hybridMultilevel"/>
    <w:tmpl w:val="3F8E87DA"/>
    <w:lvl w:ilvl="0" w:tplc="CF24493A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44406F2"/>
    <w:multiLevelType w:val="hybridMultilevel"/>
    <w:tmpl w:val="39BC2F24"/>
    <w:lvl w:ilvl="0" w:tplc="5AB0A4B2">
      <w:start w:val="1"/>
      <w:numFmt w:val="bullet"/>
      <w:lvlText w:val=""/>
      <w:lvlJc w:val="left"/>
      <w:pPr>
        <w:ind w:left="1497" w:hanging="93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65F0B02"/>
    <w:multiLevelType w:val="hybridMultilevel"/>
    <w:tmpl w:val="F822BD32"/>
    <w:lvl w:ilvl="0" w:tplc="AF68C91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142AE"/>
    <w:rsid w:val="00001E47"/>
    <w:rsid w:val="00013D53"/>
    <w:rsid w:val="00024C16"/>
    <w:rsid w:val="00056649"/>
    <w:rsid w:val="00096132"/>
    <w:rsid w:val="000A1281"/>
    <w:rsid w:val="00121FD5"/>
    <w:rsid w:val="00122C87"/>
    <w:rsid w:val="001620DB"/>
    <w:rsid w:val="0018302F"/>
    <w:rsid w:val="001A24DF"/>
    <w:rsid w:val="001F3333"/>
    <w:rsid w:val="00264B87"/>
    <w:rsid w:val="002B57B3"/>
    <w:rsid w:val="002F4243"/>
    <w:rsid w:val="003713B3"/>
    <w:rsid w:val="00371852"/>
    <w:rsid w:val="003848D8"/>
    <w:rsid w:val="003B12AB"/>
    <w:rsid w:val="003E1BBE"/>
    <w:rsid w:val="00420A01"/>
    <w:rsid w:val="00432E8E"/>
    <w:rsid w:val="004722A6"/>
    <w:rsid w:val="0048338B"/>
    <w:rsid w:val="0048755E"/>
    <w:rsid w:val="004C5644"/>
    <w:rsid w:val="004D3155"/>
    <w:rsid w:val="0059726D"/>
    <w:rsid w:val="005A3329"/>
    <w:rsid w:val="005E3B0F"/>
    <w:rsid w:val="005E3DDE"/>
    <w:rsid w:val="0062454A"/>
    <w:rsid w:val="00637D70"/>
    <w:rsid w:val="0064220C"/>
    <w:rsid w:val="0066378B"/>
    <w:rsid w:val="006812F5"/>
    <w:rsid w:val="006910F2"/>
    <w:rsid w:val="00697BA5"/>
    <w:rsid w:val="006A57BF"/>
    <w:rsid w:val="007044D8"/>
    <w:rsid w:val="0070610F"/>
    <w:rsid w:val="00726173"/>
    <w:rsid w:val="007906F2"/>
    <w:rsid w:val="00791265"/>
    <w:rsid w:val="007B00F4"/>
    <w:rsid w:val="007D413E"/>
    <w:rsid w:val="007F7D08"/>
    <w:rsid w:val="00831192"/>
    <w:rsid w:val="00842ECC"/>
    <w:rsid w:val="008C2534"/>
    <w:rsid w:val="008E2AB1"/>
    <w:rsid w:val="008F0081"/>
    <w:rsid w:val="009165B0"/>
    <w:rsid w:val="00926B37"/>
    <w:rsid w:val="00927083"/>
    <w:rsid w:val="0094122B"/>
    <w:rsid w:val="009556EB"/>
    <w:rsid w:val="00965046"/>
    <w:rsid w:val="009668FB"/>
    <w:rsid w:val="00976A99"/>
    <w:rsid w:val="00996DDE"/>
    <w:rsid w:val="009C1E6F"/>
    <w:rsid w:val="00A2155B"/>
    <w:rsid w:val="00A56CD0"/>
    <w:rsid w:val="00A8134E"/>
    <w:rsid w:val="00A85708"/>
    <w:rsid w:val="00A955D1"/>
    <w:rsid w:val="00AF17DF"/>
    <w:rsid w:val="00B12B7A"/>
    <w:rsid w:val="00B24294"/>
    <w:rsid w:val="00B34CD4"/>
    <w:rsid w:val="00BC2359"/>
    <w:rsid w:val="00BD627E"/>
    <w:rsid w:val="00BE5CC9"/>
    <w:rsid w:val="00BF6DDC"/>
    <w:rsid w:val="00C0231F"/>
    <w:rsid w:val="00C310D6"/>
    <w:rsid w:val="00C6511F"/>
    <w:rsid w:val="00C857CA"/>
    <w:rsid w:val="00C864EC"/>
    <w:rsid w:val="00C90391"/>
    <w:rsid w:val="00CD5158"/>
    <w:rsid w:val="00D03C31"/>
    <w:rsid w:val="00D46D28"/>
    <w:rsid w:val="00D72E30"/>
    <w:rsid w:val="00D8638F"/>
    <w:rsid w:val="00DB0E3D"/>
    <w:rsid w:val="00DC3365"/>
    <w:rsid w:val="00DE1841"/>
    <w:rsid w:val="00E142AE"/>
    <w:rsid w:val="00E2120A"/>
    <w:rsid w:val="00E406EF"/>
    <w:rsid w:val="00E748B4"/>
    <w:rsid w:val="00E9183D"/>
    <w:rsid w:val="00E92AFB"/>
    <w:rsid w:val="00EA1C03"/>
    <w:rsid w:val="00EB79B4"/>
    <w:rsid w:val="00EC4B74"/>
    <w:rsid w:val="00EC546B"/>
    <w:rsid w:val="00EE42D0"/>
    <w:rsid w:val="00F158BF"/>
    <w:rsid w:val="00F2368D"/>
    <w:rsid w:val="00F56CAF"/>
    <w:rsid w:val="00FA1DEA"/>
    <w:rsid w:val="00FC5744"/>
    <w:rsid w:val="00FE2440"/>
    <w:rsid w:val="00FE3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0B577"/>
  <w15:docId w15:val="{482C1DF6-B2D2-4923-85E6-7CC2C4278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294"/>
  </w:style>
  <w:style w:type="paragraph" w:styleId="2">
    <w:name w:val="heading 2"/>
    <w:basedOn w:val="a"/>
    <w:next w:val="a"/>
    <w:link w:val="20"/>
    <w:qFormat/>
    <w:rsid w:val="00C6511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E14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E142AE"/>
  </w:style>
  <w:style w:type="character" w:customStyle="1" w:styleId="eop">
    <w:name w:val="eop"/>
    <w:basedOn w:val="a0"/>
    <w:rsid w:val="00E142AE"/>
  </w:style>
  <w:style w:type="character" w:customStyle="1" w:styleId="apple-converted-space">
    <w:name w:val="apple-converted-space"/>
    <w:basedOn w:val="a0"/>
    <w:rsid w:val="00E142AE"/>
  </w:style>
  <w:style w:type="character" w:customStyle="1" w:styleId="spellingerror">
    <w:name w:val="spellingerror"/>
    <w:basedOn w:val="a0"/>
    <w:rsid w:val="00E142AE"/>
  </w:style>
  <w:style w:type="character" w:customStyle="1" w:styleId="20">
    <w:name w:val="Заголовок 2 Знак"/>
    <w:basedOn w:val="a0"/>
    <w:link w:val="2"/>
    <w:rsid w:val="00C6511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C6511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65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1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76A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9270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table" w:styleId="a5">
    <w:name w:val="Table Grid"/>
    <w:basedOn w:val="a1"/>
    <w:uiPriority w:val="59"/>
    <w:rsid w:val="00C31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3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0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3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usr</cp:lastModifiedBy>
  <cp:revision>5</cp:revision>
  <cp:lastPrinted>2019-08-13T04:55:00Z</cp:lastPrinted>
  <dcterms:created xsi:type="dcterms:W3CDTF">2019-08-13T03:28:00Z</dcterms:created>
  <dcterms:modified xsi:type="dcterms:W3CDTF">2019-08-13T05:14:00Z</dcterms:modified>
</cp:coreProperties>
</file>