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1F9" w:rsidRPr="0040306F" w:rsidRDefault="007811F9" w:rsidP="007811F9">
      <w:pPr>
        <w:autoSpaceDE w:val="0"/>
        <w:autoSpaceDN w:val="0"/>
        <w:adjustRightInd w:val="0"/>
        <w:jc w:val="center"/>
        <w:rPr>
          <w:bCs/>
        </w:rPr>
      </w:pPr>
      <w:bookmarkStart w:id="0" w:name="_GoBack"/>
      <w:bookmarkEnd w:id="0"/>
      <w:r w:rsidRPr="00D749C6">
        <w:rPr>
          <w:noProof/>
          <w:lang w:eastAsia="ja-JP"/>
        </w:rPr>
        <w:drawing>
          <wp:inline distT="0" distB="0" distL="0" distR="0" wp14:anchorId="1617F4D7" wp14:editId="3018A563">
            <wp:extent cx="469265" cy="57721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306F">
        <w:rPr>
          <w:bCs/>
        </w:rPr>
        <w:t xml:space="preserve">     </w:t>
      </w:r>
    </w:p>
    <w:p w:rsidR="007811F9" w:rsidRPr="0040306F" w:rsidRDefault="007811F9" w:rsidP="007811F9">
      <w:pPr>
        <w:autoSpaceDE w:val="0"/>
        <w:autoSpaceDN w:val="0"/>
        <w:adjustRightInd w:val="0"/>
        <w:jc w:val="center"/>
        <w:rPr>
          <w:b/>
          <w:bCs/>
        </w:rPr>
      </w:pPr>
    </w:p>
    <w:p w:rsidR="007811F9" w:rsidRPr="0040306F" w:rsidRDefault="007811F9" w:rsidP="007811F9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АДМИНИСТРАЦИЯ</w:t>
      </w:r>
    </w:p>
    <w:p w:rsidR="007811F9" w:rsidRPr="0040306F" w:rsidRDefault="007811F9" w:rsidP="007811F9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БАРЫШЕВСКОГО СЕЛЬСОВЕТА</w:t>
      </w:r>
    </w:p>
    <w:p w:rsidR="007811F9" w:rsidRPr="0040306F" w:rsidRDefault="007811F9" w:rsidP="007811F9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НОВОСИБИРСКОГО РАЙОНА</w:t>
      </w:r>
    </w:p>
    <w:p w:rsidR="007811F9" w:rsidRPr="0040306F" w:rsidRDefault="007811F9" w:rsidP="007811F9">
      <w:pPr>
        <w:jc w:val="center"/>
        <w:rPr>
          <w:b/>
          <w:sz w:val="28"/>
          <w:szCs w:val="28"/>
        </w:rPr>
      </w:pPr>
      <w:r w:rsidRPr="0040306F">
        <w:rPr>
          <w:b/>
          <w:sz w:val="28"/>
          <w:szCs w:val="28"/>
        </w:rPr>
        <w:t>НОВОСИБИРСКОЙ ОБЛАСТИ</w:t>
      </w:r>
    </w:p>
    <w:p w:rsidR="007811F9" w:rsidRPr="0040306F" w:rsidRDefault="007811F9" w:rsidP="007811F9">
      <w:pPr>
        <w:jc w:val="center"/>
        <w:rPr>
          <w:b/>
          <w:sz w:val="28"/>
          <w:szCs w:val="28"/>
        </w:rPr>
      </w:pPr>
    </w:p>
    <w:p w:rsidR="007811F9" w:rsidRPr="00AB44E5" w:rsidRDefault="007811F9" w:rsidP="007811F9">
      <w:pPr>
        <w:jc w:val="center"/>
        <w:rPr>
          <w:b/>
          <w:sz w:val="28"/>
          <w:szCs w:val="28"/>
        </w:rPr>
      </w:pPr>
      <w:r w:rsidRPr="00AB44E5">
        <w:rPr>
          <w:b/>
          <w:sz w:val="28"/>
          <w:szCs w:val="28"/>
        </w:rPr>
        <w:t>ПОСТАНОВЛЕНИЕ</w:t>
      </w:r>
    </w:p>
    <w:p w:rsidR="007811F9" w:rsidRPr="00AB44E5" w:rsidRDefault="007811F9" w:rsidP="007811F9">
      <w:pPr>
        <w:autoSpaceDE w:val="0"/>
        <w:autoSpaceDN w:val="0"/>
        <w:adjustRightInd w:val="0"/>
        <w:rPr>
          <w:sz w:val="28"/>
          <w:szCs w:val="28"/>
        </w:rPr>
      </w:pPr>
    </w:p>
    <w:p w:rsidR="007811F9" w:rsidRPr="007811F9" w:rsidRDefault="007811F9" w:rsidP="007811F9">
      <w:pPr>
        <w:autoSpaceDE w:val="0"/>
        <w:autoSpaceDN w:val="0"/>
        <w:adjustRightInd w:val="0"/>
        <w:spacing w:line="276" w:lineRule="auto"/>
        <w:jc w:val="center"/>
        <w:rPr>
          <w:color w:val="FF0000"/>
          <w:sz w:val="28"/>
          <w:szCs w:val="28"/>
        </w:rPr>
      </w:pPr>
      <w:r w:rsidRPr="007811F9">
        <w:rPr>
          <w:sz w:val="28"/>
          <w:szCs w:val="28"/>
        </w:rPr>
        <w:t>27.05</w:t>
      </w:r>
      <w:r w:rsidRPr="0005125F">
        <w:rPr>
          <w:sz w:val="28"/>
          <w:szCs w:val="28"/>
        </w:rPr>
        <w:t>.2019 г.</w:t>
      </w:r>
      <w:r w:rsidRPr="0005125F">
        <w:rPr>
          <w:sz w:val="28"/>
          <w:szCs w:val="28"/>
        </w:rPr>
        <w:tab/>
        <w:t xml:space="preserve">                         с. Барышево</w:t>
      </w:r>
      <w:r w:rsidRPr="0005125F">
        <w:rPr>
          <w:sz w:val="28"/>
          <w:szCs w:val="28"/>
        </w:rPr>
        <w:tab/>
        <w:t xml:space="preserve">                                    № </w:t>
      </w:r>
      <w:r w:rsidRPr="007811F9">
        <w:rPr>
          <w:sz w:val="28"/>
          <w:szCs w:val="28"/>
        </w:rPr>
        <w:t>190</w:t>
      </w:r>
    </w:p>
    <w:p w:rsidR="007811F9" w:rsidRPr="0005125F" w:rsidRDefault="007811F9" w:rsidP="007811F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811F9" w:rsidRPr="00BC00EF" w:rsidRDefault="007811F9" w:rsidP="007811F9">
      <w:pPr>
        <w:ind w:firstLine="708"/>
        <w:jc w:val="center"/>
        <w:rPr>
          <w:b/>
          <w:sz w:val="28"/>
          <w:szCs w:val="28"/>
        </w:rPr>
      </w:pPr>
      <w:r w:rsidRPr="00BC00EF">
        <w:rPr>
          <w:b/>
          <w:sz w:val="28"/>
          <w:szCs w:val="28"/>
        </w:rPr>
        <w:t>Об утверждении административного регламента предоставления</w:t>
      </w:r>
    </w:p>
    <w:p w:rsidR="007811F9" w:rsidRPr="00BC00EF" w:rsidRDefault="007811F9" w:rsidP="007811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услуги «Принятие на учёт </w:t>
      </w:r>
      <w:r w:rsidRPr="00BC00EF">
        <w:rPr>
          <w:b/>
          <w:sz w:val="28"/>
          <w:szCs w:val="28"/>
        </w:rPr>
        <w:t>гра</w:t>
      </w:r>
      <w:r>
        <w:rPr>
          <w:b/>
          <w:sz w:val="28"/>
          <w:szCs w:val="28"/>
        </w:rPr>
        <w:t>ждан в качестве</w:t>
      </w:r>
    </w:p>
    <w:p w:rsidR="007811F9" w:rsidRDefault="007811F9" w:rsidP="007811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нуждающихся в жилых</w:t>
      </w:r>
      <w:r w:rsidRPr="00BC00EF">
        <w:rPr>
          <w:b/>
          <w:sz w:val="28"/>
          <w:szCs w:val="28"/>
        </w:rPr>
        <w:t xml:space="preserve"> помещениях»</w:t>
      </w:r>
    </w:p>
    <w:p w:rsidR="007811F9" w:rsidRPr="0005125F" w:rsidRDefault="007811F9" w:rsidP="007811F9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7811F9" w:rsidRPr="0005125F" w:rsidRDefault="007811F9" w:rsidP="007811F9">
      <w:pPr>
        <w:pStyle w:val="a3"/>
        <w:ind w:firstLine="709"/>
        <w:jc w:val="both"/>
        <w:rPr>
          <w:snapToGrid w:val="0"/>
          <w:color w:val="000000"/>
          <w:sz w:val="28"/>
          <w:szCs w:val="28"/>
        </w:rPr>
      </w:pPr>
      <w:r w:rsidRPr="00247874">
        <w:rPr>
          <w:snapToGrid w:val="0"/>
          <w:color w:val="000000"/>
          <w:sz w:val="28"/>
          <w:szCs w:val="28"/>
        </w:rPr>
        <w:t>Во исполнение Федерального закона Российской Федерации от 27.07.2010г.  №210-ФЗ «Об организации предоставления государственных и муниципальных услуг», Федерального закона Российской Федерации от 02.05.2006г. №59-ФЗ «О порядке рассмотрения обращений граждан Российской Федерации», Федерального закона Российской Федерации от 06.10.2003г. №131-ФЗ «Об общих принципах организации местного самоупр</w:t>
      </w:r>
      <w:r>
        <w:rPr>
          <w:snapToGrid w:val="0"/>
          <w:color w:val="000000"/>
          <w:sz w:val="28"/>
          <w:szCs w:val="28"/>
        </w:rPr>
        <w:t>авления в Российской Федерации»</w:t>
      </w:r>
      <w:r w:rsidRPr="00247874">
        <w:rPr>
          <w:snapToGrid w:val="0"/>
          <w:color w:val="000000"/>
          <w:sz w:val="28"/>
          <w:szCs w:val="28"/>
        </w:rPr>
        <w:t xml:space="preserve">, в соответствии с требованиями Федерального закона Российской Федерации от 29.12.2004г. №188-ФЗ «Жилищный кодекс Российской Федерации», закона Новосибирской области от 04.11.2005г. №337-ОЗ «Об учёте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постановления Губернатора Новосибирской области от 26.12.2005г. №678 «Об утверждении Порядка определения размера дохода, приходящегося на каждого члена семьи, для расчёта располагаемого дохода и расчёта стоимости имущества, находящегося в собственности членов семьи, для расчёта потребности в средствах на приобретение жилья в целях признания гражданина малоимущим на территории Новосибирской области», </w:t>
      </w:r>
      <w:r w:rsidRPr="00551DF2">
        <w:rPr>
          <w:sz w:val="28"/>
          <w:szCs w:val="28"/>
        </w:rPr>
        <w:t>Устава Барышевского сельсовета Новосибирско</w:t>
      </w:r>
      <w:r>
        <w:rPr>
          <w:sz w:val="28"/>
          <w:szCs w:val="28"/>
        </w:rPr>
        <w:t>го района Новосибирской области</w:t>
      </w:r>
    </w:p>
    <w:p w:rsidR="007811F9" w:rsidRPr="0005125F" w:rsidRDefault="007811F9" w:rsidP="007811F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811F9" w:rsidRPr="0005125F" w:rsidRDefault="007811F9" w:rsidP="007811F9">
      <w:pPr>
        <w:tabs>
          <w:tab w:val="left" w:pos="720"/>
          <w:tab w:val="center" w:pos="4820"/>
          <w:tab w:val="left" w:pos="7797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05125F">
        <w:rPr>
          <w:sz w:val="28"/>
          <w:szCs w:val="28"/>
        </w:rPr>
        <w:t>ПОСТАНОВЛЯЮ:</w:t>
      </w:r>
    </w:p>
    <w:p w:rsidR="007811F9" w:rsidRPr="0005125F" w:rsidRDefault="007811F9" w:rsidP="007811F9">
      <w:pPr>
        <w:tabs>
          <w:tab w:val="left" w:pos="720"/>
          <w:tab w:val="center" w:pos="4820"/>
          <w:tab w:val="left" w:pos="7797"/>
        </w:tabs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</w:p>
    <w:p w:rsidR="007811F9" w:rsidRPr="00B14EF1" w:rsidRDefault="007811F9" w:rsidP="007811F9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B14EF1">
        <w:rPr>
          <w:sz w:val="28"/>
          <w:szCs w:val="28"/>
        </w:rPr>
        <w:t xml:space="preserve"> Утвердить прилагаемый административный регламент предоставления муниципальной услуги «Признание граждан малоимущими в целях принятия на учёт в качестве нуждающихся в жилых помещениях».</w:t>
      </w:r>
    </w:p>
    <w:p w:rsidR="007811F9" w:rsidRPr="00B14EF1" w:rsidRDefault="007811F9" w:rsidP="007811F9">
      <w:pPr>
        <w:pStyle w:val="a5"/>
        <w:widowControl w:val="0"/>
        <w:numPr>
          <w:ilvl w:val="0"/>
          <w:numId w:val="1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B14EF1">
        <w:rPr>
          <w:sz w:val="28"/>
          <w:szCs w:val="28"/>
        </w:rPr>
        <w:t>Признать утратившим силу постановление администрации</w:t>
      </w:r>
      <w:r>
        <w:rPr>
          <w:sz w:val="28"/>
          <w:szCs w:val="28"/>
        </w:rPr>
        <w:t xml:space="preserve"> Барышевского сельсовета </w:t>
      </w:r>
      <w:r w:rsidRPr="00F3282B">
        <w:rPr>
          <w:bCs/>
          <w:sz w:val="28"/>
          <w:szCs w:val="28"/>
        </w:rPr>
        <w:t>от 18.07.2012 года №18</w:t>
      </w:r>
      <w:r>
        <w:rPr>
          <w:bCs/>
          <w:sz w:val="28"/>
          <w:szCs w:val="28"/>
        </w:rPr>
        <w:t>6</w:t>
      </w:r>
      <w:r w:rsidRPr="00F3282B">
        <w:rPr>
          <w:bCs/>
          <w:sz w:val="28"/>
          <w:szCs w:val="28"/>
        </w:rPr>
        <w:t xml:space="preserve"> </w:t>
      </w:r>
      <w:r w:rsidRPr="00F3282B">
        <w:rPr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Pr="00D3066E">
        <w:rPr>
          <w:bCs/>
          <w:sz w:val="28"/>
          <w:szCs w:val="28"/>
        </w:rPr>
        <w:t xml:space="preserve">Принятие на учёт граждан в </w:t>
      </w:r>
      <w:r w:rsidRPr="00D3066E">
        <w:rPr>
          <w:bCs/>
          <w:sz w:val="28"/>
          <w:szCs w:val="28"/>
        </w:rPr>
        <w:lastRenderedPageBreak/>
        <w:t>качестве</w:t>
      </w:r>
      <w:r>
        <w:rPr>
          <w:bCs/>
          <w:sz w:val="28"/>
          <w:szCs w:val="28"/>
        </w:rPr>
        <w:t xml:space="preserve"> </w:t>
      </w:r>
      <w:r w:rsidRPr="00D3066E">
        <w:rPr>
          <w:bCs/>
          <w:sz w:val="28"/>
          <w:szCs w:val="28"/>
        </w:rPr>
        <w:t>нуждающихся в жилых помещениях</w:t>
      </w:r>
      <w:r w:rsidRPr="00D3066E">
        <w:rPr>
          <w:sz w:val="28"/>
          <w:szCs w:val="28"/>
        </w:rPr>
        <w:t>».</w:t>
      </w:r>
    </w:p>
    <w:p w:rsidR="007811F9" w:rsidRPr="0005125F" w:rsidRDefault="007811F9" w:rsidP="007811F9">
      <w:pPr>
        <w:shd w:val="clear" w:color="auto" w:fill="FFFFFF"/>
        <w:tabs>
          <w:tab w:val="left" w:leader="underscore" w:pos="2179"/>
        </w:tabs>
        <w:spacing w:line="276" w:lineRule="auto"/>
        <w:jc w:val="both"/>
        <w:rPr>
          <w:b/>
          <w:color w:val="000000"/>
          <w:spacing w:val="-1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05125F">
        <w:rPr>
          <w:sz w:val="28"/>
          <w:szCs w:val="28"/>
        </w:rPr>
        <w:t>. Опубликовать настоящее постановление в официальном источнике опубликования в газете «Мое село.Газета Барышевского сельсовета» и разместить на официальном сайте администрации в сети Интернет.</w:t>
      </w:r>
    </w:p>
    <w:p w:rsidR="007811F9" w:rsidRDefault="007811F9" w:rsidP="007811F9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Pr="0005125F">
        <w:rPr>
          <w:sz w:val="28"/>
          <w:szCs w:val="28"/>
        </w:rPr>
        <w:t xml:space="preserve">. </w:t>
      </w:r>
      <w:r w:rsidRPr="00E61054">
        <w:rPr>
          <w:sz w:val="28"/>
          <w:szCs w:val="28"/>
        </w:rPr>
        <w:t>Контроль за исполнением постановления возложить на заместителя главы Барышевского сельсовета Новосибирского района Новосибирской области Сорокина К.А.</w:t>
      </w:r>
    </w:p>
    <w:p w:rsidR="007811F9" w:rsidRPr="0005125F" w:rsidRDefault="007811F9" w:rsidP="007811F9">
      <w:pPr>
        <w:shd w:val="clear" w:color="auto" w:fill="FFFFFF"/>
        <w:tabs>
          <w:tab w:val="left" w:leader="underscore" w:pos="2179"/>
        </w:tabs>
        <w:spacing w:line="276" w:lineRule="auto"/>
        <w:ind w:firstLine="680"/>
        <w:jc w:val="both"/>
        <w:rPr>
          <w:b/>
          <w:color w:val="000000"/>
          <w:spacing w:val="-1"/>
          <w:sz w:val="28"/>
          <w:szCs w:val="28"/>
          <w:lang w:eastAsia="en-US"/>
        </w:rPr>
      </w:pPr>
      <w:r>
        <w:rPr>
          <w:sz w:val="28"/>
          <w:szCs w:val="28"/>
        </w:rPr>
        <w:t>.</w:t>
      </w:r>
    </w:p>
    <w:p w:rsidR="007811F9" w:rsidRPr="0005125F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Pr="0005125F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Pr="0005125F" w:rsidRDefault="007811F9" w:rsidP="007811F9">
      <w:pPr>
        <w:spacing w:line="276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05125F">
        <w:rPr>
          <w:sz w:val="28"/>
          <w:szCs w:val="28"/>
          <w:lang w:eastAsia="en-US"/>
        </w:rPr>
        <w:t xml:space="preserve">Барышевского сельсовета                                         </w:t>
      </w:r>
      <w:r>
        <w:rPr>
          <w:sz w:val="28"/>
          <w:szCs w:val="28"/>
          <w:lang w:eastAsia="en-US"/>
        </w:rPr>
        <w:t xml:space="preserve">      А. А. Алексеев </w:t>
      </w: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Pr="0005125F" w:rsidRDefault="007811F9" w:rsidP="007811F9">
      <w:pPr>
        <w:spacing w:line="276" w:lineRule="auto"/>
        <w:rPr>
          <w:sz w:val="28"/>
          <w:szCs w:val="28"/>
          <w:lang w:eastAsia="en-US"/>
        </w:rPr>
      </w:pPr>
    </w:p>
    <w:p w:rsidR="007811F9" w:rsidRPr="00A65815" w:rsidRDefault="007811F9" w:rsidP="007811F9">
      <w:pPr>
        <w:spacing w:line="276" w:lineRule="auto"/>
        <w:rPr>
          <w:sz w:val="20"/>
          <w:szCs w:val="20"/>
          <w:lang w:eastAsia="en-US"/>
        </w:rPr>
      </w:pPr>
      <w:r w:rsidRPr="00A65815">
        <w:rPr>
          <w:sz w:val="20"/>
          <w:szCs w:val="20"/>
          <w:lang w:eastAsia="en-US"/>
        </w:rPr>
        <w:t xml:space="preserve">Тхор </w:t>
      </w:r>
      <w:r>
        <w:rPr>
          <w:sz w:val="20"/>
          <w:szCs w:val="20"/>
          <w:lang w:eastAsia="en-US"/>
        </w:rPr>
        <w:t>Л.В.</w:t>
      </w:r>
    </w:p>
    <w:p w:rsidR="007811F9" w:rsidRDefault="007811F9" w:rsidP="007811F9">
      <w:pPr>
        <w:spacing w:line="276" w:lineRule="auto"/>
        <w:rPr>
          <w:sz w:val="20"/>
          <w:szCs w:val="20"/>
          <w:lang w:eastAsia="en-US"/>
        </w:rPr>
      </w:pPr>
      <w:r w:rsidRPr="00A65815">
        <w:rPr>
          <w:sz w:val="20"/>
          <w:szCs w:val="20"/>
          <w:lang w:eastAsia="en-US"/>
        </w:rPr>
        <w:t>8(383)2-936-661</w:t>
      </w:r>
    </w:p>
    <w:p w:rsidR="00313EE5" w:rsidRDefault="00313EE5" w:rsidP="007811F9">
      <w:pPr>
        <w:spacing w:line="276" w:lineRule="auto"/>
        <w:rPr>
          <w:sz w:val="20"/>
          <w:szCs w:val="20"/>
          <w:lang w:eastAsia="en-US"/>
        </w:rPr>
      </w:pPr>
    </w:p>
    <w:p w:rsidR="00313EE5" w:rsidRPr="00A65815" w:rsidRDefault="00313EE5" w:rsidP="007811F9">
      <w:pPr>
        <w:spacing w:line="276" w:lineRule="auto"/>
        <w:rPr>
          <w:sz w:val="20"/>
          <w:szCs w:val="20"/>
          <w:lang w:eastAsia="en-US"/>
        </w:rPr>
      </w:pPr>
    </w:p>
    <w:p w:rsidR="007811F9" w:rsidRPr="00796C8F" w:rsidRDefault="007811F9" w:rsidP="007811F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</w:t>
      </w:r>
      <w:r w:rsidRPr="00796C8F">
        <w:rPr>
          <w:b/>
          <w:sz w:val="28"/>
          <w:szCs w:val="28"/>
        </w:rPr>
        <w:t>ПРИЛОЖЕНИЕ</w:t>
      </w:r>
    </w:p>
    <w:p w:rsidR="007811F9" w:rsidRPr="009438F1" w:rsidRDefault="007811F9" w:rsidP="007811F9">
      <w:pPr>
        <w:shd w:val="clear" w:color="auto" w:fill="FFFFFF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9438F1">
        <w:rPr>
          <w:sz w:val="28"/>
          <w:szCs w:val="28"/>
        </w:rPr>
        <w:t xml:space="preserve">постановлению </w:t>
      </w:r>
      <w:r w:rsidRPr="00796C8F">
        <w:rPr>
          <w:sz w:val="28"/>
          <w:szCs w:val="28"/>
        </w:rPr>
        <w:t xml:space="preserve">администрации </w:t>
      </w:r>
      <w:r w:rsidRPr="009438F1">
        <w:rPr>
          <w:sz w:val="28"/>
          <w:szCs w:val="28"/>
        </w:rPr>
        <w:t xml:space="preserve">                                                                  Барышевского </w:t>
      </w:r>
      <w:r w:rsidRPr="00796C8F">
        <w:rPr>
          <w:sz w:val="28"/>
          <w:szCs w:val="28"/>
        </w:rPr>
        <w:t xml:space="preserve">сельсовета Новосибирского района Новосибирской области </w:t>
      </w:r>
    </w:p>
    <w:p w:rsidR="007811F9" w:rsidRDefault="007811F9" w:rsidP="007811F9">
      <w:pPr>
        <w:shd w:val="clear" w:color="auto" w:fill="FFFFFF"/>
        <w:ind w:left="5529"/>
        <w:rPr>
          <w:sz w:val="28"/>
          <w:szCs w:val="28"/>
        </w:rPr>
      </w:pPr>
      <w:r w:rsidRPr="00796C8F">
        <w:rPr>
          <w:sz w:val="28"/>
          <w:szCs w:val="28"/>
        </w:rPr>
        <w:t>от</w:t>
      </w:r>
      <w:r w:rsidRPr="009438F1">
        <w:rPr>
          <w:sz w:val="28"/>
          <w:szCs w:val="28"/>
        </w:rPr>
        <w:t xml:space="preserve">  </w:t>
      </w:r>
      <w:r>
        <w:rPr>
          <w:sz w:val="28"/>
          <w:szCs w:val="28"/>
        </w:rPr>
        <w:t>27.05.</w:t>
      </w:r>
      <w:r w:rsidRPr="00796C8F">
        <w:rPr>
          <w:sz w:val="28"/>
          <w:szCs w:val="28"/>
        </w:rPr>
        <w:t>2019г. №</w:t>
      </w:r>
      <w:r>
        <w:rPr>
          <w:sz w:val="28"/>
          <w:szCs w:val="28"/>
        </w:rPr>
        <w:t xml:space="preserve"> 190</w:t>
      </w:r>
    </w:p>
    <w:p w:rsidR="007811F9" w:rsidRDefault="007811F9" w:rsidP="007811F9">
      <w:pPr>
        <w:shd w:val="clear" w:color="auto" w:fill="FFFFFF"/>
        <w:ind w:left="5529"/>
        <w:rPr>
          <w:sz w:val="28"/>
          <w:szCs w:val="28"/>
        </w:rPr>
      </w:pPr>
    </w:p>
    <w:p w:rsidR="007811F9" w:rsidRPr="009438F1" w:rsidRDefault="007811F9" w:rsidP="007811F9">
      <w:pPr>
        <w:shd w:val="clear" w:color="auto" w:fill="FFFFFF"/>
        <w:ind w:left="5529"/>
        <w:rPr>
          <w:sz w:val="28"/>
          <w:szCs w:val="28"/>
        </w:rPr>
      </w:pPr>
    </w:p>
    <w:p w:rsidR="00496C45" w:rsidRPr="00F62827" w:rsidRDefault="00496C45" w:rsidP="00496C45">
      <w:pPr>
        <w:pStyle w:val="20"/>
        <w:keepNext/>
        <w:keepLines/>
        <w:shd w:val="clear" w:color="auto" w:fill="auto"/>
        <w:spacing w:before="0" w:line="240" w:lineRule="auto"/>
        <w:ind w:firstLine="567"/>
        <w:jc w:val="center"/>
        <w:outlineLvl w:val="9"/>
        <w:rPr>
          <w:sz w:val="28"/>
          <w:szCs w:val="28"/>
        </w:rPr>
      </w:pPr>
      <w:bookmarkStart w:id="1" w:name="bookmark0"/>
      <w:r w:rsidRPr="00F62827">
        <w:rPr>
          <w:sz w:val="28"/>
          <w:szCs w:val="28"/>
        </w:rPr>
        <w:t>АДМИНИСТРАТИВНЫЙ РЕГЛАМЕНТ ПРЕДОСТАВЛЕНИЯ МУНИЦИПАЛЬНОЙ УСЛУГИ ПО ПРИНЯТИЮ НА УЧЕТ</w:t>
      </w:r>
      <w:bookmarkEnd w:id="1"/>
    </w:p>
    <w:p w:rsidR="00496C45" w:rsidRDefault="00496C45" w:rsidP="00496C45">
      <w:pPr>
        <w:pStyle w:val="11"/>
        <w:keepNext/>
        <w:keepLines/>
        <w:shd w:val="clear" w:color="auto" w:fill="auto"/>
        <w:spacing w:after="0" w:line="240" w:lineRule="auto"/>
        <w:ind w:firstLine="567"/>
        <w:jc w:val="center"/>
        <w:outlineLvl w:val="9"/>
        <w:rPr>
          <w:sz w:val="28"/>
          <w:szCs w:val="28"/>
        </w:rPr>
      </w:pPr>
      <w:bookmarkStart w:id="2" w:name="bookmark1"/>
      <w:r w:rsidRPr="00F62827">
        <w:rPr>
          <w:rStyle w:val="111"/>
          <w:b/>
          <w:bCs/>
          <w:smallCaps w:val="0"/>
          <w:sz w:val="28"/>
          <w:szCs w:val="28"/>
        </w:rPr>
        <w:t>ГРАЖДАН</w:t>
      </w:r>
      <w:r w:rsidRPr="00F62827">
        <w:rPr>
          <w:sz w:val="28"/>
          <w:szCs w:val="28"/>
        </w:rPr>
        <w:t xml:space="preserve"> в качестве нуждающихся в жилых помещениях</w:t>
      </w:r>
      <w:bookmarkEnd w:id="2"/>
    </w:p>
    <w:p w:rsidR="00496C45" w:rsidRPr="00F62827" w:rsidRDefault="00496C45" w:rsidP="00496C45">
      <w:pPr>
        <w:pStyle w:val="11"/>
        <w:keepNext/>
        <w:keepLines/>
        <w:shd w:val="clear" w:color="auto" w:fill="auto"/>
        <w:spacing w:after="0" w:line="240" w:lineRule="auto"/>
        <w:ind w:firstLine="567"/>
        <w:jc w:val="center"/>
        <w:outlineLvl w:val="9"/>
        <w:rPr>
          <w:sz w:val="28"/>
          <w:szCs w:val="28"/>
        </w:rPr>
      </w:pPr>
    </w:p>
    <w:p w:rsidR="00496C45" w:rsidRPr="00F62827" w:rsidRDefault="00496C45" w:rsidP="00496C45">
      <w:pPr>
        <w:pStyle w:val="20"/>
        <w:keepNext/>
        <w:keepLines/>
        <w:shd w:val="clear" w:color="auto" w:fill="auto"/>
        <w:spacing w:before="0" w:line="240" w:lineRule="auto"/>
        <w:ind w:firstLine="567"/>
        <w:jc w:val="center"/>
        <w:outlineLvl w:val="9"/>
        <w:rPr>
          <w:sz w:val="28"/>
          <w:szCs w:val="28"/>
        </w:rPr>
      </w:pPr>
      <w:bookmarkStart w:id="3" w:name="bookmark2"/>
      <w:r w:rsidRPr="00F62827">
        <w:rPr>
          <w:sz w:val="28"/>
          <w:szCs w:val="28"/>
        </w:rPr>
        <w:t>I. Общие положения</w:t>
      </w:r>
      <w:bookmarkEnd w:id="3"/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1. Административный регламент предоставления муниципальной услуги по принятию на учет граждан в качестве нуждающихся в жилых помещениях (далее - Регламент) устанавливает порядок и стандарт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- муниципальная услуга),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Регламента, порядок досудебного (внесудебного) обжалования Заявителем решений и действий (бездействия) администрации Барышевского сельсовета(далее - администрация), должностных лиц администрации либо муниципальных служащих при предоставлении муниципальной услуги (далее - муниципальная услуга).</w:t>
      </w:r>
    </w:p>
    <w:p w:rsidR="00496C45" w:rsidRPr="00F62827" w:rsidRDefault="00496C45" w:rsidP="00496C45">
      <w:pPr>
        <w:pStyle w:val="a7"/>
        <w:numPr>
          <w:ilvl w:val="0"/>
          <w:numId w:val="2"/>
        </w:numPr>
        <w:shd w:val="clear" w:color="auto" w:fill="auto"/>
        <w:tabs>
          <w:tab w:val="left" w:pos="96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Заявителями на предоставление муниципальной услуги являются физические лица - граждане Российской Федерации:</w:t>
      </w:r>
    </w:p>
    <w:p w:rsidR="00496C45" w:rsidRPr="00F62827" w:rsidRDefault="00496C45" w:rsidP="00496C45">
      <w:pPr>
        <w:pStyle w:val="a7"/>
        <w:numPr>
          <w:ilvl w:val="1"/>
          <w:numId w:val="2"/>
        </w:numPr>
        <w:shd w:val="clear" w:color="auto" w:fill="auto"/>
        <w:tabs>
          <w:tab w:val="left" w:pos="94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малоимущие граждане;</w:t>
      </w:r>
    </w:p>
    <w:p w:rsidR="00496C45" w:rsidRPr="00F62827" w:rsidRDefault="00496C45" w:rsidP="00496C45">
      <w:pPr>
        <w:pStyle w:val="a7"/>
        <w:numPr>
          <w:ilvl w:val="1"/>
          <w:numId w:val="2"/>
        </w:numPr>
        <w:shd w:val="clear" w:color="auto" w:fill="auto"/>
        <w:tabs>
          <w:tab w:val="left" w:pos="994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496C45" w:rsidRPr="00F62827" w:rsidRDefault="00496C45" w:rsidP="00496C45">
      <w:pPr>
        <w:pStyle w:val="a7"/>
        <w:numPr>
          <w:ilvl w:val="1"/>
          <w:numId w:val="2"/>
        </w:numPr>
        <w:shd w:val="clear" w:color="auto" w:fill="auto"/>
        <w:tabs>
          <w:tab w:val="left" w:pos="98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граждане, проживающие в жилом помещении, признанным непригодным для проживания;</w:t>
      </w:r>
    </w:p>
    <w:p w:rsidR="00496C45" w:rsidRPr="00F62827" w:rsidRDefault="00496C45" w:rsidP="00496C45">
      <w:pPr>
        <w:pStyle w:val="a7"/>
        <w:numPr>
          <w:ilvl w:val="1"/>
          <w:numId w:val="2"/>
        </w:numPr>
        <w:shd w:val="clear" w:color="auto" w:fill="auto"/>
        <w:tabs>
          <w:tab w:val="left" w:pos="98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ветераны ВОВ, имеющие право на реализацию мер социальной поддержки, инвалиды ВОВ, вдовы ветеранов и инвалидов ВОВ;</w:t>
      </w:r>
    </w:p>
    <w:p w:rsidR="00496C45" w:rsidRPr="00F62827" w:rsidRDefault="00496C45" w:rsidP="00496C45">
      <w:pPr>
        <w:pStyle w:val="a7"/>
        <w:numPr>
          <w:ilvl w:val="1"/>
          <w:numId w:val="2"/>
        </w:numPr>
        <w:shd w:val="clear" w:color="auto" w:fill="auto"/>
        <w:tabs>
          <w:tab w:val="left" w:pos="98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свободы;</w:t>
      </w:r>
    </w:p>
    <w:p w:rsidR="00496C45" w:rsidRPr="00F62827" w:rsidRDefault="00496C45" w:rsidP="00496C45">
      <w:pPr>
        <w:pStyle w:val="a7"/>
        <w:numPr>
          <w:ilvl w:val="1"/>
          <w:numId w:val="2"/>
        </w:numPr>
        <w:shd w:val="clear" w:color="auto" w:fill="auto"/>
        <w:tabs>
          <w:tab w:val="left" w:pos="994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иные категории граждан, признанные федеральными законами и законами Новосибирской области, нуждающимися в получении жилого помещения на условиях социального найма (далее - Заявители).</w:t>
      </w:r>
    </w:p>
    <w:p w:rsidR="00496C45" w:rsidRPr="00F62827" w:rsidRDefault="00496C45" w:rsidP="00496C45">
      <w:pPr>
        <w:pStyle w:val="a7"/>
        <w:numPr>
          <w:ilvl w:val="0"/>
          <w:numId w:val="2"/>
        </w:numPr>
        <w:shd w:val="clear" w:color="auto" w:fill="auto"/>
        <w:tabs>
          <w:tab w:val="left" w:pos="1028"/>
        </w:tabs>
        <w:spacing w:line="240" w:lineRule="auto"/>
        <w:ind w:firstLine="567"/>
        <w:jc w:val="both"/>
        <w:rPr>
          <w:sz w:val="28"/>
          <w:szCs w:val="28"/>
        </w:rPr>
      </w:pPr>
      <w:bookmarkStart w:id="4" w:name="bookmark3"/>
      <w:r w:rsidRPr="00F62827">
        <w:rPr>
          <w:sz w:val="28"/>
          <w:szCs w:val="28"/>
        </w:rPr>
        <w:lastRenderedPageBreak/>
        <w:t>Местонахождение администрации: 63054, Новосибирская область, Новосибирский район, ул. Тельмана д.20.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Прием заявителей по вопросам предоставления информации и приема документов, необходимых для предоставления муниципальной услуги осуществляется в соответствии со следующим графиком: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21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понедельник с 09-00 ч. до 17-00 ч. обед с 13-00 до 14-00 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21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вторник</w:t>
      </w:r>
      <w:r w:rsidRPr="00F62827">
        <w:rPr>
          <w:sz w:val="28"/>
          <w:szCs w:val="28"/>
        </w:rPr>
        <w:tab/>
        <w:t>с 09-00 ч. до 17-00 ч. обед с 13-00 до 14-00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197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среда</w:t>
      </w:r>
      <w:r w:rsidRPr="00F62827">
        <w:rPr>
          <w:sz w:val="28"/>
          <w:szCs w:val="28"/>
        </w:rPr>
        <w:tab/>
        <w:t>с 09-00 ч. до 17-00 ч. обед с 13-00 до 14-00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23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четверг</w:t>
      </w:r>
      <w:r w:rsidRPr="00F62827">
        <w:rPr>
          <w:sz w:val="28"/>
          <w:szCs w:val="28"/>
        </w:rPr>
        <w:tab/>
        <w:t xml:space="preserve">с 09-00 ч. до 17-00 ч. обед с 13-00 до 14-00 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23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пятница</w:t>
      </w:r>
      <w:r w:rsidRPr="00F62827">
        <w:rPr>
          <w:sz w:val="28"/>
          <w:szCs w:val="28"/>
        </w:rPr>
        <w:tab/>
        <w:t xml:space="preserve">с 09-00 ч. до 16-00 ч. обед с 13-00 до 14-00 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23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Прием заявителей по вопросам предоставления муниципальной услуги, в том числе о ходе предоставления муниципальной услуги осуществляется в соответствии со следующим графиком: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21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понедельник       с 09-00 ч. до 17-00 ч. обед с 13-00 до 14-00 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197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среда</w:t>
      </w:r>
      <w:r w:rsidRPr="00F62827">
        <w:rPr>
          <w:sz w:val="28"/>
          <w:szCs w:val="28"/>
        </w:rPr>
        <w:tab/>
        <w:t>с 09-00 ч. до 17-00 ч. обед с 13-00 до 14-00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Телефон для справок (консультаций) о порядке получения информации, о порядке предоставлен</w:t>
      </w:r>
      <w:r w:rsidR="00313EE5">
        <w:rPr>
          <w:sz w:val="28"/>
          <w:szCs w:val="28"/>
        </w:rPr>
        <w:t xml:space="preserve">ия услуги, направления запроса </w:t>
      </w:r>
      <w:r w:rsidRPr="00F62827">
        <w:rPr>
          <w:sz w:val="28"/>
          <w:szCs w:val="28"/>
        </w:rPr>
        <w:t>: (383) 2937-243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Адрес электронной почты: </w:t>
      </w:r>
      <w:hyperlink r:id="rId9" w:history="1">
        <w:r w:rsidRPr="00F62827">
          <w:rPr>
            <w:rStyle w:val="a6"/>
            <w:sz w:val="28"/>
            <w:szCs w:val="28"/>
            <w:lang w:val="en-US"/>
          </w:rPr>
          <w:t>info</w:t>
        </w:r>
        <w:r w:rsidRPr="00F62827">
          <w:rPr>
            <w:rStyle w:val="a6"/>
            <w:sz w:val="28"/>
            <w:szCs w:val="28"/>
          </w:rPr>
          <w:t>@</w:t>
        </w:r>
        <w:r w:rsidRPr="00F62827">
          <w:rPr>
            <w:rStyle w:val="a6"/>
            <w:sz w:val="28"/>
            <w:szCs w:val="28"/>
            <w:lang w:val="en-US"/>
          </w:rPr>
          <w:t>baryshevo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su</w:t>
        </w:r>
      </w:hyperlink>
    </w:p>
    <w:p w:rsidR="00496C45" w:rsidRPr="00F62827" w:rsidRDefault="00496C45" w:rsidP="00496C45">
      <w:pPr>
        <w:pStyle w:val="a7"/>
        <w:numPr>
          <w:ilvl w:val="0"/>
          <w:numId w:val="2"/>
        </w:numPr>
        <w:shd w:val="clear" w:color="auto" w:fill="auto"/>
        <w:tabs>
          <w:tab w:val="left" w:pos="954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Порядок информирования о правилах предоставления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Информация о правилах предоставления муниципальной услуги, порядке получения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информации по вопросам предоставления муниципальной услуги размещается: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699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 информационных стендах непосредственно в администрации;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846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в информационно-телекоммуникационной сети «Интернет», в том числе на официальном интернет-сайте администрации Барышевского сельсовета  </w:t>
      </w:r>
      <w:hyperlink r:id="rId10" w:history="1">
        <w:r w:rsidRPr="00F62827">
          <w:rPr>
            <w:rStyle w:val="a6"/>
            <w:sz w:val="28"/>
            <w:szCs w:val="28"/>
            <w:lang w:val="en-US"/>
          </w:rPr>
          <w:t>www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baryshevo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nso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ru</w:t>
        </w:r>
      </w:hyperlink>
      <w:r w:rsidRPr="00F62827">
        <w:rPr>
          <w:sz w:val="28"/>
          <w:szCs w:val="28"/>
        </w:rPr>
        <w:t>, официальном сайте МФЦ (</w:t>
      </w:r>
      <w:hyperlink r:id="rId11" w:history="1">
        <w:r w:rsidRPr="00F62827">
          <w:rPr>
            <w:rStyle w:val="a6"/>
            <w:sz w:val="28"/>
            <w:szCs w:val="28"/>
            <w:lang w:val="en-US"/>
          </w:rPr>
          <w:t>www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mfc</w:t>
        </w:r>
        <w:r w:rsidRPr="00F62827">
          <w:rPr>
            <w:rStyle w:val="a6"/>
            <w:sz w:val="28"/>
            <w:szCs w:val="28"/>
          </w:rPr>
          <w:t>-</w:t>
        </w:r>
        <w:r w:rsidRPr="00F62827">
          <w:rPr>
            <w:rStyle w:val="a6"/>
            <w:sz w:val="28"/>
            <w:szCs w:val="28"/>
            <w:lang w:val="en-US"/>
          </w:rPr>
          <w:t>nso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ru</w:t>
        </w:r>
      </w:hyperlink>
      <w:r w:rsidRPr="00F62827">
        <w:rPr>
          <w:sz w:val="28"/>
          <w:szCs w:val="28"/>
        </w:rPr>
        <w:t>);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699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средствах массовой информации;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870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- ЕПГУ) (</w:t>
      </w:r>
      <w:hyperlink r:id="rId12" w:history="1">
        <w:r w:rsidRPr="00F62827">
          <w:rPr>
            <w:rStyle w:val="a6"/>
            <w:sz w:val="28"/>
            <w:szCs w:val="28"/>
            <w:lang w:val="en-US"/>
          </w:rPr>
          <w:t>www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gosuslugi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ru</w:t>
        </w:r>
      </w:hyperlink>
      <w:r w:rsidRPr="00F62827">
        <w:rPr>
          <w:sz w:val="28"/>
          <w:szCs w:val="28"/>
        </w:rPr>
        <w:t>).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Сведения о местах нахождения, контактных телефонах и графиках работы филиалов МФЦ размещаются на официальном сайте МФЦ - </w:t>
      </w:r>
      <w:hyperlink r:id="rId13" w:history="1">
        <w:r w:rsidRPr="00F62827">
          <w:rPr>
            <w:rStyle w:val="a6"/>
            <w:sz w:val="28"/>
            <w:szCs w:val="28"/>
            <w:lang w:val="en-US"/>
          </w:rPr>
          <w:t>www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mfc</w:t>
        </w:r>
        <w:r w:rsidRPr="00F62827">
          <w:rPr>
            <w:rStyle w:val="a6"/>
            <w:sz w:val="28"/>
            <w:szCs w:val="28"/>
          </w:rPr>
          <w:t>-</w:t>
        </w:r>
        <w:r w:rsidRPr="00F62827">
          <w:rPr>
            <w:rStyle w:val="a6"/>
            <w:sz w:val="28"/>
            <w:szCs w:val="28"/>
            <w:lang w:val="en-US"/>
          </w:rPr>
          <w:t>nso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ru</w:t>
        </w:r>
      </w:hyperlink>
      <w:r w:rsidRPr="00F62827">
        <w:rPr>
          <w:sz w:val="28"/>
          <w:szCs w:val="28"/>
        </w:rPr>
        <w:t>, на стендах МФЦ, а также указанные сведения можно получить по телефону единой справочной службы МФЦ - 052.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Информирование заявителей о наименовании администрации, порядке направления 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Информация по вопросам предоставления муниципальной услуги предоставляется в: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694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устной форме (лично или по телефону в соответствии с графиком приёма заявителей);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699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письменной форме (лично или почтовым сообщением);</w:t>
      </w:r>
    </w:p>
    <w:p w:rsidR="00496C45" w:rsidRPr="00F62827" w:rsidRDefault="00496C45" w:rsidP="00496C45">
      <w:pPr>
        <w:pStyle w:val="a7"/>
        <w:numPr>
          <w:ilvl w:val="0"/>
          <w:numId w:val="3"/>
        </w:numPr>
        <w:shd w:val="clear" w:color="auto" w:fill="auto"/>
        <w:tabs>
          <w:tab w:val="left" w:pos="690"/>
        </w:tabs>
        <w:spacing w:line="240" w:lineRule="auto"/>
        <w:ind w:left="20" w:firstLine="54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электронной форме, в том числе через ЕПГУ.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приёма, если изложенные в устном обращении факты и обстоятельства являются очевидными и не требуют дополнительной проверки. В остальных случаях даётся письменный ответ по существу поставленных в обращении вопросов.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уполномоченным лицом, содержит фамилию и номер телефона исполнителя. 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Кроме того, на поступившее обращение, содержащее предложение, заявление или жалобу, которые затрагивают интересы неопределённого круга лиц, в частности на обращение, в котором обжалуется судебное решение, вынесенное в отношении неопределённого круга лиц, ответ, в том числе с разъяснением порядка обжалования судебного решения, может быть размещён с соблюдением требований части 2 статьи 6 Федерального закона от 02.05.2006 № 59-ФЗ «О порядке рассмотрения обращений граждан Российской Федерации» на официальном сайте органа местного самоуправления в информационно-телекоммуникационной сети «Интернет».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 Глава Барышевского сельсовета  (далее - Глава)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даётся.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В случае поступления в орган местного самоуправления или должностному лицу письменного обращения, содержащего вопрос, ответ на который размещён в соответствии с частью 4 статьи 10 Федерального закона от 02.05.2006 № 59-ФЗ на </w:t>
      </w:r>
      <w:r w:rsidRPr="00F62827">
        <w:rPr>
          <w:sz w:val="28"/>
          <w:szCs w:val="28"/>
        </w:rPr>
        <w:lastRenderedPageBreak/>
        <w:t>официальном сайте органа местного самоуправления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 телекоммуникационной сети «Интернет», на котором размещён ответ на вопрос, поставленный в обращении, при этом обращение, содержащее обжалование судебного решения, не возвращается.</w:t>
      </w:r>
    </w:p>
    <w:p w:rsidR="00496C45" w:rsidRPr="00F62827" w:rsidRDefault="00496C45" w:rsidP="00496C45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center"/>
        <w:outlineLvl w:val="9"/>
        <w:rPr>
          <w:sz w:val="28"/>
          <w:szCs w:val="28"/>
        </w:rPr>
      </w:pPr>
      <w:r w:rsidRPr="00F62827">
        <w:rPr>
          <w:sz w:val="28"/>
          <w:szCs w:val="28"/>
        </w:rPr>
        <w:t>II. Стандарт предоставления муниципальной услуги</w:t>
      </w:r>
      <w:bookmarkEnd w:id="4"/>
    </w:p>
    <w:p w:rsidR="00496C45" w:rsidRPr="00F62827" w:rsidRDefault="00496C45" w:rsidP="00496C45">
      <w:pPr>
        <w:pStyle w:val="a7"/>
        <w:numPr>
          <w:ilvl w:val="1"/>
          <w:numId w:val="3"/>
        </w:numPr>
        <w:shd w:val="clear" w:color="auto" w:fill="auto"/>
        <w:tabs>
          <w:tab w:val="left" w:pos="96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Наименование муниципальной услуги: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«Принятие на учет граждан в качестве нуждающихся в жилых помещениях».</w:t>
      </w:r>
    </w:p>
    <w:p w:rsidR="00496C45" w:rsidRPr="00F62827" w:rsidRDefault="00496C45" w:rsidP="00496C45">
      <w:pPr>
        <w:pStyle w:val="a7"/>
        <w:numPr>
          <w:ilvl w:val="1"/>
          <w:numId w:val="3"/>
        </w:numPr>
        <w:shd w:val="clear" w:color="auto" w:fill="auto"/>
        <w:tabs>
          <w:tab w:val="left" w:pos="961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Предоставление муниципальной услуги осуществляет Администрация Барышевского сельсовета.</w:t>
      </w:r>
    </w:p>
    <w:p w:rsidR="00496C45" w:rsidRPr="00F62827" w:rsidRDefault="00496C45" w:rsidP="00496C45">
      <w:pPr>
        <w:pStyle w:val="a7"/>
        <w:numPr>
          <w:ilvl w:val="1"/>
          <w:numId w:val="3"/>
        </w:numPr>
        <w:shd w:val="clear" w:color="auto" w:fill="auto"/>
        <w:tabs>
          <w:tab w:val="left" w:pos="97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Результат предоставления муниципальной услуги: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98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принятие на учет граждан в качестве нуждающихся в жилых помещениях;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99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отказ в предоставлении муниципальной услуги (письменное уведомление с указанием причин).</w:t>
      </w:r>
    </w:p>
    <w:p w:rsidR="00496C45" w:rsidRPr="00F62827" w:rsidRDefault="00496C45" w:rsidP="00496C45">
      <w:pPr>
        <w:pStyle w:val="a7"/>
        <w:numPr>
          <w:ilvl w:val="1"/>
          <w:numId w:val="3"/>
        </w:numPr>
        <w:shd w:val="clear" w:color="auto" w:fill="auto"/>
        <w:tabs>
          <w:tab w:val="left" w:pos="96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Общий срок предоставления муниципальной услуги составляет 30 рабочих дней со дня обращения за муниципальной услугой.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Если последний день предоставления муниципальной услуги приходится на выходной или праздничный день, то дата окончания срока переносится на рабочий день, следующий за нерабочим днем.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9. Правовыми основаниями предоставления муниципальной услуги являются следующие нормативно-правовые акты: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Конституция Российской Федерации;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042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Гражданский кодекс Российской Федерации;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01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Жилищный кодекс Российской Федерации;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03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12.01.1995 № 5-ФЗ «О ветеранах»;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01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01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01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67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27.07.2006 № 152-ФЗ «О персональных данных»;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Федеральный закон от 13.07.2015 № 218-ФЗ «О государственной регистрации недвижимости»;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4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Закон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4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Закон Новосибирской области от 30.04.2014 № 432-ОЗ «О внесении изменений в закон Новосибирской области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Постановление Губернатора Новосибирской области от 26.02.2006 № 75 «Об утверждении форм документов, используемых органами местного самоуправления для постановки на учет и при ведении учета граждан в качестве нуждающихся в жилых помещениях, предоставляемых в Новосибирской области по договорам социального найма»;</w:t>
      </w:r>
    </w:p>
    <w:p w:rsidR="00496C45" w:rsidRPr="00F62827" w:rsidRDefault="00496C45" w:rsidP="00496C45">
      <w:pPr>
        <w:pStyle w:val="a7"/>
        <w:numPr>
          <w:ilvl w:val="2"/>
          <w:numId w:val="3"/>
        </w:numPr>
        <w:shd w:val="clear" w:color="auto" w:fill="auto"/>
        <w:tabs>
          <w:tab w:val="left" w:pos="114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Устав Барышевского сельсовета;</w:t>
      </w:r>
    </w:p>
    <w:p w:rsidR="00496C45" w:rsidRPr="00F62827" w:rsidRDefault="00496C45" w:rsidP="00496C45">
      <w:pPr>
        <w:pStyle w:val="a7"/>
        <w:numPr>
          <w:ilvl w:val="3"/>
          <w:numId w:val="3"/>
        </w:numPr>
        <w:shd w:val="clear" w:color="auto" w:fill="auto"/>
        <w:tabs>
          <w:tab w:val="left" w:pos="10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 выбору Заявителя, заявление на услугу с приложением документов, необходимых для получения муниципальной услуги, представляется одним из следующих способов:</w:t>
      </w:r>
    </w:p>
    <w:p w:rsidR="00496C45" w:rsidRPr="00F62827" w:rsidRDefault="00496C45" w:rsidP="00496C45">
      <w:pPr>
        <w:pStyle w:val="a7"/>
        <w:numPr>
          <w:ilvl w:val="0"/>
          <w:numId w:val="4"/>
        </w:numPr>
        <w:shd w:val="clear" w:color="auto" w:fill="auto"/>
        <w:tabs>
          <w:tab w:val="left" w:pos="87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лично в администрацию Барышевского сельсовета или МФЦ(при наличии);</w:t>
      </w:r>
    </w:p>
    <w:p w:rsidR="00496C45" w:rsidRPr="00F62827" w:rsidRDefault="00496C45" w:rsidP="00496C45">
      <w:pPr>
        <w:pStyle w:val="a7"/>
        <w:numPr>
          <w:ilvl w:val="0"/>
          <w:numId w:val="4"/>
        </w:numPr>
        <w:shd w:val="clear" w:color="auto" w:fill="auto"/>
        <w:tabs>
          <w:tab w:val="left" w:pos="87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почтовым отправлением по месту нахождения администрации Барышевского сельсовета;</w:t>
      </w:r>
    </w:p>
    <w:p w:rsidR="00496C45" w:rsidRPr="00F62827" w:rsidRDefault="00496C45" w:rsidP="00496C45">
      <w:pPr>
        <w:pStyle w:val="a7"/>
        <w:numPr>
          <w:ilvl w:val="0"/>
          <w:numId w:val="4"/>
        </w:numPr>
        <w:shd w:val="clear" w:color="auto" w:fill="auto"/>
        <w:tabs>
          <w:tab w:val="left" w:pos="87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электронной форме путем направления запроса посредством личного кабинета Единого портала.</w:t>
      </w:r>
    </w:p>
    <w:p w:rsidR="00496C45" w:rsidRPr="00F62827" w:rsidRDefault="00496C45" w:rsidP="00496C45">
      <w:pPr>
        <w:pStyle w:val="a7"/>
        <w:numPr>
          <w:ilvl w:val="1"/>
          <w:numId w:val="4"/>
        </w:numPr>
        <w:shd w:val="clear" w:color="auto" w:fill="auto"/>
        <w:tabs>
          <w:tab w:val="left" w:pos="10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Для получения муниципальной услуги Заявитель представляет самостоятельно на бумажном носителе или в форме электронного документа в администрацию Барышевского сельсовета специалисту по оказанию муниципальных услуг (при наличии МФЦ - непосредственно оператору МФЦ):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4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заявление о постановке на учет в качестве нуждающегося в жилом помещении (по форме, утвержденной постановлением Губернатора Новосибирской области от 26.02.2006 № 75) (приложение 1);</w:t>
      </w:r>
    </w:p>
    <w:p w:rsidR="00496C45" w:rsidRPr="00496C45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72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копии документов, удостоверяющих личность гражданина, а также членов его</w:t>
      </w:r>
      <w:r>
        <w:rPr>
          <w:sz w:val="28"/>
          <w:szCs w:val="28"/>
        </w:rPr>
        <w:t xml:space="preserve"> </w:t>
      </w:r>
      <w:r w:rsidRPr="00496C45">
        <w:rPr>
          <w:sz w:val="28"/>
          <w:szCs w:val="28"/>
        </w:rPr>
        <w:t>семьи;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67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выписку из домовой книги по месту жительства;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выписку из Единого государственного реестра недвижимости (далее - ЕГРН) о правах отдельного лица на имевшиеся (имеющиеся) у него объекты недвижимого имущества за последние пять лет на момент обращения (на гражданина и членов его семьи);»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4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документ, подтверждающий состав семьи (свидетельство о рождении, свидетельство о заключении (расторжении) брака, свидетельство об усыновлении (удочерении), решение органа опеки и попечительства о назначении гражданина опекуном в отношении недееспособного лица, решение суда о признании членом семьи);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свидетельство о перемене имени (в случае перемены фамилии, собственно имени и (или) отчества гражданина и (или) членов его семьи);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гражданином, являющимся нанимателем жилого помещения по договору социального найма или членом семьи нанимателя жилого помещения по договору социального найма, - договор социального найма. В случае отсутствия договора социального найма гражданин представляет иной документ, </w:t>
      </w:r>
      <w:r w:rsidRPr="00F62827">
        <w:rPr>
          <w:sz w:val="28"/>
          <w:szCs w:val="28"/>
        </w:rPr>
        <w:lastRenderedPageBreak/>
        <w:t>на основании которого может быть установлен факт проживания в жилом помещении на условиях договора социального найма;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гражданином, являющимся собственником жилого помещения или членом семьи собственника жилого помещения, -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5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гражданином, проживающим в жилом помещении, признанным непригодным для проживания, - решение уполномоченного органа о признании жилого дома (жилого помещения) непригодным для проживания;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62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перечню, установленному уполномоченным Правительством Российской Федерации федеральным органом исполнительной власти, - медицинская справка о наличии соответствующего заболевания;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5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гражданином,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помещения, - документ, подтверждающий законное основание владения и (или) пользования жилым помещением.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Помимо вышеуказанных документов для постановки на учет представляются: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4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малоимущими гражданами - справка о признании их малоимущими;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62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гражданами, относящимися к категориям граждан, имеющими право на получение мер социальной поддержки по обеспечению жилыми помещениями в соответствии с федеральными законами,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Федерации, - документы, подтверждающие отнесение Заявителя к предусмотренным федеральными законами категориям граждан;</w:t>
      </w:r>
    </w:p>
    <w:p w:rsidR="00496C45" w:rsidRPr="00F62827" w:rsidRDefault="00496C45" w:rsidP="00496C45">
      <w:pPr>
        <w:pStyle w:val="a7"/>
        <w:numPr>
          <w:ilvl w:val="2"/>
          <w:numId w:val="4"/>
        </w:numPr>
        <w:shd w:val="clear" w:color="auto" w:fill="auto"/>
        <w:tabs>
          <w:tab w:val="left" w:pos="1162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принятие на учет недееспособного гражданина осуществляется на основании заявления о принятии на учет, поданного его законным представителем (представляется решение органа опеки и попечительства о назначении опекуна).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Если документы подает представитель Заявителя, дополнительно предоставляются: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1167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документ, удостоверяющий личность представителя Заявителя;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1167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документ, подтверждающего полномочия представителя Заявителя.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предоставлении копий документов Заявителем для сличения предоставляются оригиналы документов (если копии не заверены нотариально).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если документы, указанные в пунктах «3», «4», «5», «6», «9», «12» настоящего подпункта, не представлены Заявителем, специалист администрации Барышевского сельсовета запрашивает необходимую информацию в соответствующих органах и организациях в рамках межведомственного информационного взаимодействия.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12. Запрещается требовать от Заявителя: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tabs>
          <w:tab w:val="left" w:pos="990"/>
        </w:tabs>
        <w:spacing w:line="240" w:lineRule="auto"/>
        <w:ind w:firstLine="709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представления документов и информации, в том числе об оплате государственной пошлины, взимаемой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 частью 1 статьи 1 Федерального закона Российской Федерации "Об организации предоставления государственных и муниципальных услуг" от 27.07.2010 года  №210-ФЗ,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включённых в определенный частью 6 статьи 7 Федерального закона Российской Федерации "Об организации предоставления государственных и муниципальных услуг" от 27.07.2010 года  №210-ФЗ перечень документов. </w:t>
      </w:r>
    </w:p>
    <w:p w:rsidR="00496C45" w:rsidRPr="00F62827" w:rsidRDefault="00496C45" w:rsidP="00496C45">
      <w:pPr>
        <w:pStyle w:val="a7"/>
        <w:tabs>
          <w:tab w:val="left" w:pos="99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ab/>
        <w:t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инициативе;.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102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87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99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913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организаций, предусмотренных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</w:t>
      </w:r>
      <w:r w:rsidRPr="00F62827">
        <w:rPr>
          <w:sz w:val="28"/>
          <w:szCs w:val="28"/>
        </w:rPr>
        <w:lastRenderedPageBreak/>
        <w:t>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081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Требования к документам, предоставляемым непосредственно Заявителем: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7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текст заявления написан разборчиво от руки с использованием чернил или при помощи средств электронно-вычислительной техники;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8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фамилия, имя и отчество Заявителя, его место жительства, телефон написаны полностью;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наличие в заявлении реквизитов документа, удостоверяющего личность;</w:t>
      </w:r>
    </w:p>
    <w:p w:rsidR="00496C45" w:rsidRPr="00496C45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100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наличие в заявлении личной подписи Заявителя или иного уполномоченного</w:t>
      </w:r>
      <w:r>
        <w:rPr>
          <w:sz w:val="28"/>
          <w:szCs w:val="28"/>
        </w:rPr>
        <w:t xml:space="preserve"> </w:t>
      </w:r>
      <w:r w:rsidRPr="00496C45">
        <w:rPr>
          <w:sz w:val="28"/>
          <w:szCs w:val="28"/>
        </w:rPr>
        <w:t>лица;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8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заявлении и представленных документах отсутствуют неоговоренные исправления;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8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заявлении Заявителем указываются возможные способы уведомления об исполнении заявления;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наличие приложений, указанных в заявлении;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документы подаются на русском языке либо должны иметь заверенный в установленном законом порядке перевод на русский язык.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08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приеме документов, необходимых для предоставления муниципальной услуги, при обращении на личном приеме может быть отказано в следующих случаях: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нарушение требований пункта 13 настоящего Регламента к оформлению документов;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отсутствие документа, удостоверяющего личность Заявителя или его уполномоченного представителя;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отсутствие документа, подтверждающего полномочия представителя Заявителя;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100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предоставление копий документов без предъявления оригинала.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07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предоставлении муниципальной услуги может быть отказано в следующих случаях: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110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не представлены документы согласно пункту 11 настоящего Регламента, обязанность по представлению которых возложена на заявителя;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1042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496C45" w:rsidRPr="00F62827" w:rsidRDefault="00496C45" w:rsidP="00496C45">
      <w:pPr>
        <w:pStyle w:val="a7"/>
        <w:numPr>
          <w:ilvl w:val="1"/>
          <w:numId w:val="6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не истек срок пять лет со дня совершения гражданином намеренных действий, в результате которых такие граждане могут быть признаны нуждающимися в жилых помещениях.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09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Основания для приостановления процедуры предоставления муниципальной услуги отсутствуют.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071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Предоставление муниципальной услуги является бесплатным для Заявителя.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07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Максимальный срок ожидания Заявителя в очереди при подаче заявления о предоставлении муниципальной услуги - не более 15 (пятнадцати) минут. Время ожидания Заявителя в очереди при получении результата оказания услуги - не более 15 (пятнадцати) минут.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13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- не позднее рабочего дня, следующего за днем поступления запроса.</w:t>
      </w:r>
    </w:p>
    <w:p w:rsidR="00496C45" w:rsidRPr="00F62827" w:rsidRDefault="00496C45" w:rsidP="00496C45">
      <w:pPr>
        <w:pStyle w:val="a7"/>
        <w:numPr>
          <w:ilvl w:val="0"/>
          <w:numId w:val="6"/>
        </w:numPr>
        <w:shd w:val="clear" w:color="auto" w:fill="auto"/>
        <w:tabs>
          <w:tab w:val="left" w:pos="110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1) На территории, прилегающей к месту предоставления муниципальной услуги,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F62827">
        <w:rPr>
          <w:sz w:val="28"/>
          <w:szCs w:val="28"/>
          <w:lang w:val="en-US"/>
        </w:rPr>
        <w:t>I</w:t>
      </w:r>
      <w:r w:rsidRPr="00F62827">
        <w:rPr>
          <w:sz w:val="28"/>
          <w:szCs w:val="28"/>
        </w:rPr>
        <w:t>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Доступ заявителей к парковочным местам является бесплатным.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2) Вход в здание оборудуется вывеской, содержащей наименование и место нахождения администрации, режим работы.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санитарно-эпидемиологическим правилам и нормативам;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правилам противопожарной безопасности;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879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Места для ожидания оборудуются: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859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стульями (кресельными секциями) и (или) скамьями;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884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496C45" w:rsidRPr="00F62827" w:rsidRDefault="00496C45" w:rsidP="00496C45">
      <w:pPr>
        <w:pStyle w:val="a7"/>
        <w:numPr>
          <w:ilvl w:val="0"/>
          <w:numId w:val="5"/>
        </w:numPr>
        <w:shd w:val="clear" w:color="auto" w:fill="auto"/>
        <w:tabs>
          <w:tab w:val="left" w:pos="1071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Рабочее место сотрудника(ов) администрации оборудуется персональным компьютером с печатающим устройством. Сотрудник(и) администрации обеспечиваются личными и (или) настольными идентификационными карточками.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21. Показателями доступности и качества предоставления муниципальной услуги являются: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информационно-телекоммуникационной сети «Интернет», Единого портала государственных услуг;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предоставление Заявителю информации о сроках предоставления муниципальной услуги;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пешеходная доступность от остановок общественного транспорта до здания, в котором оказывается услуга;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90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наличие полной и понятной информации о местах, порядке и сроках предоставления муниципальной услуги на информационных стендах, в информационных ресурсах администрации, на Едином портале государственных услуг, в средствах массовой информации, предоставление указанной информации по телефону муниципальными служащими;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94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возможность подачи заявления о предоставлении муниципальной услуги в электронном виде с помощью Единого портала государственных услуг;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прием документов от Заявителей, в целях соблюдения установленных Регламентом сроков предоставления муниципальной услуги;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98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отсутствие обоснованных жалоб на действия (бездействие) специалистов, их некорректное, невнимательное отношение к Заявителям;</w:t>
      </w:r>
    </w:p>
    <w:p w:rsidR="00496C45" w:rsidRPr="00F62827" w:rsidRDefault="00496C45" w:rsidP="00496C45">
      <w:pPr>
        <w:pStyle w:val="a7"/>
        <w:numPr>
          <w:ilvl w:val="1"/>
          <w:numId w:val="5"/>
        </w:numPr>
        <w:shd w:val="clear" w:color="auto" w:fill="auto"/>
        <w:tabs>
          <w:tab w:val="left" w:pos="1018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9) оказание сотрудниками администрации помощи инвалидам в преодолении барьеров, мешающих получению ими муниципальной услуги наравне с другими лицами.</w:t>
      </w:r>
    </w:p>
    <w:p w:rsidR="00496C45" w:rsidRPr="00F62827" w:rsidRDefault="00496C45" w:rsidP="00496C45">
      <w:pPr>
        <w:pStyle w:val="a7"/>
        <w:numPr>
          <w:ilvl w:val="2"/>
          <w:numId w:val="5"/>
        </w:numPr>
        <w:shd w:val="clear" w:color="auto" w:fill="auto"/>
        <w:tabs>
          <w:tab w:val="left" w:pos="1086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Предоставление муниципальной услуги возможно на базе МФЦ (при наличии МФЦ).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 МФЦ) в соответствии с регламентом работы МФЦ (при наличии МФЦ). Оператор МФЦ (при наличии МФЦ),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(при наличии МФЦ) в порядке, определённом соглашением между МФЦ (при наличии МФЦ) и администрацией. После принятия администрацией решения о предоставлении муниципальной услуги </w:t>
      </w:r>
      <w:r w:rsidRPr="00F62827">
        <w:rPr>
          <w:sz w:val="28"/>
          <w:szCs w:val="28"/>
        </w:rPr>
        <w:lastRenderedPageBreak/>
        <w:t>результат предоставления муниципальной услуги направляется в МФЦ (при наличии МФЦ) для выдачи Заявителю.</w:t>
      </w:r>
    </w:p>
    <w:p w:rsidR="00496C45" w:rsidRPr="00F62827" w:rsidRDefault="00496C45" w:rsidP="00496C45">
      <w:pPr>
        <w:pStyle w:val="a7"/>
        <w:numPr>
          <w:ilvl w:val="2"/>
          <w:numId w:val="5"/>
        </w:numPr>
        <w:shd w:val="clear" w:color="auto" w:fill="auto"/>
        <w:tabs>
          <w:tab w:val="left" w:pos="1076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Порядок формирования запроса посредством заполнения электронной формы запроса на ЕПГУ:</w:t>
      </w:r>
    </w:p>
    <w:p w:rsidR="00496C45" w:rsidRPr="00F62827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1086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Формирование запроса заявителем осуществляется посредством заполнения электронной формы запроса на ЕПГУ без необходимости дополнительной подачи запроса в какой-либо иной форме.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 ЕПГУ размещаются образцы заполнения электронной формы запроса.</w:t>
      </w:r>
    </w:p>
    <w:p w:rsidR="00496C45" w:rsidRPr="00F62827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1138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96C45" w:rsidRPr="00F62827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970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формировании запроса заявителю обеспечивается: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43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а)</w:t>
      </w:r>
      <w:r w:rsidRPr="00F62827">
        <w:rPr>
          <w:sz w:val="28"/>
          <w:szCs w:val="28"/>
        </w:rPr>
        <w:tab/>
        <w:t>возможность копирования и сохранения запроса для предоставления муниципальной услуги;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44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б)</w:t>
      </w:r>
      <w:r w:rsidRPr="00F62827">
        <w:rPr>
          <w:sz w:val="28"/>
          <w:szCs w:val="28"/>
        </w:rPr>
        <w:tab/>
        <w:t>возможность печати на бумажном носителе копии электронной формы запроса;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441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в)</w:t>
      </w:r>
      <w:r w:rsidRPr="00F62827">
        <w:rPr>
          <w:sz w:val="28"/>
          <w:szCs w:val="28"/>
        </w:rPr>
        <w:tab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43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г)</w:t>
      </w:r>
      <w:r w:rsidRPr="00F62827">
        <w:rPr>
          <w:sz w:val="28"/>
          <w:szCs w:val="28"/>
        </w:rPr>
        <w:tab/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в части, касающейся сведений, отсутствующих в единой системе идентификации и аутентификации;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44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д)</w:t>
      </w:r>
      <w:r w:rsidRPr="00F62827">
        <w:rPr>
          <w:sz w:val="28"/>
          <w:szCs w:val="28"/>
        </w:rPr>
        <w:tab/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44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е)</w:t>
      </w:r>
      <w:r w:rsidRPr="00F62827">
        <w:rPr>
          <w:sz w:val="28"/>
          <w:szCs w:val="28"/>
        </w:rPr>
        <w:tab/>
        <w:t>возможность доступа заявителя на ЕПГУ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4) Сформированный и подписанный запрос, и иные документы, указанные в пункте 11 настоящего Регламента необходимые для предоставления муниципальной услуги, направляются в орган (организацию) посредством ЕПГУ.</w:t>
      </w:r>
    </w:p>
    <w:p w:rsidR="00496C45" w:rsidRPr="00F62827" w:rsidRDefault="00496C45" w:rsidP="00496C45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both"/>
        <w:outlineLvl w:val="9"/>
        <w:rPr>
          <w:sz w:val="28"/>
          <w:szCs w:val="28"/>
        </w:rPr>
      </w:pPr>
      <w:bookmarkStart w:id="5" w:name="bookmark4"/>
      <w:r w:rsidRPr="00F62827">
        <w:rPr>
          <w:sz w:val="28"/>
          <w:szCs w:val="28"/>
        </w:rPr>
        <w:lastRenderedPageBreak/>
        <w:t>III. Состав, последовательность, сроки выполнения административных процедур, требования к порядку их выполнения, в том числе особенности выполнения</w:t>
      </w:r>
      <w:bookmarkStart w:id="6" w:name="bookmark5"/>
      <w:bookmarkEnd w:id="5"/>
      <w:r>
        <w:rPr>
          <w:sz w:val="28"/>
          <w:szCs w:val="28"/>
        </w:rPr>
        <w:t xml:space="preserve"> </w:t>
      </w:r>
      <w:r w:rsidRPr="00F62827">
        <w:rPr>
          <w:sz w:val="28"/>
          <w:szCs w:val="28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  <w:bookmarkEnd w:id="6"/>
    </w:p>
    <w:p w:rsidR="00496C45" w:rsidRPr="00F62827" w:rsidRDefault="00496C45" w:rsidP="00496C45">
      <w:pPr>
        <w:pStyle w:val="a7"/>
        <w:numPr>
          <w:ilvl w:val="2"/>
          <w:numId w:val="5"/>
        </w:numPr>
        <w:shd w:val="clear" w:color="auto" w:fill="auto"/>
        <w:tabs>
          <w:tab w:val="left" w:pos="1076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96C45" w:rsidRPr="00496C45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945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прием и регистрация заявления и документов на предоставление муниципальной</w:t>
      </w:r>
      <w:r>
        <w:rPr>
          <w:sz w:val="28"/>
          <w:szCs w:val="28"/>
        </w:rPr>
        <w:t xml:space="preserve"> </w:t>
      </w:r>
      <w:r w:rsidRPr="00496C45">
        <w:rPr>
          <w:sz w:val="28"/>
          <w:szCs w:val="28"/>
        </w:rPr>
        <w:t>услуги;</w:t>
      </w:r>
    </w:p>
    <w:p w:rsidR="00496C45" w:rsidRPr="00F62827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980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рассмотрение документов специалистом администрации Барышевского сельсовета;</w:t>
      </w:r>
    </w:p>
    <w:p w:rsidR="00496C45" w:rsidRPr="00F62827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959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оформление результата предоставления муниципальной услуги;</w:t>
      </w:r>
    </w:p>
    <w:p w:rsidR="00496C45" w:rsidRPr="00F62827" w:rsidRDefault="00496C45" w:rsidP="00496C45">
      <w:pPr>
        <w:pStyle w:val="a7"/>
        <w:numPr>
          <w:ilvl w:val="3"/>
          <w:numId w:val="5"/>
        </w:numPr>
        <w:shd w:val="clear" w:color="auto" w:fill="auto"/>
        <w:tabs>
          <w:tab w:val="left" w:pos="964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выдача результата предоставления муниципальной услуги Заявителю.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Блок-схема последовательности административных процедур предоставления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муниципальной услуги приводится в приложении 1 к Регламенту.</w:t>
      </w:r>
    </w:p>
    <w:p w:rsidR="00496C45" w:rsidRPr="00F62827" w:rsidRDefault="00496C45" w:rsidP="00496C45">
      <w:pPr>
        <w:pStyle w:val="a7"/>
        <w:numPr>
          <w:ilvl w:val="2"/>
          <w:numId w:val="5"/>
        </w:numPr>
        <w:shd w:val="clear" w:color="auto" w:fill="auto"/>
        <w:tabs>
          <w:tab w:val="left" w:pos="1278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Прием и регистрация заявления и документов на предоставление муниципальной услуги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Основанием для начала административной процедуры по приему и регистрации заявления и документов является обращение Заявителя одним из способов, указанных в пункте 10 Регламента, с документами, указанными в пункте 11 Регламента, в администрацию для получения муниципальной услуги.</w:t>
      </w:r>
    </w:p>
    <w:p w:rsidR="00496C45" w:rsidRPr="00F62827" w:rsidRDefault="00496C45" w:rsidP="00496C45">
      <w:pPr>
        <w:pStyle w:val="a7"/>
        <w:numPr>
          <w:ilvl w:val="1"/>
          <w:numId w:val="8"/>
        </w:numPr>
        <w:shd w:val="clear" w:color="auto" w:fill="auto"/>
        <w:tabs>
          <w:tab w:val="left" w:pos="870"/>
        </w:tabs>
        <w:spacing w:line="240" w:lineRule="auto"/>
        <w:ind w:left="20" w:firstLine="6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26.1. Специалист администрации Барышевского сельсовета по оказанию муниципальных услуг: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191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а)</w:t>
      </w:r>
      <w:r w:rsidRPr="00F62827">
        <w:rPr>
          <w:sz w:val="28"/>
          <w:szCs w:val="28"/>
        </w:rPr>
        <w:tab/>
        <w:t>устанавливает предмет/содержание обращения, удостоверяет личность Заявителя, полномочия его представителя, а также правильность оформления заявления;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06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б)</w:t>
      </w:r>
      <w:r w:rsidRPr="00F62827">
        <w:rPr>
          <w:sz w:val="28"/>
          <w:szCs w:val="28"/>
        </w:rPr>
        <w:tab/>
        <w:t>проверяет наличие приложенных к заявлению документов в соответствии с требованиями пункта 11 настоящего Регламента;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8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в)</w:t>
      </w:r>
      <w:r w:rsidRPr="00F62827">
        <w:rPr>
          <w:sz w:val="28"/>
          <w:szCs w:val="28"/>
        </w:rPr>
        <w:tab/>
        <w:t>проверяет предоставленные Заявителем документы на соответствие требованиям пункта 13 настоящего Регламента;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66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г)</w:t>
      </w:r>
      <w:r w:rsidRPr="00F62827">
        <w:rPr>
          <w:sz w:val="28"/>
          <w:szCs w:val="28"/>
        </w:rPr>
        <w:tab/>
        <w:t>в случае очного обращения Заявителя сверяет подлинники и копии приложенных к заявлению документов и заверяет их своей подписью;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033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д)</w:t>
      </w:r>
      <w:r w:rsidRPr="00F62827">
        <w:rPr>
          <w:sz w:val="28"/>
          <w:szCs w:val="28"/>
        </w:rPr>
        <w:tab/>
        <w:t>оформляет расписку о приеме заявления и документов (приложение 3) в двух экземплярах и передает (направляет) один экземпляр расписки Заявителю, а второй подшивает к пакету документов;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023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е)</w:t>
      </w:r>
      <w:r w:rsidRPr="00F62827">
        <w:rPr>
          <w:sz w:val="28"/>
          <w:szCs w:val="28"/>
        </w:rPr>
        <w:tab/>
        <w:t>регистрирует заявление в журнале регистрации заявлений на предоставление муниципальных услуг (далее - журнал) и направляет Главе администрации Барышевского сельсовета для ознакомления и визирования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При несоответствии представленных документов установленным требованиям пункта 13 настоящего Регламента, в случае очного обращения Заявителя, сотрудник по приему документов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</w:t>
      </w:r>
      <w:r w:rsidRPr="00F62827">
        <w:rPr>
          <w:sz w:val="28"/>
          <w:szCs w:val="28"/>
        </w:rPr>
        <w:lastRenderedPageBreak/>
        <w:t>недостатков в представленных документах и меры по их устранению, возвращает документы Заявителю. Если недостатки, препятствующие приему документов, возможно устранить в ходе приема, они устраняются незамедлительно.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отсутствии оснований для отказа, установленных пунктом 14 настоящего Регламента, сотрудник по приему документов принимает заявление и прилагаемые документы и выдает Заявителю расписку, которая содержит опись принятых заявления и прилагаемых к нему документов, регистрационный номер, дату принятия пакета документов, фамилию и подпись сотрудника по приему документов, принявшего пакет документов, а также перечень документов, которые будут получены по межведомственным запросам.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подачи документов заказным почтовым отправлением уведомление Заявителя о вручении по адресу администрации пакета документов осуществляется почтовым отделением.</w:t>
      </w:r>
    </w:p>
    <w:p w:rsidR="00496C45" w:rsidRPr="00F62827" w:rsidRDefault="00496C45" w:rsidP="00496C45">
      <w:pPr>
        <w:pStyle w:val="a7"/>
        <w:numPr>
          <w:ilvl w:val="0"/>
          <w:numId w:val="7"/>
        </w:numPr>
        <w:shd w:val="clear" w:color="auto" w:fill="auto"/>
        <w:tabs>
          <w:tab w:val="left" w:pos="1302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представления документов в МФЦ(при наличии) сотрудник МФЦ осуществляет процедуру приема документов в соответствии с подпунктом 26.1 пункта 26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(далее - АИС ЦПГУ)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496C45" w:rsidRPr="00F62827" w:rsidRDefault="00496C45" w:rsidP="00496C45">
      <w:pPr>
        <w:pStyle w:val="a7"/>
        <w:numPr>
          <w:ilvl w:val="0"/>
          <w:numId w:val="7"/>
        </w:numPr>
        <w:shd w:val="clear" w:color="auto" w:fill="auto"/>
        <w:tabs>
          <w:tab w:val="left" w:pos="1302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направления документов в электронной форме путем направления запроса на адрес электронной почты сотрудник по приему документов в течение 1 (одного) рабочего дня осуществляет следующие действия: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6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а)</w:t>
      </w:r>
      <w:r w:rsidRPr="00F62827">
        <w:rPr>
          <w:sz w:val="28"/>
          <w:szCs w:val="28"/>
        </w:rPr>
        <w:tab/>
        <w:t>оформляет документы Заявителя на бумажном носителе;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84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б)</w:t>
      </w:r>
      <w:r w:rsidRPr="00F62827">
        <w:rPr>
          <w:sz w:val="28"/>
          <w:szCs w:val="28"/>
        </w:rPr>
        <w:tab/>
        <w:t>осуществляет действия, установленные подпунктом 26.1 пункта 26 Регламента.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Получение заявления и прилагаемых к нему </w:t>
      </w:r>
      <w:r>
        <w:rPr>
          <w:sz w:val="28"/>
          <w:szCs w:val="28"/>
        </w:rPr>
        <w:t xml:space="preserve">документов подтверждается путем </w:t>
      </w:r>
      <w:r w:rsidRPr="00F62827">
        <w:rPr>
          <w:sz w:val="28"/>
          <w:szCs w:val="28"/>
        </w:rPr>
        <w:t>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При несоответствии представленных документов установленным требованиям пункта 14 настоящего Регламента, в случае направления заявления и документов в электронной форме, путем направления запроса на адрес электронной почты администрации или официальный интернет-портал администрации, ответ на обращение не дается и оно не подлежит направлению на рассмотрение в отдел жилищного и коммунального хозяйства администрации, и 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</w:t>
      </w:r>
      <w:r w:rsidRPr="00F62827">
        <w:rPr>
          <w:sz w:val="28"/>
          <w:szCs w:val="28"/>
        </w:rPr>
        <w:lastRenderedPageBreak/>
        <w:t>уведомление об отказе в приеме документов с указанием допущенных нарушений требований, в соответствии с которыми должно быть представлено заявление.</w:t>
      </w:r>
    </w:p>
    <w:p w:rsidR="00496C45" w:rsidRPr="00F62827" w:rsidRDefault="00496C45" w:rsidP="00496C45">
      <w:pPr>
        <w:pStyle w:val="a7"/>
        <w:numPr>
          <w:ilvl w:val="0"/>
          <w:numId w:val="7"/>
        </w:numPr>
        <w:shd w:val="clear" w:color="auto" w:fill="auto"/>
        <w:tabs>
          <w:tab w:val="left" w:pos="1460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Администрация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носителе, посредством ЕПГУ.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Срок регистрации запроса - 1 (один) рабочий день.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Предоставление муниципальной услуги начинается с момента приема и регистрации электронных документов, необходимых для предоставления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получении запроса в электронной форме, посредством ЕПГУ в автоматическом режиме осуществляется форматно-логический контроль запроса, проверяется наличие оснований для отказа в приеме документов, указанных в пункте 14 настоящего Регламента, а также осуществляются следующие действия: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062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а)</w:t>
      </w:r>
      <w:r w:rsidRPr="00F62827">
        <w:rPr>
          <w:sz w:val="28"/>
          <w:szCs w:val="28"/>
        </w:rPr>
        <w:tab/>
        <w:t>при наличии хотя бы одного из указанных оснований должностное лицо, ответственное за предоставление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10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б)</w:t>
      </w:r>
      <w:r w:rsidRPr="00F62827">
        <w:rPr>
          <w:sz w:val="28"/>
          <w:szCs w:val="28"/>
        </w:rPr>
        <w:tab/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ЕПГУ заявителю будет представлена информация о ходе выполнения указанного запроса.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Прием и регистрация запроса осуществляются должностным лицом структурного подразделения, ответственного за предоставление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 обновляется до статуса «принято».</w:t>
      </w:r>
    </w:p>
    <w:p w:rsidR="00496C45" w:rsidRPr="00F62827" w:rsidRDefault="00496C45" w:rsidP="00496C45">
      <w:pPr>
        <w:pStyle w:val="a7"/>
        <w:numPr>
          <w:ilvl w:val="0"/>
          <w:numId w:val="7"/>
        </w:numPr>
        <w:shd w:val="clear" w:color="auto" w:fill="auto"/>
        <w:tabs>
          <w:tab w:val="left" w:pos="1258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Получение сведений о ходе выполнения запроса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Заявитель имеет возможность получения информации о ходе предоставления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Информация о ходе предоставления муниципальной услуги направляется заявителю в срок, не превышающий 1 (одного) рабочего дня после завершения выполнения соответствующего действия, на адрес электронной почты или с использованием средств ЕПГУ по выбору заявителя.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8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а)</w:t>
      </w:r>
      <w:r w:rsidRPr="00F62827">
        <w:rPr>
          <w:sz w:val="28"/>
          <w:szCs w:val="28"/>
        </w:rPr>
        <w:tab/>
        <w:t>уведомление о приеме и регистрации запроса и иных документов, необходимых для предоставления муниципальной услуги;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74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б)</w:t>
      </w:r>
      <w:r w:rsidRPr="00F62827">
        <w:rPr>
          <w:sz w:val="28"/>
          <w:szCs w:val="28"/>
        </w:rPr>
        <w:tab/>
        <w:t>уведомление о начале процедуры предоставления муниципальной услуги;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1110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в)</w:t>
      </w:r>
      <w:r w:rsidRPr="00F62827">
        <w:rPr>
          <w:sz w:val="28"/>
          <w:szCs w:val="28"/>
        </w:rPr>
        <w:tab/>
        <w:t>уведомление о результатах рассмотрения документов, необходимых для предоставления муниципальной услуги;</w: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97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г)</w:t>
      </w:r>
      <w:r w:rsidRPr="00F62827">
        <w:rPr>
          <w:sz w:val="28"/>
          <w:szCs w:val="28"/>
        </w:rPr>
        <w:tab/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96C45" w:rsidRPr="00F62827" w:rsidRDefault="00496C45" w:rsidP="00496C45">
      <w:pPr>
        <w:pStyle w:val="a7"/>
        <w:numPr>
          <w:ilvl w:val="0"/>
          <w:numId w:val="7"/>
        </w:numPr>
        <w:shd w:val="clear" w:color="auto" w:fill="auto"/>
        <w:tabs>
          <w:tab w:val="left" w:pos="133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Срок выполнения административной процедуры по приему и регистрации заявления и документов составляет не более 1 (одного) рабочего дня.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27. Основанием для начала процедуры рассмотрения документов специалистом администрации Барышевского сельсовета является их получение.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получении документов специалист администрации Барышевского сельсовета:</w:t>
      </w:r>
    </w:p>
    <w:p w:rsidR="00496C45" w:rsidRPr="00F62827" w:rsidRDefault="00496C45" w:rsidP="00496C45">
      <w:pPr>
        <w:pStyle w:val="a7"/>
        <w:numPr>
          <w:ilvl w:val="1"/>
          <w:numId w:val="7"/>
        </w:numPr>
        <w:shd w:val="clear" w:color="auto" w:fill="auto"/>
        <w:tabs>
          <w:tab w:val="left" w:pos="994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проверяет наличие документов, перечисленных в пункте 11 Регламента;</w:t>
      </w:r>
    </w:p>
    <w:p w:rsidR="00496C45" w:rsidRPr="00F62827" w:rsidRDefault="00496C45" w:rsidP="00496C45">
      <w:pPr>
        <w:pStyle w:val="a7"/>
        <w:numPr>
          <w:ilvl w:val="1"/>
          <w:numId w:val="7"/>
        </w:numPr>
        <w:shd w:val="clear" w:color="auto" w:fill="auto"/>
        <w:tabs>
          <w:tab w:val="left" w:pos="985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проводит проверку представленных документов, необходимых для получения муниципальной услуги;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 принятии решения о предоставлении муниципальной услуги:</w:t>
      </w:r>
    </w:p>
    <w:p w:rsidR="00496C45" w:rsidRPr="00F62827" w:rsidRDefault="00496C45" w:rsidP="00496C45">
      <w:pPr>
        <w:pStyle w:val="a7"/>
        <w:numPr>
          <w:ilvl w:val="1"/>
          <w:numId w:val="7"/>
        </w:numPr>
        <w:shd w:val="clear" w:color="auto" w:fill="auto"/>
        <w:tabs>
          <w:tab w:val="left" w:pos="980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определяет перечень документов и сведений, запрашиваемых по каналам межведомственного взаимодействия;</w:t>
      </w:r>
    </w:p>
    <w:p w:rsidR="00496C45" w:rsidRPr="00F62827" w:rsidRDefault="00496C45" w:rsidP="00496C45">
      <w:pPr>
        <w:pStyle w:val="a7"/>
        <w:numPr>
          <w:ilvl w:val="1"/>
          <w:numId w:val="7"/>
        </w:numPr>
        <w:shd w:val="clear" w:color="auto" w:fill="auto"/>
        <w:tabs>
          <w:tab w:val="left" w:pos="985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истребует документы, находящиеся в распоряжении государственных органов, органов местного самоуправления и иных органов, участвующих в предоставлении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Результатом административной процедуры рассмотрения документов специалистом администрации Барышевского сельсовета является принятие решения о предоставлении муниципальной услуги или отказе в предоставлении муниципальной услуги.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Продолжительность административной процедуры, включая согласование результата, составляет не более пяти рабочих дней.</w:t>
      </w:r>
    </w:p>
    <w:p w:rsidR="00496C45" w:rsidRPr="00F62827" w:rsidRDefault="00496C45" w:rsidP="00496C45">
      <w:pPr>
        <w:pStyle w:val="a7"/>
        <w:numPr>
          <w:ilvl w:val="2"/>
          <w:numId w:val="7"/>
        </w:numPr>
        <w:shd w:val="clear" w:color="auto" w:fill="auto"/>
        <w:tabs>
          <w:tab w:val="left" w:pos="1090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Основанием для начала административной процедуры по оформлению результата предоставления муниципальной услуги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496C45" w:rsidRPr="00F62827" w:rsidRDefault="00496C45" w:rsidP="00496C45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ab/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496C45" w:rsidRPr="00F62827" w:rsidRDefault="00496C45" w:rsidP="00496C45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положительного решения осуществляется подготовка и согласование проекта Постановления о принятии гражданина на учет в качестве нуждающегося в жилом помещении.</w:t>
      </w:r>
    </w:p>
    <w:p w:rsidR="00496C45" w:rsidRPr="00F62827" w:rsidRDefault="00496C45" w:rsidP="00496C45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книгу учета граждан, нуждающихся в жилых помещениях, вносится запись о заявителе.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Результатом административной процедуры является подписание документов - результатов предоставления муниципальной услуги Главой Барышевского сельсовета либо лицом, уполномоченным на исполнение обязанностей на время его отсутствия. </w:t>
      </w:r>
    </w:p>
    <w:p w:rsidR="00496C45" w:rsidRPr="00F62827" w:rsidRDefault="00496C45" w:rsidP="00496C45">
      <w:pPr>
        <w:pStyle w:val="a7"/>
        <w:numPr>
          <w:ilvl w:val="2"/>
          <w:numId w:val="7"/>
        </w:numPr>
        <w:shd w:val="clear" w:color="auto" w:fill="auto"/>
        <w:tabs>
          <w:tab w:val="left" w:pos="1090"/>
        </w:tabs>
        <w:spacing w:line="240" w:lineRule="auto"/>
        <w:ind w:left="20" w:firstLine="68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Основанием для начала процедуры выдачи результата предоставления муниципальной услуги является подписание Главой Барышевского сельсовета </w:t>
      </w:r>
      <w:r w:rsidRPr="00F62827">
        <w:rPr>
          <w:sz w:val="28"/>
          <w:szCs w:val="28"/>
        </w:rPr>
        <w:lastRenderedPageBreak/>
        <w:t>либо лицом, уполномоченным на исполнение обязанностей на время его отсутствия, документов, являющихся результатом предоставления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Выдача результата предоставления муниципальной услуги специалистом администрации Барышевского сельсовета по оказанию муниципальных услуг гражданам, который уведомляет Заявителя о времени и месте получения способом, указанным в заявлении на получение муниципальной услуги, и делает отметку в журнале регистрации о результатах предоставления услуг. При уведомлении Заявителя письмом на бумажном носителе факт уведомления подтверждается подписью почтового работника.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Продолжительность административной процедуры составляет три рабочих дня.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Если в течение 10 рабочих дней результат не получен, Заявителю направляется повторное уведомление. Если в течение 30 рабочих дней с момента уведомления результат не получен, персональное дело Заявителя вместе с представленными им документами и оформленным результатом </w:t>
      </w:r>
      <w:r w:rsidR="00313EE5" w:rsidRPr="00F62827">
        <w:rPr>
          <w:sz w:val="28"/>
          <w:szCs w:val="28"/>
        </w:rPr>
        <w:t>передаётся</w:t>
      </w:r>
      <w:r w:rsidRPr="00F62827">
        <w:rPr>
          <w:sz w:val="28"/>
          <w:szCs w:val="28"/>
        </w:rPr>
        <w:t xml:space="preserve"> на хранение в архив администрации (не более года).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30. Сведения о ходе исполнения заявления на оказание услуги в электронной форме, поданного через Единый портал, Заявитель может получить через сервис «Личный кабинет» на Едином портале государственных услуг. Вход в сервис «Личный кабинет» осуществляется согласно указаниям, расположенным на Едином портале государственных услуг.</w:t>
      </w:r>
    </w:p>
    <w:p w:rsidR="00496C45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При подаче заявления на оказание муниципальной услуги через МФЦ (при наличии МФЦ) Заявитель может получить сведения о ходе ее исполнения посредством </w:t>
      </w:r>
      <w:r w:rsidRPr="00F62827">
        <w:rPr>
          <w:sz w:val="28"/>
          <w:szCs w:val="28"/>
          <w:lang w:val="en-US"/>
        </w:rPr>
        <w:t>call</w:t>
      </w:r>
      <w:r w:rsidRPr="00F62827">
        <w:rPr>
          <w:sz w:val="28"/>
          <w:szCs w:val="28"/>
        </w:rPr>
        <w:t xml:space="preserve">-центра МФЦ и </w:t>
      </w:r>
      <w:r w:rsidRPr="00F62827">
        <w:rPr>
          <w:sz w:val="28"/>
          <w:szCs w:val="28"/>
          <w:lang w:val="en-US"/>
        </w:rPr>
        <w:t>sms</w:t>
      </w:r>
      <w:r w:rsidRPr="00F62827">
        <w:rPr>
          <w:sz w:val="28"/>
          <w:szCs w:val="28"/>
        </w:rPr>
        <w:t>-информирования.</w:t>
      </w:r>
    </w:p>
    <w:p w:rsidR="00313EE5" w:rsidRPr="00F62827" w:rsidRDefault="00313EE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96C45" w:rsidRDefault="00496C45" w:rsidP="00496C45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both"/>
        <w:outlineLvl w:val="9"/>
        <w:rPr>
          <w:sz w:val="28"/>
          <w:szCs w:val="28"/>
        </w:rPr>
      </w:pPr>
      <w:bookmarkStart w:id="7" w:name="bookmark6"/>
      <w:r w:rsidRPr="00F62827">
        <w:rPr>
          <w:sz w:val="28"/>
          <w:szCs w:val="28"/>
        </w:rPr>
        <w:t>IV. Формы контроля за исполнением административного регламента</w:t>
      </w:r>
      <w:bookmarkEnd w:id="7"/>
    </w:p>
    <w:p w:rsidR="00313EE5" w:rsidRPr="00F62827" w:rsidRDefault="00313EE5" w:rsidP="00496C45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both"/>
        <w:outlineLvl w:val="9"/>
        <w:rPr>
          <w:sz w:val="28"/>
          <w:szCs w:val="28"/>
        </w:rPr>
      </w:pP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86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Контроль за предоставлением муниципальной услуги осуществляется в форме текущего контроля за соблюдением и исполнением положений Регламента, плановых и внеплановых проверок полноты и качества предоставления муниципальной услуги, а также в форме контроля за предоставлением муниципальной услуги со стороны граждан, их объединений и организаций.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0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Текущий контроль за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осуществляют Глава Барышевского сельсовета</w:t>
      </w:r>
      <w:r>
        <w:rPr>
          <w:sz w:val="28"/>
          <w:szCs w:val="28"/>
        </w:rPr>
        <w:t xml:space="preserve"> </w:t>
      </w:r>
      <w:r w:rsidRPr="00F62827">
        <w:rPr>
          <w:sz w:val="28"/>
          <w:szCs w:val="28"/>
        </w:rPr>
        <w:t>либо лицо, уполномоченное на исполнение обязанностей на время его отсутствия</w:t>
      </w:r>
      <w:r>
        <w:rPr>
          <w:sz w:val="28"/>
          <w:szCs w:val="28"/>
        </w:rPr>
        <w:t>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153"/>
        </w:tabs>
        <w:spacing w:line="240" w:lineRule="auto"/>
        <w:ind w:left="20" w:firstLine="70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 том числе на основании обращений Заявителей, выявление и установление нарушений прав Заявителей, принятие решений об устранении соответствующих нарушений.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Решение о проведении проверки принимает Глава Барышевского сельсовета либо лицо, уполномоченное на исполнение обязанностей на время его отсутствия.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Для проведения плановых проверок предоставления муниципальной услуги формируется комиссия, в состав которой включаются должностные лица и специалисты администрации.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Акт подписывается всеми членами комиссии.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Заявители вправе направить письменное обращение в адрес Главы Барышевского сельсовета</w:t>
      </w:r>
      <w:r>
        <w:rPr>
          <w:sz w:val="28"/>
          <w:szCs w:val="28"/>
        </w:rPr>
        <w:t xml:space="preserve"> </w:t>
      </w:r>
      <w:r w:rsidRPr="00F62827">
        <w:rPr>
          <w:sz w:val="28"/>
          <w:szCs w:val="28"/>
        </w:rPr>
        <w:t>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 Барышевского сельсовета</w:t>
      </w:r>
      <w:r>
        <w:rPr>
          <w:sz w:val="28"/>
          <w:szCs w:val="28"/>
        </w:rPr>
        <w:t xml:space="preserve"> </w:t>
      </w:r>
      <w:r w:rsidRPr="00F62827">
        <w:rPr>
          <w:sz w:val="28"/>
          <w:szCs w:val="28"/>
        </w:rPr>
        <w:t>либо лицом, уполномоченным на исполнение обязанностей на время его отсутствия.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81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ответственности в соответствии с законодательством Российской Федерации.</w:t>
      </w:r>
    </w:p>
    <w:p w:rsidR="00496C45" w:rsidRPr="00F62827" w:rsidRDefault="00496C45" w:rsidP="00496C45">
      <w:pPr>
        <w:pStyle w:val="32"/>
        <w:shd w:val="clear" w:color="auto" w:fill="auto"/>
        <w:spacing w:before="0" w:after="0" w:line="240" w:lineRule="auto"/>
        <w:ind w:firstLine="567"/>
        <w:rPr>
          <w:sz w:val="28"/>
          <w:szCs w:val="28"/>
        </w:rPr>
      </w:pPr>
      <w:r w:rsidRPr="00F62827">
        <w:rPr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210-ФЗ, а также их должностных лиц, муниципальных служащих, работников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Заявитель может обратиться с жалобой в том числе в следующих случаях: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4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нарушение срока регистрации запроса о предоставлении муниципальной услуги, запроса, указанного в статье 15.1 Федерального закона от 27.07.2010 № 210-ФЗ;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98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нарушение срока предоставления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09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настоящим Регламентом для предоставления муниципальной услуги;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3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отказ в приеме у Заявителя документов, предоставление которых предусмотрено настоящим Регламентом;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3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отказ в предоставлении муниципальной услуги, если основания отказа не предусмотрены настоящим Регламентом.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2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настоящим Регламентом;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41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3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436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настоящим Регламентом.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 № 210-ФЗ.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11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</w:t>
      </w:r>
      <w:r w:rsidRPr="00F62827">
        <w:rPr>
          <w:sz w:val="28"/>
          <w:szCs w:val="28"/>
        </w:rPr>
        <w:lastRenderedPageBreak/>
        <w:t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10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Заявители вправе обратиться с жалобой в письменной форме лично или направить жалобу по почте, через МФЦ, с использованием информационно- телекоммуникационной сети «Интернет», официального интернет-сайта Барышевского сельсовета www.baryshevo.nso.ru, ЕПГУ (</w:t>
      </w:r>
      <w:hyperlink r:id="rId14" w:history="1">
        <w:r w:rsidRPr="00F62827">
          <w:rPr>
            <w:rStyle w:val="a6"/>
            <w:sz w:val="28"/>
            <w:szCs w:val="28"/>
            <w:lang w:val="en-US"/>
          </w:rPr>
          <w:t>www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do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gosuslugi</w:t>
        </w:r>
        <w:r w:rsidRPr="00F62827">
          <w:rPr>
            <w:rStyle w:val="a6"/>
            <w:sz w:val="28"/>
            <w:szCs w:val="28"/>
          </w:rPr>
          <w:t>.</w:t>
        </w:r>
        <w:r w:rsidRPr="00F62827">
          <w:rPr>
            <w:rStyle w:val="a6"/>
            <w:sz w:val="28"/>
            <w:szCs w:val="28"/>
            <w:lang w:val="en-US"/>
          </w:rPr>
          <w:t>ru</w:t>
        </w:r>
      </w:hyperlink>
      <w:r w:rsidRPr="00F62827">
        <w:rPr>
          <w:sz w:val="28"/>
          <w:szCs w:val="28"/>
        </w:rPr>
        <w:t>). Жалоба также может быть принята при личном приеме заявителя.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Жалоба заявителя на решения и действия (бездействие) многофункционального центра, организаций, указанных в части 1.1 статьи 16 Федерального закона от 27.07.2010 № 210-ФЗ, а также их работников подается в многофункциональный центр, организации, указанные в части 1.1 статьи 16 Федерального закона от 27.07.2010 № 210-ФЗ в порядке, установленном Федеральным законом от 27.07.2010 № 210-ФЗ.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Жалоба должна содержать: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00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от 27.07.2010 № 210-ФЗ, их руководителей и (или) работников, решения и действия (бездействие) которых обжалуются;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00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210-ФЗ, их работников;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999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от 27.07.2010 №210-ФЗ,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27.07.2010 №210-ФЗ, либо вышестоящий орган (при его наличии), подлежит рассмотрению в течение 15 (пятнадцати)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от 27.07.2010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100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99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496C45" w:rsidRPr="00F62827" w:rsidRDefault="00496C45" w:rsidP="00496C45">
      <w:pPr>
        <w:pStyle w:val="a7"/>
        <w:numPr>
          <w:ilvl w:val="5"/>
          <w:numId w:val="7"/>
        </w:numPr>
        <w:shd w:val="clear" w:color="auto" w:fill="auto"/>
        <w:tabs>
          <w:tab w:val="left" w:pos="1004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удовлетворении жалобы отказывается.</w:t>
      </w:r>
    </w:p>
    <w:p w:rsidR="00496C45" w:rsidRPr="00F62827" w:rsidRDefault="00496C45" w:rsidP="00496C45">
      <w:pPr>
        <w:pStyle w:val="a7"/>
        <w:numPr>
          <w:ilvl w:val="4"/>
          <w:numId w:val="7"/>
        </w:numPr>
        <w:shd w:val="clear" w:color="auto" w:fill="auto"/>
        <w:tabs>
          <w:tab w:val="left" w:pos="1095"/>
        </w:tabs>
        <w:spacing w:line="240" w:lineRule="auto"/>
        <w:ind w:left="20" w:firstLine="720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Не позднее дня, следующего за днем принятия решения, указанного в пункте 41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43.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№ 210-ФЗ, незамедлительно направляют имеющиеся материалы в органы прокуратуры.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  <w:sectPr w:rsidR="00496C45" w:rsidRPr="00F62827" w:rsidSect="00496C45">
          <w:headerReference w:type="default" r:id="rId15"/>
          <w:pgSz w:w="11905" w:h="16837"/>
          <w:pgMar w:top="982" w:right="580" w:bottom="1154" w:left="1443" w:header="0" w:footer="3" w:gutter="0"/>
          <w:cols w:space="720"/>
          <w:noEndnote/>
          <w:titlePg/>
          <w:docGrid w:linePitch="360"/>
        </w:sectPr>
      </w:pP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  <w:sectPr w:rsidR="00496C45" w:rsidRPr="00F62827">
          <w:headerReference w:type="default" r:id="rId16"/>
          <w:type w:val="continuous"/>
          <w:pgSz w:w="11905" w:h="16837"/>
          <w:pgMar w:top="1507" w:right="8749" w:bottom="14841" w:left="1688" w:header="0" w:footer="3" w:gutter="0"/>
          <w:cols w:space="720"/>
          <w:noEndnote/>
          <w:docGrid w:linePitch="360"/>
        </w:sectPr>
      </w:pP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right"/>
        <w:rPr>
          <w:sz w:val="28"/>
          <w:szCs w:val="28"/>
        </w:rPr>
      </w:pPr>
      <w:r w:rsidRPr="00F62827">
        <w:rPr>
          <w:sz w:val="28"/>
          <w:szCs w:val="28"/>
        </w:rPr>
        <w:lastRenderedPageBreak/>
        <w:t>Приложение №1</w:t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right"/>
        <w:rPr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bookmarkStart w:id="8" w:name="bookmark7"/>
      <w:r w:rsidRPr="00F62827">
        <w:rPr>
          <w:rFonts w:eastAsia="Times New Roman"/>
          <w:sz w:val="28"/>
          <w:szCs w:val="28"/>
        </w:rPr>
        <w:t>УТВЕРЖДЕНА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постановлением Губернатора Новосибирской области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от  26.02.2006 года   №75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«Об утверждении форм документов, используемых органами местного 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самоуправления для постановки на учёт и при ведении учёта граждан 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в качестве нуждающихся в жилых помещениях, предоставляемых в 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Новосибирской области по договорам социального найма»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(наименование исполнительно-распорядительного органа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местного самоуправления, осуществляющего учёт граждан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в качестве нуждающихся в жилых помещениях,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предоставляемых по договорам социального найма)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от 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                                                                                                (ФИО)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     проживающего по адресу: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 (адрес места жительства)</w:t>
      </w:r>
    </w:p>
    <w:p w:rsidR="00496C45" w:rsidRPr="00F62827" w:rsidRDefault="00496C45" w:rsidP="00496C45">
      <w:pPr>
        <w:pStyle w:val="a7"/>
        <w:spacing w:line="240" w:lineRule="auto"/>
        <w:ind w:firstLine="567"/>
        <w:jc w:val="right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center"/>
        <w:rPr>
          <w:rFonts w:eastAsia="Times New Roman"/>
          <w:b/>
          <w:sz w:val="28"/>
          <w:szCs w:val="28"/>
        </w:rPr>
      </w:pPr>
      <w:r w:rsidRPr="00F62827">
        <w:rPr>
          <w:rFonts w:eastAsia="Times New Roman"/>
          <w:b/>
          <w:sz w:val="28"/>
          <w:szCs w:val="28"/>
        </w:rPr>
        <w:t>ЗАЯВЛЕНИЕ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b/>
          <w:sz w:val="28"/>
          <w:szCs w:val="28"/>
        </w:rPr>
      </w:pPr>
      <w:r w:rsidRPr="00F62827">
        <w:rPr>
          <w:rFonts w:eastAsia="Times New Roman"/>
          <w:b/>
          <w:sz w:val="28"/>
          <w:szCs w:val="28"/>
        </w:rPr>
        <w:t>о принятии на учёт граждан, нуждающихся в жилых помещениях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Прошу принять меня и мою семью, состоящую из _____ человек (включая заявителя), на учёт в качестве нуждающихся в жилых помещениях, предоставляемых по договору социального найма. 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 себе сообщаю следующее: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1. Паспорт серии __________ №___________ выдан __________________________   _____________________________________ дата выдачи __________________________________ 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2. Номер страхового свидетельства государственного пенсионного страхования __________________________________________________________________________________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3. Фамилия при рождении 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4. Реквизиты документов, подтверждающих наличие льгот ___________________  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lastRenderedPageBreak/>
        <w:t>Состав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240"/>
        <w:gridCol w:w="2443"/>
      </w:tblGrid>
      <w:tr w:rsidR="00496C45" w:rsidRPr="00F62827" w:rsidTr="006F52D4">
        <w:tc>
          <w:tcPr>
            <w:tcW w:w="3888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F62827">
              <w:rPr>
                <w:rFonts w:eastAsia="Times New Roman"/>
                <w:bCs/>
                <w:sz w:val="28"/>
                <w:szCs w:val="28"/>
              </w:rPr>
              <w:t>ФИО</w:t>
            </w:r>
          </w:p>
        </w:tc>
        <w:tc>
          <w:tcPr>
            <w:tcW w:w="3240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 w:rsidRPr="00F62827">
              <w:rPr>
                <w:rFonts w:eastAsia="Times New Roman"/>
                <w:sz w:val="28"/>
                <w:szCs w:val="28"/>
              </w:rPr>
              <w:t>Степень родства по отношению к заявителю</w:t>
            </w:r>
          </w:p>
        </w:tc>
        <w:tc>
          <w:tcPr>
            <w:tcW w:w="2443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F62827">
              <w:rPr>
                <w:rFonts w:eastAsia="Times New Roman"/>
                <w:bCs/>
                <w:sz w:val="28"/>
                <w:szCs w:val="28"/>
              </w:rPr>
              <w:t>Дата рождения</w:t>
            </w:r>
          </w:p>
        </w:tc>
      </w:tr>
      <w:tr w:rsidR="00496C45" w:rsidRPr="00F62827" w:rsidTr="006F52D4">
        <w:tc>
          <w:tcPr>
            <w:tcW w:w="3888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43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96C45" w:rsidRPr="00F62827" w:rsidTr="006F52D4">
        <w:tc>
          <w:tcPr>
            <w:tcW w:w="3888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43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96C45" w:rsidRPr="00F62827" w:rsidTr="006F52D4">
        <w:tc>
          <w:tcPr>
            <w:tcW w:w="3888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43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96C45" w:rsidRPr="00F62827" w:rsidTr="006F52D4">
        <w:tc>
          <w:tcPr>
            <w:tcW w:w="3888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43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96C45" w:rsidRPr="00F62827" w:rsidTr="006F52D4">
        <w:tc>
          <w:tcPr>
            <w:tcW w:w="3888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40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443" w:type="dxa"/>
          </w:tcPr>
          <w:p w:rsidR="00496C45" w:rsidRPr="00F62827" w:rsidRDefault="00496C45" w:rsidP="006F52D4">
            <w:pPr>
              <w:pStyle w:val="a7"/>
              <w:spacing w:line="240" w:lineRule="auto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Адрес постоянной регистрации по месту жительства (с указанием индекса): _________________________________________________________________________________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Общая площадь занимаемого жилого помещения________________________________________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Основания проживания в занимаемом помещении_______________________________________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Основания для принятия на учёт в качестве нуждающегося в жилом помещении, предоставляемом по договору социального найма</w:t>
      </w:r>
    </w:p>
    <w:p w:rsidR="00496C45" w:rsidRPr="00F62827" w:rsidRDefault="00496C45" w:rsidP="00496C45">
      <w:pPr>
        <w:pStyle w:val="a7"/>
        <w:spacing w:line="240" w:lineRule="auto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Основания для внеочередного получения жилого помещения</w:t>
      </w:r>
      <w:r>
        <w:rPr>
          <w:rFonts w:eastAsia="Times New Roman"/>
          <w:sz w:val="28"/>
          <w:szCs w:val="28"/>
        </w:rPr>
        <w:t xml:space="preserve"> в соответствии с ч.2 ст. 57 ЖК </w:t>
      </w:r>
      <w:r w:rsidRPr="00F62827">
        <w:rPr>
          <w:rFonts w:eastAsia="Times New Roman"/>
          <w:sz w:val="28"/>
          <w:szCs w:val="28"/>
        </w:rPr>
        <w:t>РФ___________________________________</w:t>
      </w:r>
      <w:r>
        <w:rPr>
          <w:rFonts w:eastAsia="Times New Roman"/>
          <w:sz w:val="28"/>
          <w:szCs w:val="28"/>
        </w:rPr>
        <w:t>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Прилагаю документы: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- выписку из домовой книги по месту жительства;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- копию финансового лицевого счета;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- справку территориального органа федерального органа исполнительной власти, осуществляющего функции в сфере государственной регистрации прав на недвижимое имущество и сделок с ним, о наличии или отсутствии жилых помещений, принадлежащих на праве собственности по месту постоянного жительства членов семьи, принадлежащих заявителю и  каждому  дееспособному члену семьи заявителя;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- справку о признании гражданина малоимущим;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- копию договора социального найма либо копию иного документа, на основании которого может быть установлен факт проживания в жилом помещении на условиях договора социального найма;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- копию документа, подтверждающего право собственности на жилое помещение;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 xml:space="preserve">- иные документы, предусмотренные статьей 4 Закона Новосибирской области от 04.11.2005 № 337-ОЗ «Об учёте органами местного </w:t>
      </w:r>
      <w:r w:rsidRPr="00F62827">
        <w:rPr>
          <w:rFonts w:eastAsia="Times New Roman"/>
          <w:sz w:val="28"/>
          <w:szCs w:val="28"/>
        </w:rPr>
        <w:lastRenderedPageBreak/>
        <w:t>самоуправления граждан в качестве нуждающихся в жилых помещениях, предоставляемых в Новосибирской области по договорам социального найма»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b/>
          <w:bCs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b/>
          <w:bCs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Дата_______________</w:t>
      </w:r>
      <w:r w:rsidRPr="00F62827">
        <w:rPr>
          <w:rFonts w:eastAsia="Times New Roman"/>
          <w:sz w:val="28"/>
          <w:szCs w:val="28"/>
        </w:rPr>
        <w:tab/>
      </w:r>
      <w:r w:rsidRPr="00F62827">
        <w:rPr>
          <w:rFonts w:eastAsia="Times New Roman"/>
          <w:sz w:val="28"/>
          <w:szCs w:val="28"/>
        </w:rPr>
        <w:tab/>
      </w:r>
      <w:r w:rsidRPr="00F62827">
        <w:rPr>
          <w:rFonts w:eastAsia="Times New Roman"/>
          <w:sz w:val="28"/>
          <w:szCs w:val="28"/>
        </w:rPr>
        <w:tab/>
      </w:r>
      <w:r w:rsidRPr="00F62827">
        <w:rPr>
          <w:rFonts w:eastAsia="Times New Roman"/>
          <w:sz w:val="28"/>
          <w:szCs w:val="28"/>
        </w:rPr>
        <w:tab/>
        <w:t>Личная подпись_______________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Заявление и документы на ________ листах  принял:</w:t>
      </w: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</w:p>
    <w:p w:rsidR="00496C45" w:rsidRPr="00F62827" w:rsidRDefault="00496C45" w:rsidP="00496C45">
      <w:pPr>
        <w:pStyle w:val="a7"/>
        <w:spacing w:line="240" w:lineRule="auto"/>
        <w:ind w:firstLine="567"/>
        <w:jc w:val="both"/>
        <w:rPr>
          <w:rFonts w:eastAsia="Times New Roman"/>
          <w:sz w:val="28"/>
          <w:szCs w:val="28"/>
        </w:rPr>
      </w:pPr>
      <w:r w:rsidRPr="00F62827">
        <w:rPr>
          <w:rFonts w:eastAsia="Times New Roman"/>
          <w:sz w:val="28"/>
          <w:szCs w:val="28"/>
        </w:rPr>
        <w:t>______________________________________________________________________________(Ф.И.О., должность,</w:t>
      </w:r>
      <w:r>
        <w:rPr>
          <w:rFonts w:eastAsia="Times New Roman"/>
          <w:sz w:val="28"/>
          <w:szCs w:val="28"/>
        </w:rPr>
        <w:t xml:space="preserve"> подпись, дата приёма заявления)</w:t>
      </w:r>
    </w:p>
    <w:p w:rsidR="00496C45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right"/>
        <w:outlineLvl w:val="9"/>
        <w:rPr>
          <w:sz w:val="28"/>
          <w:szCs w:val="28"/>
        </w:rPr>
      </w:pPr>
      <w:r w:rsidRPr="00F62827">
        <w:rPr>
          <w:sz w:val="28"/>
          <w:szCs w:val="28"/>
        </w:rPr>
        <w:t>Приложение №2</w:t>
      </w:r>
    </w:p>
    <w:p w:rsidR="00496C45" w:rsidRPr="00F62827" w:rsidRDefault="00496C45" w:rsidP="00496C45">
      <w:pPr>
        <w:pStyle w:val="30"/>
        <w:keepNext/>
        <w:keepLines/>
        <w:shd w:val="clear" w:color="auto" w:fill="auto"/>
        <w:spacing w:before="0" w:after="0" w:line="240" w:lineRule="auto"/>
        <w:ind w:firstLine="567"/>
        <w:jc w:val="center"/>
        <w:outlineLvl w:val="9"/>
        <w:rPr>
          <w:sz w:val="28"/>
          <w:szCs w:val="28"/>
        </w:rPr>
      </w:pPr>
      <w:r w:rsidRPr="00F62827">
        <w:rPr>
          <w:sz w:val="28"/>
          <w:szCs w:val="28"/>
        </w:rPr>
        <w:t>РАСПИСКА</w:t>
      </w:r>
      <w:bookmarkEnd w:id="8"/>
    </w:p>
    <w:p w:rsidR="00496C45" w:rsidRPr="00F62827" w:rsidRDefault="00496C45" w:rsidP="00496C45">
      <w:pPr>
        <w:pStyle w:val="a7"/>
        <w:shd w:val="clear" w:color="auto" w:fill="auto"/>
        <w:tabs>
          <w:tab w:val="left" w:leader="underscore" w:pos="9475"/>
        </w:tabs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Заявление гр.</w:t>
      </w:r>
      <w:r w:rsidRPr="00F62827">
        <w:rPr>
          <w:sz w:val="28"/>
          <w:szCs w:val="28"/>
        </w:rPr>
        <w:tab/>
      </w:r>
    </w:p>
    <w:p w:rsidR="00496C45" w:rsidRPr="00F62827" w:rsidRDefault="00496C45" w:rsidP="00496C45">
      <w:pPr>
        <w:pStyle w:val="a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sz w:val="28"/>
          <w:szCs w:val="28"/>
        </w:rPr>
        <w:t>и документы об оказании муниципальной услуги «Принятие на учет граждан в качестве нуждающихся в жилых помещениях»</w:t>
      </w:r>
    </w:p>
    <w:p w:rsidR="00496C45" w:rsidRPr="00F62827" w:rsidRDefault="00496C45" w:rsidP="00496C45">
      <w:pPr>
        <w:pStyle w:val="12"/>
        <w:framePr w:wrap="notBeside" w:vAnchor="text" w:hAnchor="text" w:xAlign="center" w:y="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  <w:r w:rsidRPr="00F62827">
        <w:rPr>
          <w:rStyle w:val="ac"/>
          <w:sz w:val="28"/>
          <w:szCs w:val="28"/>
        </w:rPr>
        <w:t>принял: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5"/>
        <w:gridCol w:w="7037"/>
        <w:gridCol w:w="1790"/>
      </w:tblGrid>
      <w:tr w:rsidR="00496C45" w:rsidRPr="00F62827" w:rsidTr="006F52D4">
        <w:trPr>
          <w:trHeight w:val="71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F62827">
              <w:rPr>
                <w:sz w:val="28"/>
                <w:szCs w:val="28"/>
              </w:rPr>
              <w:t>№ п/п</w:t>
            </w: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F62827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3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567"/>
              <w:rPr>
                <w:sz w:val="28"/>
                <w:szCs w:val="28"/>
              </w:rPr>
            </w:pPr>
            <w:r w:rsidRPr="00F62827">
              <w:rPr>
                <w:sz w:val="28"/>
                <w:szCs w:val="28"/>
              </w:rPr>
              <w:t>Количество листов</w:t>
            </w: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7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496C45" w:rsidRPr="00F62827" w:rsidTr="006F52D4">
        <w:trPr>
          <w:trHeight w:val="38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7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496C45" w:rsidRPr="00F62827" w:rsidRDefault="00496C45" w:rsidP="00496C45">
      <w:pPr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ind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3197"/>
        <w:gridCol w:w="3173"/>
      </w:tblGrid>
      <w:tr w:rsidR="00496C45" w:rsidRPr="00F62827" w:rsidTr="006F52D4">
        <w:trPr>
          <w:trHeight w:val="566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 w:rsidRPr="00F62827">
              <w:rPr>
                <w:sz w:val="28"/>
                <w:szCs w:val="28"/>
              </w:rPr>
              <w:t>Регистрационный номер заявления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 w:rsidRPr="00F62827">
              <w:rPr>
                <w:sz w:val="28"/>
                <w:szCs w:val="28"/>
              </w:rPr>
              <w:t>Дата предоставления документов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firstLine="567"/>
              <w:rPr>
                <w:sz w:val="28"/>
                <w:szCs w:val="28"/>
              </w:rPr>
            </w:pPr>
            <w:r w:rsidRPr="00F62827">
              <w:rPr>
                <w:rStyle w:val="211"/>
                <w:sz w:val="28"/>
                <w:szCs w:val="28"/>
              </w:rPr>
              <w:t xml:space="preserve">Подпись специалиста </w:t>
            </w:r>
            <w:r w:rsidRPr="00F62827">
              <w:rPr>
                <w:sz w:val="28"/>
                <w:szCs w:val="28"/>
              </w:rPr>
              <w:t>(расшифровка подписи)</w:t>
            </w:r>
          </w:p>
        </w:tc>
      </w:tr>
      <w:tr w:rsidR="00496C45" w:rsidRPr="00F62827" w:rsidTr="006F52D4">
        <w:trPr>
          <w:trHeight w:val="85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framePr w:wrap="notBeside" w:vAnchor="text" w:hAnchor="text" w:xAlign="center" w:y="1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__.__.</w:t>
            </w:r>
            <w:r w:rsidRPr="00F6282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__</w:t>
            </w:r>
            <w:r w:rsidRPr="00F6282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C45" w:rsidRPr="00F62827" w:rsidRDefault="00496C45" w:rsidP="006F52D4">
            <w:pPr>
              <w:pStyle w:val="a7"/>
              <w:framePr w:wrap="notBeside" w:vAnchor="text" w:hAnchor="text" w:xAlign="center" w:y="1"/>
              <w:shd w:val="clear" w:color="auto" w:fill="auto"/>
              <w:spacing w:line="240" w:lineRule="auto"/>
              <w:ind w:firstLine="567"/>
              <w:jc w:val="both"/>
              <w:rPr>
                <w:sz w:val="28"/>
                <w:szCs w:val="28"/>
              </w:rPr>
            </w:pPr>
            <w:r w:rsidRPr="00F62827">
              <w:rPr>
                <w:sz w:val="28"/>
                <w:szCs w:val="28"/>
              </w:rPr>
              <w:t>( )</w:t>
            </w:r>
          </w:p>
        </w:tc>
      </w:tr>
    </w:tbl>
    <w:p w:rsidR="00496C45" w:rsidRPr="00F62827" w:rsidRDefault="00496C45" w:rsidP="00496C45">
      <w:pPr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both"/>
        <w:rPr>
          <w:sz w:val="28"/>
          <w:szCs w:val="28"/>
        </w:rPr>
      </w:pPr>
    </w:p>
    <w:p w:rsidR="00496C45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right"/>
        <w:rPr>
          <w:b/>
          <w:sz w:val="28"/>
          <w:szCs w:val="28"/>
        </w:rPr>
      </w:pPr>
      <w:r w:rsidRPr="00F62827">
        <w:rPr>
          <w:b/>
          <w:sz w:val="28"/>
          <w:szCs w:val="28"/>
        </w:rPr>
        <w:t xml:space="preserve">Приложение №3 </w:t>
      </w: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  <w:r w:rsidRPr="009F296B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339725</wp:posOffset>
                </wp:positionV>
                <wp:extent cx="5861685" cy="574675"/>
                <wp:effectExtent l="0" t="0" r="24765" b="158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57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C45" w:rsidRPr="009F296B" w:rsidRDefault="00496C45" w:rsidP="00496C45">
                            <w:pPr>
                              <w:jc w:val="center"/>
                            </w:pPr>
                            <w:r w:rsidRPr="009F296B">
                              <w:rPr>
                                <w:color w:val="000000"/>
                              </w:rPr>
                              <w:t>Прием и регистрация заявления и документов на предоста</w:t>
                            </w:r>
                            <w:r w:rsidRPr="009F296B">
                              <w:t>вление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8" o:spid="_x0000_s1026" style="position:absolute;left:0;text-align:left;margin-left:18.1pt;margin-top:26.75pt;width:461.55pt;height:4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">
                <v:textbox>
                  <w:txbxContent>
                    <w:p w:rsidR="00496C45" w:rsidRPr="009F296B" w:rsidRDefault="00496C45" w:rsidP="00496C45">
                      <w:pPr>
                        <w:jc w:val="center"/>
                      </w:pPr>
                      <w:r w:rsidRPr="009F296B">
                        <w:rPr>
                          <w:color w:val="000000"/>
                        </w:rPr>
                        <w:t>Прием и регистрация заявления и документов на предоста</w:t>
                      </w:r>
                      <w:r w:rsidRPr="009F296B">
                        <w:t>вление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9F296B">
        <w:rPr>
          <w:sz w:val="28"/>
          <w:szCs w:val="28"/>
        </w:rPr>
        <w:t>БЛОК-СХЕМА предоставления муниципальной услуги</w:t>
      </w: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  <w:r w:rsidRPr="009F296B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356235</wp:posOffset>
                </wp:positionV>
                <wp:extent cx="5861685" cy="531495"/>
                <wp:effectExtent l="0" t="0" r="24765" b="2095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C45" w:rsidRPr="009F296B" w:rsidRDefault="00496C45" w:rsidP="00496C45">
                            <w:pPr>
                              <w:jc w:val="center"/>
                            </w:pPr>
                            <w:r w:rsidRPr="009F296B">
                              <w:rPr>
                                <w:color w:val="000000"/>
                              </w:rPr>
                              <w:t>Р</w:t>
                            </w:r>
                            <w:r w:rsidRPr="009F296B">
                              <w:t>ассмотрение документов специалистом администрации</w:t>
                            </w:r>
                            <w:r w:rsidRPr="009F296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296B">
                              <w:t>Барышевского сельсовета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7" o:spid="_x0000_s1027" style="position:absolute;left:0;text-align:left;margin-left:18.6pt;margin-top:28.05pt;width:461.55pt;height:4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">
                <v:textbox>
                  <w:txbxContent>
                    <w:p w:rsidR="00496C45" w:rsidRPr="009F296B" w:rsidRDefault="00496C45" w:rsidP="00496C45">
                      <w:pPr>
                        <w:jc w:val="center"/>
                      </w:pPr>
                      <w:r w:rsidRPr="009F296B">
                        <w:rPr>
                          <w:color w:val="000000"/>
                        </w:rPr>
                        <w:t>Р</w:t>
                      </w:r>
                      <w:r w:rsidRPr="009F296B">
                        <w:t>ассмотрение документов специалистом администрации</w:t>
                      </w:r>
                      <w:r w:rsidRPr="009F296B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9F296B">
                        <w:t>Барышевского сельсовета</w:t>
                      </w:r>
                    </w:p>
                  </w:txbxContent>
                </v:textbox>
              </v:rect>
            </w:pict>
          </mc:Fallback>
        </mc:AlternateContent>
      </w:r>
      <w:r w:rsidRPr="009F296B">
        <w:rPr>
          <w:noProof/>
          <w:lang w:eastAsia="ja-JP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>
                <wp:simplePos x="0" y="0"/>
                <wp:positionH relativeFrom="column">
                  <wp:posOffset>3218179</wp:posOffset>
                </wp:positionH>
                <wp:positionV relativeFrom="paragraph">
                  <wp:posOffset>132715</wp:posOffset>
                </wp:positionV>
                <wp:extent cx="0" cy="229870"/>
                <wp:effectExtent l="76200" t="0" r="57150" b="5588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93A98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53.4pt;margin-top:10.45pt;width:0;height:18.1pt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  <w:r w:rsidRPr="009F296B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271145</wp:posOffset>
                </wp:positionV>
                <wp:extent cx="5861685" cy="344805"/>
                <wp:effectExtent l="0" t="0" r="24765" b="1714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C45" w:rsidRPr="009F296B" w:rsidRDefault="00496C45" w:rsidP="00496C45">
                            <w:pPr>
                              <w:jc w:val="center"/>
                            </w:pPr>
                            <w:r w:rsidRPr="009F296B">
                              <w:rPr>
                                <w:color w:val="000000"/>
                              </w:rPr>
                              <w:t>Оформление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5" o:spid="_x0000_s1028" style="position:absolute;left:0;text-align:left;margin-left:18.1pt;margin-top:21.35pt;width:461.55pt;height:2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">
                <v:textbox>
                  <w:txbxContent>
                    <w:p w:rsidR="00496C45" w:rsidRPr="009F296B" w:rsidRDefault="00496C45" w:rsidP="00496C45">
                      <w:pPr>
                        <w:jc w:val="center"/>
                      </w:pPr>
                      <w:r w:rsidRPr="009F296B">
                        <w:rPr>
                          <w:color w:val="000000"/>
                        </w:rPr>
                        <w:t>Оформление результата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9F296B">
        <w:rPr>
          <w:noProof/>
          <w:lang w:eastAsia="ja-JP"/>
        </w:rPr>
        <mc:AlternateContent>
          <mc:Choice Requires="wps">
            <w:drawing>
              <wp:anchor distT="0" distB="0" distL="114299" distR="114299" simplePos="0" relativeHeight="251658752" behindDoc="0" locked="0" layoutInCell="1" allowOverlap="1">
                <wp:simplePos x="0" y="0"/>
                <wp:positionH relativeFrom="column">
                  <wp:posOffset>3218179</wp:posOffset>
                </wp:positionH>
                <wp:positionV relativeFrom="paragraph">
                  <wp:posOffset>41275</wp:posOffset>
                </wp:positionV>
                <wp:extent cx="0" cy="229870"/>
                <wp:effectExtent l="76200" t="0" r="57150" b="5588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23A0C3" id="Прямая со стрелкой 4" o:spid="_x0000_s1026" type="#_x0000_t32" style="position:absolute;margin-left:253.4pt;margin-top:3.25pt;width:0;height:18.1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496C45" w:rsidRPr="009F296B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  <w:r w:rsidRPr="009F296B">
        <w:rPr>
          <w:noProof/>
          <w:lang w:eastAsia="ja-JP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3218179</wp:posOffset>
                </wp:positionH>
                <wp:positionV relativeFrom="paragraph">
                  <wp:posOffset>224790</wp:posOffset>
                </wp:positionV>
                <wp:extent cx="0" cy="229870"/>
                <wp:effectExtent l="76200" t="0" r="57150" b="558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32B6A4" id="Прямая со стрелкой 3" o:spid="_x0000_s1026" type="#_x0000_t32" style="position:absolute;margin-left:253.4pt;margin-top:17.7pt;width:0;height:18.1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496C45" w:rsidRDefault="00496C45" w:rsidP="00496C45">
      <w:pPr>
        <w:pStyle w:val="a7"/>
        <w:shd w:val="clear" w:color="auto" w:fill="auto"/>
        <w:spacing w:after="245" w:line="276" w:lineRule="auto"/>
        <w:jc w:val="center"/>
        <w:rPr>
          <w:sz w:val="28"/>
          <w:szCs w:val="28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64135</wp:posOffset>
                </wp:positionV>
                <wp:extent cx="5861685" cy="344805"/>
                <wp:effectExtent l="0" t="0" r="24765" b="171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168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C45" w:rsidRPr="00192E55" w:rsidRDefault="00496C45" w:rsidP="00496C4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F296B">
                              <w:rPr>
                                <w:color w:val="000000"/>
                              </w:rPr>
                              <w:t>Выдача результата предоставления муниципальной услуги</w:t>
                            </w:r>
                            <w:r w:rsidRPr="00192E55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F296B">
                              <w:rPr>
                                <w:color w:val="000000"/>
                              </w:rPr>
                              <w:t>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Прямоугольник 2" o:spid="_x0000_s1029" style="position:absolute;left:0;text-align:left;margin-left:18.1pt;margin-top:5.05pt;width:461.55pt;height:2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">
                <v:textbox>
                  <w:txbxContent>
                    <w:p w:rsidR="00496C45" w:rsidRPr="00192E55" w:rsidRDefault="00496C45" w:rsidP="00496C4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F296B">
                        <w:rPr>
                          <w:color w:val="000000"/>
                        </w:rPr>
                        <w:t>Выдача результата предоставления муниципальной услуги</w:t>
                      </w:r>
                      <w:r w:rsidRPr="00192E55">
                        <w:rPr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9F296B">
                        <w:rPr>
                          <w:color w:val="000000"/>
                        </w:rPr>
                        <w:t>Заявителю</w:t>
                      </w:r>
                    </w:p>
                  </w:txbxContent>
                </v:textbox>
              </v:rect>
            </w:pict>
          </mc:Fallback>
        </mc:AlternateContent>
      </w:r>
    </w:p>
    <w:p w:rsidR="00496C45" w:rsidRPr="00F62827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pStyle w:val="a7"/>
        <w:shd w:val="clear" w:color="auto" w:fill="auto"/>
        <w:tabs>
          <w:tab w:val="left" w:pos="239"/>
        </w:tabs>
        <w:spacing w:line="240" w:lineRule="auto"/>
        <w:ind w:firstLine="567"/>
        <w:jc w:val="both"/>
        <w:rPr>
          <w:sz w:val="28"/>
          <w:szCs w:val="28"/>
        </w:rPr>
      </w:pPr>
    </w:p>
    <w:p w:rsidR="00496C45" w:rsidRPr="00F62827" w:rsidRDefault="00496C45" w:rsidP="00496C45">
      <w:pPr>
        <w:ind w:firstLine="567"/>
        <w:jc w:val="both"/>
        <w:rPr>
          <w:sz w:val="28"/>
          <w:szCs w:val="28"/>
        </w:rPr>
      </w:pPr>
    </w:p>
    <w:p w:rsidR="00B2682E" w:rsidRDefault="00B2682E"/>
    <w:sectPr w:rsidR="00B2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350" w:rsidRDefault="00B71350">
      <w:r>
        <w:separator/>
      </w:r>
    </w:p>
  </w:endnote>
  <w:endnote w:type="continuationSeparator" w:id="0">
    <w:p w:rsidR="00B71350" w:rsidRDefault="00B7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350" w:rsidRDefault="00B71350">
      <w:r>
        <w:separator/>
      </w:r>
    </w:p>
  </w:footnote>
  <w:footnote w:type="continuationSeparator" w:id="0">
    <w:p w:rsidR="00B71350" w:rsidRDefault="00B71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E21" w:rsidRDefault="00313EE5">
    <w:pPr>
      <w:pStyle w:val="a9"/>
      <w:framePr w:w="12401" w:h="158" w:wrap="none" w:vAnchor="text" w:hAnchor="page" w:x="1" w:y="719"/>
      <w:shd w:val="clear" w:color="auto" w:fill="auto"/>
      <w:ind w:left="6326"/>
    </w:pPr>
    <w:r>
      <w:fldChar w:fldCharType="begin"/>
    </w:r>
    <w:r>
      <w:instrText xml:space="preserve"> PAGE \* MERGEFORMAT </w:instrText>
    </w:r>
    <w:r>
      <w:fldChar w:fldCharType="separate"/>
    </w:r>
    <w:r w:rsidR="008D340E" w:rsidRPr="008D340E">
      <w:rPr>
        <w:rStyle w:val="110"/>
        <w:noProof/>
      </w:rPr>
      <w:t>23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E21" w:rsidRDefault="00313EE5">
    <w:pPr>
      <w:pStyle w:val="a9"/>
      <w:framePr w:h="216" w:wrap="none" w:vAnchor="text" w:hAnchor="page" w:x="6012" w:y="764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8D340E" w:rsidRPr="008D340E">
      <w:rPr>
        <w:rStyle w:val="110"/>
        <w:noProof/>
      </w:rPr>
      <w:t>28</w:t>
    </w:r>
    <w:r>
      <w:fldChar w:fldCharType="end"/>
    </w:r>
  </w:p>
  <w:p w:rsidR="00013E21" w:rsidRDefault="00B7135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BE85BE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E78C83E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0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0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0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0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0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0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CE0084F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AF56001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2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D812AE06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B"/>
    <w:multiLevelType w:val="multilevel"/>
    <w:tmpl w:val="C72C617E"/>
    <w:lvl w:ilvl="0">
      <w:start w:val="2"/>
      <w:numFmt w:val="decimal"/>
      <w:lvlText w:val="2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7">
    <w:nsid w:val="4B9A0FD0"/>
    <w:multiLevelType w:val="hybridMultilevel"/>
    <w:tmpl w:val="9CB44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E1"/>
    <w:rsid w:val="000D66E1"/>
    <w:rsid w:val="00313EE5"/>
    <w:rsid w:val="00496C45"/>
    <w:rsid w:val="007811F9"/>
    <w:rsid w:val="008D340E"/>
    <w:rsid w:val="00B2682E"/>
    <w:rsid w:val="00B7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811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81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811F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811F9"/>
    <w:pPr>
      <w:ind w:left="720"/>
      <w:contextualSpacing/>
    </w:pPr>
  </w:style>
  <w:style w:type="character" w:styleId="a6">
    <w:name w:val="Hyperlink"/>
    <w:basedOn w:val="a0"/>
    <w:uiPriority w:val="99"/>
    <w:rsid w:val="00496C45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7"/>
    <w:uiPriority w:val="99"/>
    <w:locked/>
    <w:rsid w:val="00496C4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496C4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496C45"/>
    <w:rPr>
      <w:rFonts w:ascii="Times New Roman" w:hAnsi="Times New Roman" w:cs="Times New Roman"/>
      <w:b/>
      <w:bCs/>
      <w:smallCaps/>
      <w:sz w:val="29"/>
      <w:szCs w:val="29"/>
      <w:shd w:val="clear" w:color="auto" w:fill="FFFFFF"/>
    </w:rPr>
  </w:style>
  <w:style w:type="character" w:customStyle="1" w:styleId="111">
    <w:name w:val="Заголовок №1 + 11"/>
    <w:aliases w:val="5 pt,Не малые прописные"/>
    <w:basedOn w:val="10"/>
    <w:uiPriority w:val="99"/>
    <w:rsid w:val="00496C45"/>
    <w:rPr>
      <w:rFonts w:ascii="Times New Roman" w:hAnsi="Times New Roman" w:cs="Times New Roman"/>
      <w:b/>
      <w:bCs/>
      <w:smallCaps w:val="0"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496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locked/>
    <w:rsid w:val="00496C4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0">
    <w:name w:val="Колонтитул + 11"/>
    <w:aliases w:val="5 pt2"/>
    <w:basedOn w:val="a8"/>
    <w:uiPriority w:val="99"/>
    <w:rsid w:val="00496C45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496C4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96C4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7">
    <w:name w:val="Body Text"/>
    <w:basedOn w:val="a"/>
    <w:link w:val="1"/>
    <w:uiPriority w:val="99"/>
    <w:rsid w:val="00496C45"/>
    <w:pPr>
      <w:shd w:val="clear" w:color="auto" w:fill="FFFFFF"/>
      <w:spacing w:line="274" w:lineRule="exact"/>
    </w:pPr>
    <w:rPr>
      <w:rFonts w:eastAsiaTheme="minorHAnsi"/>
      <w:sz w:val="23"/>
      <w:szCs w:val="23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496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одпись к таблице_"/>
    <w:basedOn w:val="a0"/>
    <w:link w:val="12"/>
    <w:uiPriority w:val="99"/>
    <w:locked/>
    <w:rsid w:val="00496C4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Подпись к таблице"/>
    <w:basedOn w:val="ab"/>
    <w:uiPriority w:val="99"/>
    <w:rsid w:val="00496C4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11">
    <w:name w:val="Основной текст (2) + 11"/>
    <w:aliases w:val="5 pt1"/>
    <w:basedOn w:val="21"/>
    <w:uiPriority w:val="99"/>
    <w:rsid w:val="00496C4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96C45"/>
    <w:pPr>
      <w:shd w:val="clear" w:color="auto" w:fill="FFFFFF"/>
      <w:spacing w:before="780" w:line="274" w:lineRule="exact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11">
    <w:name w:val="Заголовок №1"/>
    <w:basedOn w:val="a"/>
    <w:link w:val="10"/>
    <w:uiPriority w:val="99"/>
    <w:rsid w:val="00496C45"/>
    <w:pPr>
      <w:shd w:val="clear" w:color="auto" w:fill="FFFFFF"/>
      <w:spacing w:after="300" w:line="240" w:lineRule="atLeast"/>
      <w:ind w:firstLine="680"/>
      <w:jc w:val="both"/>
      <w:outlineLvl w:val="0"/>
    </w:pPr>
    <w:rPr>
      <w:rFonts w:eastAsiaTheme="minorHAnsi"/>
      <w:b/>
      <w:bCs/>
      <w:smallCaps/>
      <w:sz w:val="29"/>
      <w:szCs w:val="29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496C45"/>
    <w:pPr>
      <w:shd w:val="clear" w:color="auto" w:fill="FFFFFF"/>
      <w:spacing w:before="300" w:line="230" w:lineRule="exact"/>
      <w:jc w:val="both"/>
    </w:pPr>
    <w:rPr>
      <w:rFonts w:eastAsiaTheme="minorHAnsi"/>
      <w:sz w:val="19"/>
      <w:szCs w:val="19"/>
      <w:lang w:eastAsia="en-US"/>
    </w:rPr>
  </w:style>
  <w:style w:type="paragraph" w:customStyle="1" w:styleId="a9">
    <w:name w:val="Колонтитул"/>
    <w:basedOn w:val="a"/>
    <w:link w:val="a8"/>
    <w:uiPriority w:val="99"/>
    <w:rsid w:val="00496C45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uiPriority w:val="99"/>
    <w:rsid w:val="00496C45"/>
    <w:pPr>
      <w:shd w:val="clear" w:color="auto" w:fill="FFFFFF"/>
      <w:spacing w:before="240" w:after="360" w:line="240" w:lineRule="atLeast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496C45"/>
    <w:pPr>
      <w:shd w:val="clear" w:color="auto" w:fill="FFFFFF"/>
      <w:spacing w:before="240" w:after="240" w:line="274" w:lineRule="exact"/>
      <w:jc w:val="both"/>
    </w:pPr>
    <w:rPr>
      <w:rFonts w:eastAsiaTheme="minorHAnsi"/>
      <w:b/>
      <w:bCs/>
      <w:sz w:val="23"/>
      <w:szCs w:val="23"/>
      <w:lang w:eastAsia="en-US"/>
    </w:rPr>
  </w:style>
  <w:style w:type="paragraph" w:customStyle="1" w:styleId="12">
    <w:name w:val="Подпись к таблице1"/>
    <w:basedOn w:val="a"/>
    <w:link w:val="ab"/>
    <w:uiPriority w:val="99"/>
    <w:rsid w:val="00496C45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13EE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13EE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811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81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7811F9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811F9"/>
    <w:pPr>
      <w:ind w:left="720"/>
      <w:contextualSpacing/>
    </w:pPr>
  </w:style>
  <w:style w:type="character" w:styleId="a6">
    <w:name w:val="Hyperlink"/>
    <w:basedOn w:val="a0"/>
    <w:uiPriority w:val="99"/>
    <w:rsid w:val="00496C45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7"/>
    <w:uiPriority w:val="99"/>
    <w:locked/>
    <w:rsid w:val="00496C4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locked/>
    <w:rsid w:val="00496C4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locked/>
    <w:rsid w:val="00496C45"/>
    <w:rPr>
      <w:rFonts w:ascii="Times New Roman" w:hAnsi="Times New Roman" w:cs="Times New Roman"/>
      <w:b/>
      <w:bCs/>
      <w:smallCaps/>
      <w:sz w:val="29"/>
      <w:szCs w:val="29"/>
      <w:shd w:val="clear" w:color="auto" w:fill="FFFFFF"/>
    </w:rPr>
  </w:style>
  <w:style w:type="character" w:customStyle="1" w:styleId="111">
    <w:name w:val="Заголовок №1 + 11"/>
    <w:aliases w:val="5 pt,Не малые прописные"/>
    <w:basedOn w:val="10"/>
    <w:uiPriority w:val="99"/>
    <w:rsid w:val="00496C45"/>
    <w:rPr>
      <w:rFonts w:ascii="Times New Roman" w:hAnsi="Times New Roman" w:cs="Times New Roman"/>
      <w:b/>
      <w:bCs/>
      <w:smallCaps w:val="0"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locked/>
    <w:rsid w:val="00496C45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locked/>
    <w:rsid w:val="00496C45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0">
    <w:name w:val="Колонтитул + 11"/>
    <w:aliases w:val="5 pt2"/>
    <w:basedOn w:val="a8"/>
    <w:uiPriority w:val="99"/>
    <w:rsid w:val="00496C45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uiPriority w:val="99"/>
    <w:locked/>
    <w:rsid w:val="00496C4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96C4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7">
    <w:name w:val="Body Text"/>
    <w:basedOn w:val="a"/>
    <w:link w:val="1"/>
    <w:uiPriority w:val="99"/>
    <w:rsid w:val="00496C45"/>
    <w:pPr>
      <w:shd w:val="clear" w:color="auto" w:fill="FFFFFF"/>
      <w:spacing w:line="274" w:lineRule="exact"/>
    </w:pPr>
    <w:rPr>
      <w:rFonts w:eastAsiaTheme="minorHAnsi"/>
      <w:sz w:val="23"/>
      <w:szCs w:val="23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496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одпись к таблице_"/>
    <w:basedOn w:val="a0"/>
    <w:link w:val="12"/>
    <w:uiPriority w:val="99"/>
    <w:locked/>
    <w:rsid w:val="00496C4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c">
    <w:name w:val="Подпись к таблице"/>
    <w:basedOn w:val="ab"/>
    <w:uiPriority w:val="99"/>
    <w:rsid w:val="00496C45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11">
    <w:name w:val="Основной текст (2) + 11"/>
    <w:aliases w:val="5 pt1"/>
    <w:basedOn w:val="21"/>
    <w:uiPriority w:val="99"/>
    <w:rsid w:val="00496C4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96C45"/>
    <w:pPr>
      <w:shd w:val="clear" w:color="auto" w:fill="FFFFFF"/>
      <w:spacing w:before="780" w:line="274" w:lineRule="exact"/>
      <w:outlineLvl w:val="1"/>
    </w:pPr>
    <w:rPr>
      <w:rFonts w:eastAsiaTheme="minorHAnsi"/>
      <w:b/>
      <w:bCs/>
      <w:sz w:val="23"/>
      <w:szCs w:val="23"/>
      <w:lang w:eastAsia="en-US"/>
    </w:rPr>
  </w:style>
  <w:style w:type="paragraph" w:customStyle="1" w:styleId="11">
    <w:name w:val="Заголовок №1"/>
    <w:basedOn w:val="a"/>
    <w:link w:val="10"/>
    <w:uiPriority w:val="99"/>
    <w:rsid w:val="00496C45"/>
    <w:pPr>
      <w:shd w:val="clear" w:color="auto" w:fill="FFFFFF"/>
      <w:spacing w:after="300" w:line="240" w:lineRule="atLeast"/>
      <w:ind w:firstLine="680"/>
      <w:jc w:val="both"/>
      <w:outlineLvl w:val="0"/>
    </w:pPr>
    <w:rPr>
      <w:rFonts w:eastAsiaTheme="minorHAnsi"/>
      <w:b/>
      <w:bCs/>
      <w:smallCaps/>
      <w:sz w:val="29"/>
      <w:szCs w:val="29"/>
      <w:lang w:eastAsia="en-US"/>
    </w:rPr>
  </w:style>
  <w:style w:type="paragraph" w:customStyle="1" w:styleId="22">
    <w:name w:val="Основной текст (2)"/>
    <w:basedOn w:val="a"/>
    <w:link w:val="21"/>
    <w:uiPriority w:val="99"/>
    <w:rsid w:val="00496C45"/>
    <w:pPr>
      <w:shd w:val="clear" w:color="auto" w:fill="FFFFFF"/>
      <w:spacing w:before="300" w:line="230" w:lineRule="exact"/>
      <w:jc w:val="both"/>
    </w:pPr>
    <w:rPr>
      <w:rFonts w:eastAsiaTheme="minorHAnsi"/>
      <w:sz w:val="19"/>
      <w:szCs w:val="19"/>
      <w:lang w:eastAsia="en-US"/>
    </w:rPr>
  </w:style>
  <w:style w:type="paragraph" w:customStyle="1" w:styleId="a9">
    <w:name w:val="Колонтитул"/>
    <w:basedOn w:val="a"/>
    <w:link w:val="a8"/>
    <w:uiPriority w:val="99"/>
    <w:rsid w:val="00496C45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uiPriority w:val="99"/>
    <w:rsid w:val="00496C45"/>
    <w:pPr>
      <w:shd w:val="clear" w:color="auto" w:fill="FFFFFF"/>
      <w:spacing w:before="240" w:after="360" w:line="240" w:lineRule="atLeast"/>
      <w:outlineLvl w:val="2"/>
    </w:pPr>
    <w:rPr>
      <w:rFonts w:eastAsiaTheme="minorHAnsi"/>
      <w:b/>
      <w:bCs/>
      <w:sz w:val="23"/>
      <w:szCs w:val="23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496C45"/>
    <w:pPr>
      <w:shd w:val="clear" w:color="auto" w:fill="FFFFFF"/>
      <w:spacing w:before="240" w:after="240" w:line="274" w:lineRule="exact"/>
      <w:jc w:val="both"/>
    </w:pPr>
    <w:rPr>
      <w:rFonts w:eastAsiaTheme="minorHAnsi"/>
      <w:b/>
      <w:bCs/>
      <w:sz w:val="23"/>
      <w:szCs w:val="23"/>
      <w:lang w:eastAsia="en-US"/>
    </w:rPr>
  </w:style>
  <w:style w:type="paragraph" w:customStyle="1" w:styleId="12">
    <w:name w:val="Подпись к таблице1"/>
    <w:basedOn w:val="a"/>
    <w:link w:val="ab"/>
    <w:uiPriority w:val="99"/>
    <w:rsid w:val="00496C45"/>
    <w:pPr>
      <w:shd w:val="clear" w:color="auto" w:fill="FFFFFF"/>
      <w:spacing w:line="240" w:lineRule="atLeast"/>
    </w:pPr>
    <w:rPr>
      <w:rFonts w:eastAsiaTheme="minorHAnsi"/>
      <w:sz w:val="23"/>
      <w:szCs w:val="23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13EE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13E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fc-nso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fc-ns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kolcov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aryshevo.su" TargetMode="External"/><Relationship Id="rId14" Type="http://schemas.openxmlformats.org/officeDocument/2006/relationships/hyperlink" Target="http://www.do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9021</Words>
  <Characters>51426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Федя</cp:lastModifiedBy>
  <cp:revision>2</cp:revision>
  <cp:lastPrinted>2019-05-27T03:51:00Z</cp:lastPrinted>
  <dcterms:created xsi:type="dcterms:W3CDTF">2019-06-03T03:50:00Z</dcterms:created>
  <dcterms:modified xsi:type="dcterms:W3CDTF">2019-06-03T03:50:00Z</dcterms:modified>
</cp:coreProperties>
</file>