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54" w:rsidRDefault="003E72F7" w:rsidP="00040CD4">
      <w:pPr>
        <w:tabs>
          <w:tab w:val="left" w:pos="8505"/>
        </w:tabs>
        <w:spacing w:line="276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180.45pt;margin-top:-3.85pt;width:81.4pt;height:91.45pt;z-index:251659264;visibility:visible">
            <v:imagedata r:id="rId8" o:title=""/>
            <w10:wrap type="square"/>
          </v:shape>
        </w:pict>
      </w:r>
    </w:p>
    <w:tbl>
      <w:tblPr>
        <w:tblpPr w:leftFromText="180" w:rightFromText="180" w:vertAnchor="text" w:horzAnchor="margin" w:tblpY="-412"/>
        <w:tblW w:w="5000" w:type="pct"/>
        <w:tblLook w:val="01E0"/>
      </w:tblPr>
      <w:tblGrid>
        <w:gridCol w:w="6219"/>
        <w:gridCol w:w="3352"/>
      </w:tblGrid>
      <w:tr w:rsidR="008E5125" w:rsidRPr="007A70F3" w:rsidTr="008E5125">
        <w:trPr>
          <w:trHeight w:val="887"/>
        </w:trPr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>КОНТРОЛЬНО-СЧЕТНАЯ ПАЛАТА БАРЫШЕВСКОГО СЕЛЬСОВЕТА</w:t>
            </w:r>
          </w:p>
          <w:p w:rsidR="008E5125" w:rsidRPr="00040CD4" w:rsidRDefault="008E5125" w:rsidP="008E5125">
            <w:pPr>
              <w:spacing w:line="238" w:lineRule="auto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ул. Тельмана, 20, с. Барышево,  Новосибирского района Новосибирской области, 630554 </w:t>
            </w:r>
            <w:hyperlink r:id="rId9" w:history="1">
              <w:r w:rsidR="00040CD4" w:rsidRPr="00062684">
                <w:rPr>
                  <w:rStyle w:val="af1"/>
                  <w:sz w:val="20"/>
                  <w:szCs w:val="20"/>
                  <w:lang w:val="en-US"/>
                </w:rPr>
                <w:t>kspbs</w:t>
              </w:r>
              <w:r w:rsidR="00040CD4" w:rsidRPr="00062684">
                <w:rPr>
                  <w:rStyle w:val="af1"/>
                  <w:sz w:val="20"/>
                  <w:szCs w:val="20"/>
                </w:rPr>
                <w:t>@</w:t>
              </w:r>
              <w:r w:rsidR="00040CD4" w:rsidRPr="00062684">
                <w:rPr>
                  <w:rStyle w:val="af1"/>
                  <w:sz w:val="20"/>
                  <w:szCs w:val="20"/>
                  <w:lang w:val="en-US"/>
                </w:rPr>
                <w:t>mail</w:t>
              </w:r>
              <w:r w:rsidR="00040CD4" w:rsidRPr="00062684">
                <w:rPr>
                  <w:rStyle w:val="af1"/>
                  <w:sz w:val="20"/>
                  <w:szCs w:val="20"/>
                </w:rPr>
                <w:t>.</w:t>
              </w:r>
              <w:r w:rsidR="00040CD4" w:rsidRPr="00062684">
                <w:rPr>
                  <w:rStyle w:val="af1"/>
                  <w:sz w:val="20"/>
                  <w:szCs w:val="20"/>
                  <w:lang w:val="en-US"/>
                </w:rPr>
                <w:t>ru</w:t>
              </w:r>
            </w:hyperlink>
            <w:r w:rsidR="00040CD4">
              <w:rPr>
                <w:sz w:val="20"/>
                <w:szCs w:val="20"/>
              </w:rPr>
              <w:t xml:space="preserve"> </w:t>
            </w:r>
          </w:p>
        </w:tc>
      </w:tr>
      <w:tr w:rsidR="008E5125" w:rsidRPr="007A70F3" w:rsidTr="008E5125">
        <w:trPr>
          <w:trHeight w:val="174"/>
        </w:trPr>
        <w:tc>
          <w:tcPr>
            <w:tcW w:w="3249" w:type="pct"/>
            <w:tcBorders>
              <w:top w:val="single" w:sz="12" w:space="0" w:color="auto"/>
            </w:tcBorders>
          </w:tcPr>
          <w:p w:rsidR="008E5125" w:rsidRP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  <w:sz w:val="25"/>
                <w:szCs w:val="28"/>
              </w:rPr>
            </w:pPr>
            <w:r>
              <w:rPr>
                <w:b/>
                <w:sz w:val="20"/>
                <w:szCs w:val="20"/>
              </w:rPr>
              <w:br w:type="textWrapping" w:clear="all"/>
            </w:r>
          </w:p>
        </w:tc>
        <w:tc>
          <w:tcPr>
            <w:tcW w:w="1751" w:type="pct"/>
            <w:tcBorders>
              <w:top w:val="single" w:sz="12" w:space="0" w:color="auto"/>
            </w:tcBorders>
          </w:tcPr>
          <w:p w:rsidR="008E5125" w:rsidRPr="007A70F3" w:rsidRDefault="008E5125" w:rsidP="003D066D">
            <w:pPr>
              <w:pStyle w:val="21"/>
              <w:spacing w:after="0" w:line="276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E5125" w:rsidRPr="007A70F3" w:rsidTr="008E5125">
        <w:trPr>
          <w:trHeight w:val="31"/>
        </w:trPr>
        <w:tc>
          <w:tcPr>
            <w:tcW w:w="5000" w:type="pct"/>
            <w:gridSpan w:val="2"/>
          </w:tcPr>
          <w:p w:rsidR="008E5125" w:rsidRPr="007A70F3" w:rsidRDefault="008E5125" w:rsidP="00365D69">
            <w:pPr>
              <w:pStyle w:val="21"/>
              <w:spacing w:after="0" w:line="276" w:lineRule="auto"/>
              <w:ind w:right="-1"/>
              <w:rPr>
                <w:sz w:val="28"/>
                <w:szCs w:val="28"/>
              </w:rPr>
            </w:pPr>
          </w:p>
          <w:p w:rsidR="008E5125" w:rsidRPr="007A70F3" w:rsidRDefault="008E5125" w:rsidP="00365D69">
            <w:pPr>
              <w:pStyle w:val="21"/>
              <w:spacing w:after="0" w:line="276" w:lineRule="auto"/>
              <w:ind w:right="-1"/>
              <w:rPr>
                <w:sz w:val="28"/>
                <w:szCs w:val="28"/>
              </w:rPr>
            </w:pPr>
          </w:p>
        </w:tc>
      </w:tr>
    </w:tbl>
    <w:p w:rsidR="00525FB7" w:rsidRPr="008226BC" w:rsidRDefault="00BB0B3E" w:rsidP="00695146">
      <w:pPr>
        <w:pStyle w:val="2"/>
        <w:widowControl w:val="0"/>
        <w:spacing w:line="276" w:lineRule="auto"/>
        <w:rPr>
          <w:sz w:val="28"/>
          <w:szCs w:val="28"/>
        </w:rPr>
      </w:pPr>
      <w:r w:rsidRPr="008226BC">
        <w:rPr>
          <w:sz w:val="28"/>
          <w:szCs w:val="28"/>
        </w:rPr>
        <w:t>Заключение</w:t>
      </w:r>
    </w:p>
    <w:p w:rsidR="00FC7556" w:rsidRPr="008226BC" w:rsidRDefault="00A57C9A" w:rsidP="00365D69">
      <w:pPr>
        <w:pStyle w:val="2"/>
        <w:widowControl w:val="0"/>
        <w:spacing w:line="276" w:lineRule="auto"/>
        <w:rPr>
          <w:sz w:val="28"/>
          <w:szCs w:val="28"/>
          <w:lang w:val="ru-RU"/>
        </w:rPr>
      </w:pPr>
      <w:r w:rsidRPr="008226BC">
        <w:rPr>
          <w:sz w:val="28"/>
          <w:szCs w:val="28"/>
        </w:rPr>
        <w:t>на Пр</w:t>
      </w:r>
      <w:r w:rsidR="00BB0B3E" w:rsidRPr="008226BC">
        <w:rPr>
          <w:sz w:val="28"/>
          <w:szCs w:val="28"/>
        </w:rPr>
        <w:t xml:space="preserve">оект решения Совета депутатов </w:t>
      </w:r>
      <w:r w:rsidR="00BC22C3" w:rsidRPr="008226BC">
        <w:rPr>
          <w:sz w:val="28"/>
          <w:szCs w:val="28"/>
          <w:lang w:val="ru-RU"/>
        </w:rPr>
        <w:t>Барышевского</w:t>
      </w:r>
    </w:p>
    <w:p w:rsidR="00BB0B3E" w:rsidRPr="008226BC" w:rsidRDefault="00D44608" w:rsidP="00365D69">
      <w:pPr>
        <w:pStyle w:val="2"/>
        <w:widowControl w:val="0"/>
        <w:spacing w:line="276" w:lineRule="auto"/>
        <w:rPr>
          <w:sz w:val="28"/>
          <w:szCs w:val="28"/>
        </w:rPr>
      </w:pPr>
      <w:r w:rsidRPr="008226BC">
        <w:rPr>
          <w:sz w:val="28"/>
          <w:szCs w:val="28"/>
        </w:rPr>
        <w:t xml:space="preserve"> сельсовета </w:t>
      </w:r>
      <w:r w:rsidR="00BB0B3E" w:rsidRPr="008226BC">
        <w:rPr>
          <w:sz w:val="28"/>
          <w:szCs w:val="28"/>
        </w:rPr>
        <w:t>Новосибирского района Новосибирской области «О</w:t>
      </w:r>
      <w:r w:rsidRPr="008226BC">
        <w:rPr>
          <w:sz w:val="28"/>
          <w:szCs w:val="28"/>
        </w:rPr>
        <w:t xml:space="preserve">б утверждении </w:t>
      </w:r>
      <w:r w:rsidR="00BB0B3E" w:rsidRPr="008226BC">
        <w:rPr>
          <w:sz w:val="28"/>
          <w:szCs w:val="28"/>
        </w:rPr>
        <w:t>бюджет</w:t>
      </w:r>
      <w:r w:rsidRPr="008226BC">
        <w:rPr>
          <w:sz w:val="28"/>
          <w:szCs w:val="28"/>
        </w:rPr>
        <w:t>а</w:t>
      </w:r>
      <w:r w:rsidR="00040CD4">
        <w:rPr>
          <w:sz w:val="28"/>
          <w:szCs w:val="28"/>
          <w:lang w:val="ru-RU"/>
        </w:rPr>
        <w:t xml:space="preserve"> </w:t>
      </w:r>
      <w:r w:rsidR="00BC22C3" w:rsidRPr="008226BC">
        <w:rPr>
          <w:sz w:val="28"/>
          <w:szCs w:val="28"/>
          <w:lang w:val="ru-RU"/>
        </w:rPr>
        <w:t>Барышевского</w:t>
      </w:r>
      <w:r w:rsidRPr="008226BC">
        <w:rPr>
          <w:sz w:val="28"/>
          <w:szCs w:val="28"/>
        </w:rPr>
        <w:t xml:space="preserve"> сельсовета </w:t>
      </w:r>
      <w:r w:rsidR="00BB0B3E" w:rsidRPr="008226BC">
        <w:rPr>
          <w:sz w:val="28"/>
          <w:szCs w:val="28"/>
        </w:rPr>
        <w:t>Новосибирско</w:t>
      </w:r>
      <w:r w:rsidR="00365D69" w:rsidRPr="008226BC">
        <w:rPr>
          <w:sz w:val="28"/>
          <w:szCs w:val="28"/>
        </w:rPr>
        <w:t>го района Новосибирской области</w:t>
      </w:r>
      <w:r w:rsidR="008E5125">
        <w:rPr>
          <w:sz w:val="28"/>
          <w:szCs w:val="28"/>
        </w:rPr>
        <w:t xml:space="preserve"> на 20</w:t>
      </w:r>
      <w:r w:rsidR="008E5125">
        <w:rPr>
          <w:sz w:val="28"/>
          <w:szCs w:val="28"/>
          <w:lang w:val="ru-RU"/>
        </w:rPr>
        <w:t>20</w:t>
      </w:r>
      <w:r w:rsidR="00350017">
        <w:rPr>
          <w:sz w:val="28"/>
          <w:szCs w:val="28"/>
        </w:rPr>
        <w:t xml:space="preserve"> год и плановый период 202</w:t>
      </w:r>
      <w:r w:rsidR="008E5125">
        <w:rPr>
          <w:sz w:val="28"/>
          <w:szCs w:val="28"/>
          <w:lang w:val="ru-RU"/>
        </w:rPr>
        <w:t>1</w:t>
      </w:r>
      <w:r w:rsidR="00C8472C" w:rsidRPr="008226BC">
        <w:rPr>
          <w:sz w:val="28"/>
          <w:szCs w:val="28"/>
        </w:rPr>
        <w:t xml:space="preserve"> и 202</w:t>
      </w:r>
      <w:r w:rsidR="008E5125">
        <w:rPr>
          <w:sz w:val="28"/>
          <w:szCs w:val="28"/>
          <w:lang w:val="ru-RU"/>
        </w:rPr>
        <w:t>2</w:t>
      </w:r>
      <w:r w:rsidR="00BB0B3E" w:rsidRPr="008226BC">
        <w:rPr>
          <w:sz w:val="28"/>
          <w:szCs w:val="28"/>
        </w:rPr>
        <w:t xml:space="preserve"> годов»</w:t>
      </w:r>
    </w:p>
    <w:p w:rsidR="00695146" w:rsidRPr="008226BC" w:rsidRDefault="00695146" w:rsidP="00365D69">
      <w:pPr>
        <w:pStyle w:val="2"/>
        <w:widowControl w:val="0"/>
        <w:spacing w:line="276" w:lineRule="auto"/>
        <w:rPr>
          <w:sz w:val="28"/>
          <w:szCs w:val="28"/>
        </w:rPr>
      </w:pPr>
    </w:p>
    <w:p w:rsidR="00695146" w:rsidRPr="008E5125" w:rsidRDefault="00E623DD" w:rsidP="00365D69">
      <w:pPr>
        <w:pStyle w:val="2"/>
        <w:widowControl w:val="0"/>
        <w:spacing w:line="276" w:lineRule="auto"/>
        <w:rPr>
          <w:b w:val="0"/>
          <w:sz w:val="28"/>
          <w:szCs w:val="28"/>
          <w:highlight w:val="yellow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8E5125">
        <w:rPr>
          <w:b w:val="0"/>
          <w:sz w:val="28"/>
          <w:szCs w:val="28"/>
          <w:lang w:val="ru-RU"/>
        </w:rPr>
        <w:t>2</w:t>
      </w:r>
      <w:r w:rsidR="00D44608" w:rsidRPr="008226BC">
        <w:rPr>
          <w:b w:val="0"/>
          <w:sz w:val="28"/>
          <w:szCs w:val="28"/>
        </w:rPr>
        <w:t>.</w:t>
      </w:r>
      <w:r w:rsidR="00B43724" w:rsidRPr="008226BC">
        <w:rPr>
          <w:b w:val="0"/>
          <w:sz w:val="28"/>
          <w:szCs w:val="28"/>
          <w:lang w:val="ru-RU"/>
        </w:rPr>
        <w:t>1</w:t>
      </w:r>
      <w:r w:rsidR="008E5125">
        <w:rPr>
          <w:b w:val="0"/>
          <w:sz w:val="28"/>
          <w:szCs w:val="28"/>
          <w:lang w:val="ru-RU"/>
        </w:rPr>
        <w:t>2</w:t>
      </w:r>
      <w:r w:rsidR="00D44608" w:rsidRPr="008226BC">
        <w:rPr>
          <w:b w:val="0"/>
          <w:sz w:val="28"/>
          <w:szCs w:val="28"/>
        </w:rPr>
        <w:t>.201</w:t>
      </w:r>
      <w:r w:rsidR="008E5125">
        <w:rPr>
          <w:b w:val="0"/>
          <w:sz w:val="28"/>
          <w:szCs w:val="28"/>
          <w:lang w:val="ru-RU"/>
        </w:rPr>
        <w:t>9с. Барышево</w:t>
      </w:r>
    </w:p>
    <w:p w:rsidR="00BB0B3E" w:rsidRPr="008226BC" w:rsidRDefault="00BB0B3E" w:rsidP="00365D69">
      <w:pPr>
        <w:widowControl w:val="0"/>
        <w:spacing w:line="276" w:lineRule="auto"/>
        <w:rPr>
          <w:sz w:val="28"/>
          <w:szCs w:val="28"/>
          <w:highlight w:val="yellow"/>
        </w:rPr>
      </w:pPr>
    </w:p>
    <w:p w:rsidR="00BB0B3E" w:rsidRPr="008226BC" w:rsidRDefault="00BB0B3E" w:rsidP="00365D69">
      <w:pPr>
        <w:pStyle w:val="a4"/>
        <w:widowControl w:val="0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 w:rsidRPr="008226BC">
        <w:rPr>
          <w:sz w:val="28"/>
          <w:szCs w:val="28"/>
        </w:rPr>
        <w:t xml:space="preserve">По результатам экспертизы Проекта решения Совета депутатов </w:t>
      </w:r>
      <w:r w:rsidR="00B3434A" w:rsidRPr="008226BC">
        <w:rPr>
          <w:sz w:val="28"/>
          <w:szCs w:val="28"/>
          <w:lang w:val="ru-RU"/>
        </w:rPr>
        <w:t>Бар</w:t>
      </w:r>
      <w:r w:rsidR="00B3434A" w:rsidRPr="008226BC">
        <w:rPr>
          <w:sz w:val="28"/>
          <w:szCs w:val="28"/>
          <w:lang w:val="ru-RU"/>
        </w:rPr>
        <w:t>ы</w:t>
      </w:r>
      <w:r w:rsidR="00B3434A" w:rsidRPr="008226BC">
        <w:rPr>
          <w:sz w:val="28"/>
          <w:szCs w:val="28"/>
          <w:lang w:val="ru-RU"/>
        </w:rPr>
        <w:t>шевского</w:t>
      </w:r>
      <w:r w:rsidR="00D44608" w:rsidRPr="008226BC">
        <w:rPr>
          <w:sz w:val="28"/>
          <w:szCs w:val="28"/>
        </w:rPr>
        <w:t xml:space="preserve"> сельсовета </w:t>
      </w:r>
      <w:r w:rsidRPr="008226BC">
        <w:rPr>
          <w:sz w:val="28"/>
          <w:szCs w:val="28"/>
        </w:rPr>
        <w:t>Новосибирского района Новосибирской области «</w:t>
      </w:r>
      <w:r w:rsidR="00D44608" w:rsidRPr="008226BC">
        <w:rPr>
          <w:sz w:val="28"/>
          <w:szCs w:val="28"/>
        </w:rPr>
        <w:t xml:space="preserve">Об утверждении бюджета </w:t>
      </w:r>
      <w:r w:rsidR="00B3434A" w:rsidRPr="008226BC">
        <w:rPr>
          <w:sz w:val="28"/>
          <w:szCs w:val="28"/>
          <w:lang w:val="ru-RU"/>
        </w:rPr>
        <w:t>Барышевского</w:t>
      </w:r>
      <w:r w:rsidR="00D44608" w:rsidRPr="008226BC">
        <w:rPr>
          <w:sz w:val="28"/>
          <w:szCs w:val="28"/>
        </w:rPr>
        <w:t xml:space="preserve"> сельсовета Новосибирского рай</w:t>
      </w:r>
      <w:r w:rsidR="009837E1">
        <w:rPr>
          <w:sz w:val="28"/>
          <w:szCs w:val="28"/>
        </w:rPr>
        <w:t>она Новосибирской области на 20</w:t>
      </w:r>
      <w:r w:rsidR="009837E1">
        <w:rPr>
          <w:sz w:val="28"/>
          <w:szCs w:val="28"/>
          <w:lang w:val="ru-RU"/>
        </w:rPr>
        <w:t>20</w:t>
      </w:r>
      <w:r w:rsidR="009837E1">
        <w:rPr>
          <w:sz w:val="28"/>
          <w:szCs w:val="28"/>
        </w:rPr>
        <w:t xml:space="preserve"> год и плановый период 202</w:t>
      </w:r>
      <w:r w:rsidR="009837E1">
        <w:rPr>
          <w:sz w:val="28"/>
          <w:szCs w:val="28"/>
          <w:lang w:val="ru-RU"/>
        </w:rPr>
        <w:t>1</w:t>
      </w:r>
      <w:r w:rsidR="00D44608" w:rsidRPr="008226BC">
        <w:rPr>
          <w:sz w:val="28"/>
          <w:szCs w:val="28"/>
        </w:rPr>
        <w:t xml:space="preserve"> и 20</w:t>
      </w:r>
      <w:r w:rsidR="000C6E2C" w:rsidRPr="008226BC">
        <w:rPr>
          <w:sz w:val="28"/>
          <w:szCs w:val="28"/>
          <w:lang w:val="ru-RU"/>
        </w:rPr>
        <w:t>2</w:t>
      </w:r>
      <w:r w:rsidR="009837E1">
        <w:rPr>
          <w:sz w:val="28"/>
          <w:szCs w:val="28"/>
          <w:lang w:val="ru-RU"/>
        </w:rPr>
        <w:t>2</w:t>
      </w:r>
      <w:r w:rsidR="00D44608" w:rsidRPr="008226BC">
        <w:rPr>
          <w:sz w:val="28"/>
          <w:szCs w:val="28"/>
        </w:rPr>
        <w:t xml:space="preserve"> годов</w:t>
      </w:r>
      <w:r w:rsidRPr="008226BC">
        <w:rPr>
          <w:sz w:val="28"/>
          <w:szCs w:val="28"/>
        </w:rPr>
        <w:t>»(далее – Проект решения), установлено:</w:t>
      </w:r>
    </w:p>
    <w:p w:rsidR="00BB0B3E" w:rsidRPr="006236C8" w:rsidRDefault="00BB0B3E" w:rsidP="00365D69">
      <w:pPr>
        <w:pStyle w:val="a4"/>
        <w:widowControl w:val="0"/>
        <w:shd w:val="clear" w:color="auto" w:fill="FFFFFF"/>
        <w:spacing w:after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657FD3" w:rsidRPr="008226BC" w:rsidRDefault="00BB0B3E" w:rsidP="00657FD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226BC">
        <w:rPr>
          <w:b/>
          <w:sz w:val="28"/>
          <w:szCs w:val="28"/>
        </w:rPr>
        <w:t>1.</w:t>
      </w:r>
      <w:r w:rsidRPr="008226BC">
        <w:rPr>
          <w:sz w:val="28"/>
          <w:szCs w:val="28"/>
        </w:rPr>
        <w:t xml:space="preserve"> Проект решения и представленные одновременно с ним материалы соответствуют требованиям Бюджетного кодекса Российской Федерации (далее – БК </w:t>
      </w:r>
      <w:r w:rsidR="009837E1">
        <w:rPr>
          <w:sz w:val="28"/>
          <w:szCs w:val="28"/>
        </w:rPr>
        <w:t xml:space="preserve">РФ) и Положения «О Бюджетном </w:t>
      </w:r>
      <w:r w:rsidRPr="008226BC">
        <w:rPr>
          <w:sz w:val="28"/>
          <w:szCs w:val="28"/>
        </w:rPr>
        <w:t xml:space="preserve"> процессе </w:t>
      </w:r>
      <w:r w:rsidR="00027ED7" w:rsidRPr="008226BC">
        <w:rPr>
          <w:sz w:val="28"/>
          <w:szCs w:val="28"/>
        </w:rPr>
        <w:t xml:space="preserve">в </w:t>
      </w:r>
      <w:r w:rsidR="00B3434A" w:rsidRPr="008226BC">
        <w:rPr>
          <w:sz w:val="28"/>
          <w:szCs w:val="28"/>
        </w:rPr>
        <w:t>Барышевском</w:t>
      </w:r>
      <w:r w:rsidR="00D44608" w:rsidRPr="008226BC">
        <w:rPr>
          <w:sz w:val="28"/>
          <w:szCs w:val="28"/>
        </w:rPr>
        <w:t xml:space="preserve"> сельс</w:t>
      </w:r>
      <w:r w:rsidR="00D44608" w:rsidRPr="008226BC">
        <w:rPr>
          <w:sz w:val="28"/>
          <w:szCs w:val="28"/>
        </w:rPr>
        <w:t>о</w:t>
      </w:r>
      <w:r w:rsidR="00D44608" w:rsidRPr="008226BC">
        <w:rPr>
          <w:sz w:val="28"/>
          <w:szCs w:val="28"/>
        </w:rPr>
        <w:t>вет</w:t>
      </w:r>
      <w:r w:rsidR="00027ED7" w:rsidRPr="008226BC">
        <w:rPr>
          <w:sz w:val="28"/>
          <w:szCs w:val="28"/>
        </w:rPr>
        <w:t>е</w:t>
      </w:r>
      <w:r w:rsidR="009837E1">
        <w:rPr>
          <w:sz w:val="28"/>
          <w:szCs w:val="28"/>
        </w:rPr>
        <w:t xml:space="preserve"> Новосибирского района</w:t>
      </w:r>
      <w:r w:rsidRPr="008226BC">
        <w:rPr>
          <w:sz w:val="28"/>
          <w:szCs w:val="28"/>
        </w:rPr>
        <w:t xml:space="preserve"> Новосибирской области»</w:t>
      </w:r>
      <w:r w:rsidR="00535DFE" w:rsidRPr="008226BC">
        <w:rPr>
          <w:sz w:val="28"/>
          <w:szCs w:val="28"/>
        </w:rPr>
        <w:t>.</w:t>
      </w:r>
    </w:p>
    <w:p w:rsidR="00BB0B3E" w:rsidRPr="008226BC" w:rsidRDefault="00377146" w:rsidP="00365D69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8226BC">
        <w:rPr>
          <w:sz w:val="28"/>
          <w:szCs w:val="28"/>
        </w:rPr>
        <w:t>Показатели п</w:t>
      </w:r>
      <w:r w:rsidR="00BB0B3E" w:rsidRPr="008226BC">
        <w:rPr>
          <w:sz w:val="28"/>
          <w:szCs w:val="28"/>
        </w:rPr>
        <w:t>роекта бюджета соответствуют установленным БК РФ о</w:t>
      </w:r>
      <w:r w:rsidR="00BB0B3E" w:rsidRPr="008226BC">
        <w:rPr>
          <w:sz w:val="28"/>
          <w:szCs w:val="28"/>
        </w:rPr>
        <w:t>г</w:t>
      </w:r>
      <w:r w:rsidR="00BB0B3E" w:rsidRPr="008226BC">
        <w:rPr>
          <w:sz w:val="28"/>
          <w:szCs w:val="28"/>
        </w:rPr>
        <w:t xml:space="preserve">раничениям в части объема условно утвержденных расходов (ст.184.1. БК РФ); размера резервного фонда (ст.81 БК РФ); дефицита бюджета (ст.92.1. БК РФ); объемов расходов на обслуживание муниципального долга (ст.111 БК РФ); </w:t>
      </w:r>
      <w:r w:rsidR="00A125F7" w:rsidRPr="008226BC">
        <w:rPr>
          <w:sz w:val="28"/>
          <w:szCs w:val="28"/>
        </w:rPr>
        <w:t>верхнего предала</w:t>
      </w:r>
      <w:r w:rsidR="00BB0B3E" w:rsidRPr="008226BC">
        <w:rPr>
          <w:sz w:val="28"/>
          <w:szCs w:val="28"/>
        </w:rPr>
        <w:t xml:space="preserve"> муниципального </w:t>
      </w:r>
      <w:r w:rsidR="008932E2" w:rsidRPr="008226BC">
        <w:rPr>
          <w:sz w:val="28"/>
          <w:szCs w:val="28"/>
        </w:rPr>
        <w:t>долга(</w:t>
      </w:r>
      <w:r w:rsidR="00BB0B3E" w:rsidRPr="008226BC">
        <w:rPr>
          <w:sz w:val="28"/>
          <w:szCs w:val="28"/>
        </w:rPr>
        <w:t xml:space="preserve">ст.107 БК РФ); предельного объема заимствований (ст.106 БК РФ). </w:t>
      </w:r>
    </w:p>
    <w:p w:rsidR="0086273B" w:rsidRDefault="0086273B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236C8" w:rsidRDefault="006236C8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236C8" w:rsidRDefault="006236C8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236C8" w:rsidRDefault="006236C8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6A10C9" w:rsidRPr="006A10C9" w:rsidRDefault="006A10C9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A10C9">
        <w:rPr>
          <w:sz w:val="28"/>
          <w:szCs w:val="28"/>
        </w:rPr>
        <w:t xml:space="preserve">При этом предельный объем муниципального долга, согласно Проекта решения, составил: </w:t>
      </w:r>
    </w:p>
    <w:p w:rsidR="006A10C9" w:rsidRPr="006A10C9" w:rsidRDefault="009837E1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6A10C9" w:rsidRPr="006A10C9">
        <w:rPr>
          <w:sz w:val="28"/>
          <w:szCs w:val="28"/>
        </w:rPr>
        <w:t xml:space="preserve"> год– </w:t>
      </w:r>
      <w:r w:rsidR="00E45AFA">
        <w:rPr>
          <w:sz w:val="28"/>
          <w:szCs w:val="28"/>
        </w:rPr>
        <w:t>41 159,9</w:t>
      </w:r>
      <w:r w:rsidR="006A10C9" w:rsidRPr="006A10C9">
        <w:rPr>
          <w:sz w:val="28"/>
          <w:szCs w:val="28"/>
        </w:rPr>
        <w:t xml:space="preserve"> тыс. рублей;</w:t>
      </w:r>
    </w:p>
    <w:p w:rsidR="006A10C9" w:rsidRPr="006A10C9" w:rsidRDefault="009837E1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6A10C9" w:rsidRPr="006A10C9">
        <w:rPr>
          <w:sz w:val="28"/>
          <w:szCs w:val="28"/>
        </w:rPr>
        <w:t xml:space="preserve"> год– </w:t>
      </w:r>
      <w:r w:rsidR="00E45AFA">
        <w:rPr>
          <w:sz w:val="28"/>
          <w:szCs w:val="28"/>
        </w:rPr>
        <w:t>40 770,1</w:t>
      </w:r>
      <w:r w:rsidR="006A10C9" w:rsidRPr="006A10C9">
        <w:rPr>
          <w:sz w:val="28"/>
          <w:szCs w:val="28"/>
        </w:rPr>
        <w:t xml:space="preserve"> тыс. рублей;</w:t>
      </w:r>
    </w:p>
    <w:p w:rsidR="006A10C9" w:rsidRPr="006A10C9" w:rsidRDefault="009837E1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6A10C9" w:rsidRPr="006A10C9">
        <w:rPr>
          <w:sz w:val="28"/>
          <w:szCs w:val="28"/>
        </w:rPr>
        <w:t xml:space="preserve"> год– </w:t>
      </w:r>
      <w:r w:rsidR="00E45AFA">
        <w:rPr>
          <w:sz w:val="28"/>
          <w:szCs w:val="28"/>
        </w:rPr>
        <w:t>40</w:t>
      </w:r>
      <w:r w:rsidR="006A10C9">
        <w:rPr>
          <w:sz w:val="28"/>
          <w:szCs w:val="28"/>
        </w:rPr>
        <w:t> </w:t>
      </w:r>
      <w:r w:rsidR="00E45AFA">
        <w:rPr>
          <w:sz w:val="28"/>
          <w:szCs w:val="28"/>
        </w:rPr>
        <w:t>253,6</w:t>
      </w:r>
      <w:r w:rsidR="006A10C9" w:rsidRPr="006A10C9">
        <w:rPr>
          <w:sz w:val="28"/>
          <w:szCs w:val="28"/>
        </w:rPr>
        <w:t xml:space="preserve"> тыс. рублей,</w:t>
      </w:r>
    </w:p>
    <w:p w:rsidR="006A10C9" w:rsidRPr="006A10C9" w:rsidRDefault="006A10C9" w:rsidP="006A10C9">
      <w:pPr>
        <w:widowControl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A10C9">
        <w:rPr>
          <w:sz w:val="28"/>
          <w:szCs w:val="28"/>
        </w:rPr>
        <w:t>что соответствует 100 % плановых показателей общего годового объема д</w:t>
      </w:r>
      <w:r w:rsidRPr="006A10C9">
        <w:rPr>
          <w:sz w:val="28"/>
          <w:szCs w:val="28"/>
        </w:rPr>
        <w:t>о</w:t>
      </w:r>
      <w:r w:rsidRPr="006A10C9">
        <w:rPr>
          <w:sz w:val="28"/>
          <w:szCs w:val="28"/>
        </w:rPr>
        <w:t>ходов.  В соответствии с п.3 ст.107 БК РФ</w:t>
      </w:r>
      <w:r w:rsidRPr="006A10C9">
        <w:rPr>
          <w:sz w:val="28"/>
          <w:szCs w:val="28"/>
          <w:shd w:val="clear" w:color="auto" w:fill="FFFFFF"/>
        </w:rPr>
        <w:t>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</w:t>
      </w:r>
      <w:r w:rsidRPr="006A10C9">
        <w:rPr>
          <w:sz w:val="28"/>
          <w:szCs w:val="28"/>
          <w:shd w:val="clear" w:color="auto" w:fill="FFFFFF"/>
        </w:rPr>
        <w:t>п</w:t>
      </w:r>
      <w:r w:rsidRPr="006A10C9">
        <w:rPr>
          <w:sz w:val="28"/>
          <w:szCs w:val="28"/>
          <w:shd w:val="clear" w:color="auto" w:fill="FFFFFF"/>
        </w:rPr>
        <w:t>лений и (или) поступлений налоговых доходов по дополнительным нормат</w:t>
      </w:r>
      <w:r w:rsidRPr="006A10C9">
        <w:rPr>
          <w:sz w:val="28"/>
          <w:szCs w:val="28"/>
          <w:shd w:val="clear" w:color="auto" w:fill="FFFFFF"/>
        </w:rPr>
        <w:t>и</w:t>
      </w:r>
      <w:r w:rsidRPr="006A10C9">
        <w:rPr>
          <w:sz w:val="28"/>
          <w:szCs w:val="28"/>
          <w:shd w:val="clear" w:color="auto" w:fill="FFFFFF"/>
        </w:rPr>
        <w:t>вам отчислений.</w:t>
      </w:r>
    </w:p>
    <w:p w:rsidR="006A10C9" w:rsidRPr="006A10C9" w:rsidRDefault="006A10C9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A10C9">
        <w:rPr>
          <w:sz w:val="28"/>
          <w:szCs w:val="28"/>
        </w:rPr>
        <w:t xml:space="preserve">В результате </w:t>
      </w:r>
      <w:r w:rsidRPr="006A10C9">
        <w:rPr>
          <w:sz w:val="28"/>
          <w:szCs w:val="28"/>
          <w:shd w:val="clear" w:color="auto" w:fill="FFFFFF"/>
        </w:rPr>
        <w:t xml:space="preserve">предельный объем муниципального долга </w:t>
      </w:r>
      <w:r w:rsidR="00E45AFA">
        <w:rPr>
          <w:sz w:val="28"/>
          <w:szCs w:val="28"/>
          <w:shd w:val="clear" w:color="auto" w:fill="FFFFFF"/>
        </w:rPr>
        <w:t>Барышевского</w:t>
      </w:r>
      <w:r w:rsidRPr="006A10C9">
        <w:rPr>
          <w:sz w:val="28"/>
          <w:szCs w:val="28"/>
          <w:shd w:val="clear" w:color="auto" w:fill="FFFFFF"/>
        </w:rPr>
        <w:t xml:space="preserve"> сельсовета</w:t>
      </w:r>
      <w:r w:rsidRPr="006A10C9">
        <w:rPr>
          <w:sz w:val="28"/>
          <w:szCs w:val="28"/>
        </w:rPr>
        <w:t xml:space="preserve"> не должен  превышать в 2019 году – </w:t>
      </w:r>
      <w:r w:rsidR="00E83B06">
        <w:rPr>
          <w:sz w:val="28"/>
          <w:szCs w:val="28"/>
        </w:rPr>
        <w:t>34 741,2</w:t>
      </w:r>
      <w:r w:rsidRPr="006A10C9">
        <w:rPr>
          <w:sz w:val="28"/>
          <w:szCs w:val="28"/>
        </w:rPr>
        <w:t xml:space="preserve"> тыс. рублей; в 2020 году – </w:t>
      </w:r>
      <w:r w:rsidR="00E83B06">
        <w:rPr>
          <w:sz w:val="28"/>
          <w:szCs w:val="28"/>
        </w:rPr>
        <w:t>36 752,1</w:t>
      </w:r>
      <w:r w:rsidRPr="006A10C9">
        <w:rPr>
          <w:sz w:val="28"/>
          <w:szCs w:val="28"/>
        </w:rPr>
        <w:t xml:space="preserve"> тыс. рублей; в 2021 году – </w:t>
      </w:r>
      <w:r w:rsidR="00E83B06">
        <w:rPr>
          <w:sz w:val="28"/>
          <w:szCs w:val="28"/>
        </w:rPr>
        <w:t>37 727,9</w:t>
      </w:r>
      <w:r w:rsidRPr="006A10C9">
        <w:rPr>
          <w:sz w:val="28"/>
          <w:szCs w:val="28"/>
        </w:rPr>
        <w:t xml:space="preserve"> тыс. рублей.</w:t>
      </w:r>
    </w:p>
    <w:p w:rsidR="006A10C9" w:rsidRPr="008226BC" w:rsidRDefault="006A10C9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86273B" w:rsidRDefault="0086273B" w:rsidP="00B6651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226BC">
        <w:rPr>
          <w:b/>
          <w:sz w:val="28"/>
          <w:szCs w:val="28"/>
        </w:rPr>
        <w:t>2.</w:t>
      </w:r>
      <w:r w:rsidRPr="008226BC">
        <w:rPr>
          <w:color w:val="000000"/>
          <w:sz w:val="28"/>
          <w:szCs w:val="28"/>
        </w:rPr>
        <w:t>Показатели прогнозасформированы с учетом сценарных условийдля ф</w:t>
      </w:r>
      <w:r w:rsidR="001341A7" w:rsidRPr="008226BC">
        <w:rPr>
          <w:color w:val="000000"/>
          <w:sz w:val="28"/>
          <w:szCs w:val="28"/>
        </w:rPr>
        <w:t xml:space="preserve">ормирования вариантов социально – </w:t>
      </w:r>
      <w:r w:rsidR="007D5DCB">
        <w:rPr>
          <w:color w:val="000000"/>
          <w:sz w:val="28"/>
          <w:szCs w:val="28"/>
        </w:rPr>
        <w:t>экономического развития в 2020</w:t>
      </w:r>
      <w:r w:rsidR="00B6495C" w:rsidRPr="008226BC">
        <w:rPr>
          <w:color w:val="000000"/>
          <w:sz w:val="28"/>
          <w:szCs w:val="28"/>
        </w:rPr>
        <w:t xml:space="preserve"> –</w:t>
      </w:r>
      <w:r w:rsidR="007D5DCB">
        <w:rPr>
          <w:color w:val="000000"/>
          <w:sz w:val="28"/>
          <w:szCs w:val="28"/>
        </w:rPr>
        <w:t xml:space="preserve"> 2022</w:t>
      </w:r>
      <w:r w:rsidRPr="008226BC">
        <w:rPr>
          <w:color w:val="000000"/>
          <w:sz w:val="28"/>
          <w:szCs w:val="28"/>
        </w:rPr>
        <w:t xml:space="preserve"> г</w:t>
      </w:r>
      <w:r w:rsidR="00C07D9F" w:rsidRPr="008226BC">
        <w:rPr>
          <w:color w:val="000000"/>
          <w:sz w:val="28"/>
          <w:szCs w:val="28"/>
        </w:rPr>
        <w:t>одов</w:t>
      </w:r>
      <w:r w:rsidR="00C86402" w:rsidRPr="008226BC">
        <w:rPr>
          <w:color w:val="000000"/>
          <w:sz w:val="28"/>
          <w:szCs w:val="28"/>
        </w:rPr>
        <w:t>.</w:t>
      </w:r>
    </w:p>
    <w:p w:rsidR="006236C8" w:rsidRPr="008226BC" w:rsidRDefault="006236C8" w:rsidP="00B6651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77ED4" w:rsidRPr="009A14F2" w:rsidRDefault="0086273B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A14F2">
        <w:rPr>
          <w:b/>
          <w:sz w:val="28"/>
          <w:szCs w:val="28"/>
        </w:rPr>
        <w:t>3</w:t>
      </w:r>
      <w:r w:rsidR="00BB0B3E" w:rsidRPr="009A14F2">
        <w:rPr>
          <w:b/>
          <w:sz w:val="28"/>
          <w:szCs w:val="28"/>
        </w:rPr>
        <w:t>.</w:t>
      </w:r>
      <w:r w:rsidR="00BB0B3E" w:rsidRPr="009A14F2">
        <w:rPr>
          <w:sz w:val="28"/>
          <w:szCs w:val="28"/>
        </w:rPr>
        <w:t> </w:t>
      </w:r>
      <w:r w:rsidR="00B831CD" w:rsidRPr="009A14F2">
        <w:rPr>
          <w:sz w:val="28"/>
          <w:szCs w:val="28"/>
        </w:rPr>
        <w:t>Прогнозируемый общий объем доходов бюджета</w:t>
      </w:r>
      <w:r w:rsidR="00040CD4">
        <w:rPr>
          <w:sz w:val="28"/>
          <w:szCs w:val="28"/>
        </w:rPr>
        <w:t xml:space="preserve"> </w:t>
      </w:r>
      <w:r w:rsidR="00162DB5" w:rsidRPr="009A14F2">
        <w:rPr>
          <w:sz w:val="28"/>
          <w:szCs w:val="28"/>
        </w:rPr>
        <w:t>Барышевского</w:t>
      </w:r>
      <w:r w:rsidR="00A77ED4" w:rsidRPr="009A14F2">
        <w:rPr>
          <w:sz w:val="28"/>
          <w:szCs w:val="28"/>
        </w:rPr>
        <w:t xml:space="preserve"> сельсовета:</w:t>
      </w:r>
    </w:p>
    <w:p w:rsidR="00A77ED4" w:rsidRPr="009A14F2" w:rsidRDefault="00B831CD" w:rsidP="00A77ED4">
      <w:pPr>
        <w:pStyle w:val="ab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14F2">
        <w:rPr>
          <w:sz w:val="28"/>
          <w:szCs w:val="28"/>
        </w:rPr>
        <w:t>в 201</w:t>
      </w:r>
      <w:r w:rsidR="009A14F2" w:rsidRPr="009A14F2">
        <w:rPr>
          <w:sz w:val="28"/>
          <w:szCs w:val="28"/>
        </w:rPr>
        <w:t>9</w:t>
      </w:r>
      <w:r w:rsidRPr="009A14F2">
        <w:rPr>
          <w:sz w:val="28"/>
          <w:szCs w:val="28"/>
        </w:rPr>
        <w:t xml:space="preserve"> году – </w:t>
      </w:r>
      <w:r w:rsidR="00460F03">
        <w:rPr>
          <w:sz w:val="28"/>
          <w:szCs w:val="28"/>
        </w:rPr>
        <w:t>41 670</w:t>
      </w:r>
      <w:r w:rsidR="009A14F2">
        <w:rPr>
          <w:sz w:val="28"/>
          <w:szCs w:val="28"/>
        </w:rPr>
        <w:t>,6</w:t>
      </w:r>
      <w:r w:rsidR="00A77ED4" w:rsidRPr="009A14F2">
        <w:rPr>
          <w:sz w:val="28"/>
          <w:szCs w:val="28"/>
        </w:rPr>
        <w:t xml:space="preserve"> тыс. рублей;</w:t>
      </w:r>
    </w:p>
    <w:p w:rsidR="00A77ED4" w:rsidRPr="009A14F2" w:rsidRDefault="00A77ED4" w:rsidP="00A77ED4">
      <w:pPr>
        <w:pStyle w:val="ab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14F2">
        <w:rPr>
          <w:sz w:val="28"/>
          <w:szCs w:val="28"/>
        </w:rPr>
        <w:t xml:space="preserve">в </w:t>
      </w:r>
      <w:r w:rsidR="009A14F2" w:rsidRPr="009A14F2">
        <w:rPr>
          <w:sz w:val="28"/>
          <w:szCs w:val="28"/>
        </w:rPr>
        <w:t>2020</w:t>
      </w:r>
      <w:r w:rsidR="00B831CD" w:rsidRPr="009A14F2">
        <w:rPr>
          <w:sz w:val="28"/>
          <w:szCs w:val="28"/>
        </w:rPr>
        <w:t xml:space="preserve"> году – </w:t>
      </w:r>
      <w:r w:rsidR="00460F03">
        <w:rPr>
          <w:sz w:val="28"/>
          <w:szCs w:val="28"/>
        </w:rPr>
        <w:t>41 275,8</w:t>
      </w:r>
      <w:r w:rsidR="00B831CD" w:rsidRPr="009A14F2">
        <w:rPr>
          <w:sz w:val="28"/>
          <w:szCs w:val="28"/>
        </w:rPr>
        <w:t xml:space="preserve"> тыс. руб</w:t>
      </w:r>
      <w:r w:rsidRPr="009A14F2">
        <w:rPr>
          <w:sz w:val="28"/>
          <w:szCs w:val="28"/>
        </w:rPr>
        <w:t>лей;</w:t>
      </w:r>
    </w:p>
    <w:p w:rsidR="00B831CD" w:rsidRPr="009A14F2" w:rsidRDefault="00A77ED4" w:rsidP="00A77ED4">
      <w:pPr>
        <w:pStyle w:val="ab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14F2">
        <w:rPr>
          <w:sz w:val="28"/>
          <w:szCs w:val="28"/>
        </w:rPr>
        <w:t xml:space="preserve">в </w:t>
      </w:r>
      <w:r w:rsidR="009A14F2" w:rsidRPr="009A14F2">
        <w:rPr>
          <w:sz w:val="28"/>
          <w:szCs w:val="28"/>
        </w:rPr>
        <w:t>2021</w:t>
      </w:r>
      <w:r w:rsidR="00B831CD" w:rsidRPr="009A14F2">
        <w:rPr>
          <w:sz w:val="28"/>
          <w:szCs w:val="28"/>
        </w:rPr>
        <w:t xml:space="preserve"> году – </w:t>
      </w:r>
      <w:r w:rsidR="00460F03">
        <w:rPr>
          <w:sz w:val="28"/>
          <w:szCs w:val="28"/>
        </w:rPr>
        <w:t>40 769</w:t>
      </w:r>
      <w:r w:rsidR="009A14F2">
        <w:rPr>
          <w:sz w:val="28"/>
          <w:szCs w:val="28"/>
        </w:rPr>
        <w:t>,4</w:t>
      </w:r>
      <w:r w:rsidR="00B831CD" w:rsidRPr="009A14F2">
        <w:rPr>
          <w:sz w:val="28"/>
          <w:szCs w:val="28"/>
        </w:rPr>
        <w:t xml:space="preserve"> тыс. рублей.</w:t>
      </w:r>
    </w:p>
    <w:p w:rsidR="006236C8" w:rsidRDefault="006236C8" w:rsidP="006236C8">
      <w:pPr>
        <w:widowControl w:val="0"/>
        <w:spacing w:line="276" w:lineRule="auto"/>
        <w:ind w:left="720"/>
        <w:jc w:val="both"/>
        <w:rPr>
          <w:sz w:val="28"/>
          <w:szCs w:val="28"/>
        </w:rPr>
      </w:pPr>
    </w:p>
    <w:p w:rsidR="00AC5CB2" w:rsidRPr="00EF75AC" w:rsidRDefault="00AC5CB2" w:rsidP="007917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75AC">
        <w:rPr>
          <w:sz w:val="28"/>
          <w:szCs w:val="28"/>
        </w:rPr>
        <w:t>Доходы бюджета</w:t>
      </w:r>
      <w:r w:rsidR="00040CD4">
        <w:rPr>
          <w:sz w:val="28"/>
          <w:szCs w:val="28"/>
        </w:rPr>
        <w:t xml:space="preserve"> </w:t>
      </w:r>
      <w:r w:rsidR="00F37C8F" w:rsidRPr="00EF75AC">
        <w:rPr>
          <w:sz w:val="28"/>
          <w:szCs w:val="28"/>
        </w:rPr>
        <w:t>Барышевского</w:t>
      </w:r>
      <w:r w:rsidR="00A418C2" w:rsidRPr="00EF75AC">
        <w:rPr>
          <w:sz w:val="28"/>
          <w:szCs w:val="28"/>
        </w:rPr>
        <w:t xml:space="preserve"> сельсовета</w:t>
      </w:r>
      <w:r w:rsidR="00040CD4">
        <w:rPr>
          <w:sz w:val="28"/>
          <w:szCs w:val="28"/>
        </w:rPr>
        <w:t xml:space="preserve"> </w:t>
      </w:r>
      <w:r w:rsidRPr="00EF75AC">
        <w:rPr>
          <w:sz w:val="28"/>
          <w:szCs w:val="28"/>
        </w:rPr>
        <w:t>запланированы к формир</w:t>
      </w:r>
      <w:r w:rsidRPr="00EF75AC">
        <w:rPr>
          <w:sz w:val="28"/>
          <w:szCs w:val="28"/>
        </w:rPr>
        <w:t>о</w:t>
      </w:r>
      <w:r w:rsidRPr="00EF75AC">
        <w:rPr>
          <w:sz w:val="28"/>
          <w:szCs w:val="28"/>
        </w:rPr>
        <w:t xml:space="preserve">ванию за счет </w:t>
      </w:r>
      <w:r w:rsidR="00A740AC" w:rsidRPr="00EF75AC">
        <w:rPr>
          <w:sz w:val="28"/>
          <w:szCs w:val="28"/>
        </w:rPr>
        <w:t>налоговых и неналоговых источников, а так</w:t>
      </w:r>
      <w:r w:rsidRPr="00EF75AC">
        <w:rPr>
          <w:sz w:val="28"/>
          <w:szCs w:val="28"/>
        </w:rPr>
        <w:t>же безвозмездных поступлений.</w:t>
      </w:r>
    </w:p>
    <w:p w:rsidR="006236C8" w:rsidRDefault="006236C8" w:rsidP="007917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CB2" w:rsidRDefault="00AC5CB2" w:rsidP="007917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75AC">
        <w:rPr>
          <w:sz w:val="28"/>
          <w:szCs w:val="28"/>
        </w:rPr>
        <w:t>Прогнозируемый объем доходов</w:t>
      </w:r>
      <w:r w:rsidR="00040CD4">
        <w:rPr>
          <w:sz w:val="28"/>
          <w:szCs w:val="28"/>
        </w:rPr>
        <w:t xml:space="preserve"> </w:t>
      </w:r>
      <w:r w:rsidR="00956FC8" w:rsidRPr="00EF75AC">
        <w:rPr>
          <w:sz w:val="28"/>
          <w:szCs w:val="28"/>
        </w:rPr>
        <w:t>Барышевского</w:t>
      </w:r>
      <w:r w:rsidR="00A418C2" w:rsidRPr="00EF75AC">
        <w:rPr>
          <w:sz w:val="28"/>
          <w:szCs w:val="28"/>
        </w:rPr>
        <w:t xml:space="preserve"> сельсовета</w:t>
      </w:r>
      <w:r w:rsidRPr="00EF75AC">
        <w:rPr>
          <w:sz w:val="28"/>
          <w:szCs w:val="28"/>
        </w:rPr>
        <w:t xml:space="preserve"> (без учета безвозмездных </w:t>
      </w:r>
      <w:r w:rsidR="00A740AC" w:rsidRPr="00EF75AC">
        <w:rPr>
          <w:sz w:val="28"/>
          <w:szCs w:val="28"/>
        </w:rPr>
        <w:t>поступлений) по</w:t>
      </w:r>
      <w:r w:rsidR="004853DB" w:rsidRPr="00EF75AC">
        <w:rPr>
          <w:sz w:val="28"/>
          <w:szCs w:val="28"/>
        </w:rPr>
        <w:t xml:space="preserve"> сравнению с показателями</w:t>
      </w:r>
      <w:r w:rsidR="00AE67EB" w:rsidRPr="00EF75AC">
        <w:rPr>
          <w:sz w:val="28"/>
          <w:szCs w:val="28"/>
        </w:rPr>
        <w:t>решения о бю</w:t>
      </w:r>
      <w:r w:rsidR="00AE67EB" w:rsidRPr="00EF75AC">
        <w:rPr>
          <w:sz w:val="28"/>
          <w:szCs w:val="28"/>
        </w:rPr>
        <w:t>д</w:t>
      </w:r>
      <w:r w:rsidR="00AE67EB" w:rsidRPr="00EF75AC">
        <w:rPr>
          <w:sz w:val="28"/>
          <w:szCs w:val="28"/>
        </w:rPr>
        <w:t>жете</w:t>
      </w:r>
      <w:r w:rsidRPr="00EF75AC">
        <w:rPr>
          <w:sz w:val="28"/>
          <w:szCs w:val="28"/>
        </w:rPr>
        <w:t xml:space="preserve"> на 201</w:t>
      </w:r>
      <w:r w:rsidR="001A6C51">
        <w:rPr>
          <w:sz w:val="28"/>
          <w:szCs w:val="28"/>
        </w:rPr>
        <w:t>9</w:t>
      </w:r>
      <w:r w:rsidR="009C142F" w:rsidRPr="00EF75AC">
        <w:rPr>
          <w:sz w:val="28"/>
          <w:szCs w:val="28"/>
        </w:rPr>
        <w:t xml:space="preserve"> год</w:t>
      </w:r>
      <w:r w:rsidR="00416DE3" w:rsidRPr="00EF75AC">
        <w:rPr>
          <w:sz w:val="28"/>
          <w:szCs w:val="28"/>
        </w:rPr>
        <w:t xml:space="preserve">запланирован </w:t>
      </w:r>
      <w:r w:rsidR="00304277" w:rsidRPr="00EF75AC">
        <w:rPr>
          <w:sz w:val="28"/>
          <w:szCs w:val="28"/>
        </w:rPr>
        <w:t xml:space="preserve">с </w:t>
      </w:r>
      <w:r w:rsidR="00254D15">
        <w:rPr>
          <w:sz w:val="28"/>
          <w:szCs w:val="28"/>
        </w:rPr>
        <w:t>у</w:t>
      </w:r>
      <w:r w:rsidR="009017EA">
        <w:rPr>
          <w:sz w:val="28"/>
          <w:szCs w:val="28"/>
        </w:rPr>
        <w:t>меньшением</w:t>
      </w:r>
      <w:r w:rsidR="00304277" w:rsidRPr="00EF75AC">
        <w:rPr>
          <w:sz w:val="28"/>
          <w:szCs w:val="28"/>
        </w:rPr>
        <w:t xml:space="preserve"> в</w:t>
      </w:r>
      <w:r w:rsidR="001A6C51">
        <w:rPr>
          <w:sz w:val="28"/>
          <w:szCs w:val="28"/>
        </w:rPr>
        <w:t xml:space="preserve"> 2020</w:t>
      </w:r>
      <w:r w:rsidRPr="00EF75AC">
        <w:rPr>
          <w:sz w:val="28"/>
          <w:szCs w:val="28"/>
        </w:rPr>
        <w:t xml:space="preserve"> году – на </w:t>
      </w:r>
      <w:r w:rsidR="00254D15">
        <w:rPr>
          <w:sz w:val="28"/>
          <w:szCs w:val="28"/>
        </w:rPr>
        <w:t>26,</w:t>
      </w:r>
      <w:r w:rsidR="009017EA">
        <w:rPr>
          <w:sz w:val="28"/>
          <w:szCs w:val="28"/>
        </w:rPr>
        <w:t>4</w:t>
      </w:r>
      <w:r w:rsidR="00254D15">
        <w:rPr>
          <w:sz w:val="28"/>
          <w:szCs w:val="28"/>
        </w:rPr>
        <w:t>2</w:t>
      </w:r>
      <w:r w:rsidR="008D1C93" w:rsidRPr="00EF75AC">
        <w:rPr>
          <w:sz w:val="28"/>
          <w:szCs w:val="28"/>
        </w:rPr>
        <w:t>%</w:t>
      </w:r>
      <w:r w:rsidR="00416DE3" w:rsidRPr="00EF75AC">
        <w:rPr>
          <w:sz w:val="28"/>
          <w:szCs w:val="28"/>
        </w:rPr>
        <w:t>;</w:t>
      </w:r>
      <w:r w:rsidR="001A6C51">
        <w:rPr>
          <w:sz w:val="28"/>
          <w:szCs w:val="28"/>
        </w:rPr>
        <w:t>в 2021</w:t>
      </w:r>
      <w:r w:rsidRPr="00EF75AC">
        <w:rPr>
          <w:sz w:val="28"/>
          <w:szCs w:val="28"/>
        </w:rPr>
        <w:t xml:space="preserve"> году–</w:t>
      </w:r>
      <w:r w:rsidR="00A319D9" w:rsidRPr="00EF75AC">
        <w:rPr>
          <w:sz w:val="28"/>
          <w:szCs w:val="28"/>
        </w:rPr>
        <w:t xml:space="preserve">на </w:t>
      </w:r>
      <w:r w:rsidR="009017EA">
        <w:rPr>
          <w:sz w:val="28"/>
          <w:szCs w:val="28"/>
        </w:rPr>
        <w:t>22,16</w:t>
      </w:r>
      <w:r w:rsidR="00A319D9" w:rsidRPr="00EF75AC">
        <w:rPr>
          <w:sz w:val="28"/>
          <w:szCs w:val="28"/>
        </w:rPr>
        <w:t>%</w:t>
      </w:r>
      <w:r w:rsidR="00416DE3" w:rsidRPr="00EF75AC">
        <w:rPr>
          <w:sz w:val="28"/>
          <w:szCs w:val="28"/>
        </w:rPr>
        <w:t>;</w:t>
      </w:r>
      <w:r w:rsidR="0027539A" w:rsidRPr="00EF75AC">
        <w:rPr>
          <w:sz w:val="28"/>
          <w:szCs w:val="28"/>
        </w:rPr>
        <w:t xml:space="preserve"> в 202</w:t>
      </w:r>
      <w:r w:rsidR="001A6C51">
        <w:rPr>
          <w:sz w:val="28"/>
          <w:szCs w:val="28"/>
        </w:rPr>
        <w:t>2</w:t>
      </w:r>
      <w:r w:rsidR="00A319D9" w:rsidRPr="00EF75AC">
        <w:rPr>
          <w:sz w:val="28"/>
          <w:szCs w:val="28"/>
        </w:rPr>
        <w:t xml:space="preserve"> году–на</w:t>
      </w:r>
      <w:r w:rsidR="009017EA">
        <w:rPr>
          <w:sz w:val="28"/>
          <w:szCs w:val="28"/>
        </w:rPr>
        <w:t>20</w:t>
      </w:r>
      <w:r w:rsidR="00254D15">
        <w:rPr>
          <w:sz w:val="28"/>
          <w:szCs w:val="28"/>
        </w:rPr>
        <w:t>,1</w:t>
      </w:r>
      <w:r w:rsidR="00A319D9" w:rsidRPr="00EF75AC">
        <w:rPr>
          <w:sz w:val="28"/>
          <w:szCs w:val="28"/>
        </w:rPr>
        <w:t>%.</w:t>
      </w:r>
    </w:p>
    <w:p w:rsidR="006236C8" w:rsidRDefault="006236C8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236C8" w:rsidRDefault="006236C8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65D69" w:rsidRPr="008226BC" w:rsidRDefault="00365D69" w:rsidP="00365D69">
      <w:pPr>
        <w:widowControl w:val="0"/>
        <w:spacing w:line="276" w:lineRule="auto"/>
        <w:ind w:firstLine="709"/>
        <w:jc w:val="both"/>
        <w:rPr>
          <w:sz w:val="16"/>
          <w:szCs w:val="16"/>
          <w:highlight w:val="yellow"/>
        </w:rPr>
      </w:pPr>
    </w:p>
    <w:p w:rsidR="00AC5CB2" w:rsidRPr="00254D15" w:rsidRDefault="00AC5CB2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254D15">
        <w:rPr>
          <w:b/>
          <w:sz w:val="28"/>
          <w:szCs w:val="28"/>
        </w:rPr>
        <w:t xml:space="preserve">Доходы бюджета </w:t>
      </w:r>
      <w:r w:rsidR="000C0DB3" w:rsidRPr="00254D15">
        <w:rPr>
          <w:b/>
          <w:sz w:val="28"/>
          <w:szCs w:val="28"/>
        </w:rPr>
        <w:t>Барышевского</w:t>
      </w:r>
      <w:r w:rsidR="000C1511" w:rsidRPr="00254D15">
        <w:rPr>
          <w:b/>
          <w:sz w:val="28"/>
          <w:szCs w:val="28"/>
        </w:rPr>
        <w:t xml:space="preserve"> сельсовета</w:t>
      </w:r>
    </w:p>
    <w:p w:rsidR="00AC5CB2" w:rsidRPr="00254D15" w:rsidRDefault="00AC5CB2" w:rsidP="00365D69">
      <w:pPr>
        <w:widowControl w:val="0"/>
        <w:spacing w:line="276" w:lineRule="auto"/>
        <w:jc w:val="center"/>
        <w:rPr>
          <w:i/>
          <w:sz w:val="20"/>
          <w:szCs w:val="20"/>
        </w:rPr>
      </w:pPr>
      <w:r w:rsidRPr="00254D15">
        <w:rPr>
          <w:i/>
          <w:sz w:val="20"/>
          <w:szCs w:val="20"/>
        </w:rPr>
        <w:t>(без учета безвозмездных поступлений)</w:t>
      </w:r>
    </w:p>
    <w:p w:rsidR="00F40368" w:rsidRPr="00254D15" w:rsidRDefault="00F40368" w:rsidP="00F40368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254D15">
        <w:rPr>
          <w:sz w:val="28"/>
          <w:szCs w:val="28"/>
        </w:rPr>
        <w:t>Диаграмма 1</w:t>
      </w:r>
    </w:p>
    <w:p w:rsidR="00365D69" w:rsidRPr="00254D15" w:rsidRDefault="000C5F1A" w:rsidP="00365D69">
      <w:pPr>
        <w:widowControl w:val="0"/>
        <w:spacing w:line="276" w:lineRule="auto"/>
        <w:jc w:val="right"/>
        <w:rPr>
          <w:sz w:val="20"/>
          <w:szCs w:val="20"/>
        </w:rPr>
      </w:pPr>
      <w:r w:rsidRPr="00254D15">
        <w:rPr>
          <w:sz w:val="20"/>
          <w:szCs w:val="20"/>
        </w:rPr>
        <w:t>(т</w:t>
      </w:r>
      <w:r w:rsidR="00AC5CB2" w:rsidRPr="00254D15">
        <w:rPr>
          <w:sz w:val="20"/>
          <w:szCs w:val="20"/>
        </w:rPr>
        <w:t>ыс. рублей)</w:t>
      </w:r>
    </w:p>
    <w:p w:rsidR="00AC5CB2" w:rsidRPr="008226BC" w:rsidRDefault="004E7E9C" w:rsidP="00365D69">
      <w:pPr>
        <w:widowControl w:val="0"/>
        <w:spacing w:line="276" w:lineRule="auto"/>
        <w:jc w:val="center"/>
        <w:rPr>
          <w:b/>
          <w:highlight w:val="yellow"/>
        </w:rPr>
      </w:pPr>
      <w:r w:rsidRPr="008226BC">
        <w:rPr>
          <w:noProof/>
          <w:sz w:val="28"/>
          <w:szCs w:val="28"/>
          <w:highlight w:val="yellow"/>
        </w:rPr>
        <w:drawing>
          <wp:inline distT="0" distB="0" distL="0" distR="0">
            <wp:extent cx="5876925" cy="2971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5D69" w:rsidRPr="00254D15" w:rsidRDefault="00A07CB1" w:rsidP="00B66510">
      <w:pPr>
        <w:widowControl w:val="0"/>
        <w:spacing w:before="240" w:line="276" w:lineRule="auto"/>
        <w:ind w:firstLine="709"/>
        <w:jc w:val="both"/>
        <w:rPr>
          <w:sz w:val="28"/>
          <w:szCs w:val="28"/>
        </w:rPr>
      </w:pPr>
      <w:r w:rsidRPr="00254D15">
        <w:rPr>
          <w:sz w:val="28"/>
          <w:szCs w:val="28"/>
        </w:rPr>
        <w:t xml:space="preserve">Основную долю в доходах бюджета занимают налоговые доходы, что составляет </w:t>
      </w:r>
      <w:r w:rsidR="002C2ACA">
        <w:rPr>
          <w:sz w:val="28"/>
          <w:szCs w:val="28"/>
        </w:rPr>
        <w:t>в 2020</w:t>
      </w:r>
      <w:r w:rsidR="00416DE3" w:rsidRPr="00254D15">
        <w:rPr>
          <w:sz w:val="28"/>
          <w:szCs w:val="28"/>
        </w:rPr>
        <w:t xml:space="preserve"> году </w:t>
      </w:r>
      <w:r w:rsidR="005963B3">
        <w:rPr>
          <w:sz w:val="28"/>
          <w:szCs w:val="28"/>
        </w:rPr>
        <w:t>–</w:t>
      </w:r>
      <w:r w:rsidR="007D1510">
        <w:rPr>
          <w:sz w:val="28"/>
          <w:szCs w:val="28"/>
        </w:rPr>
        <w:t>98</w:t>
      </w:r>
      <w:r w:rsidR="005963B3">
        <w:rPr>
          <w:sz w:val="28"/>
          <w:szCs w:val="28"/>
        </w:rPr>
        <w:t>,1</w:t>
      </w:r>
      <w:r w:rsidRPr="00254D15">
        <w:rPr>
          <w:sz w:val="28"/>
          <w:szCs w:val="28"/>
        </w:rPr>
        <w:t>% от общего объема доходов (без учета безво</w:t>
      </w:r>
      <w:r w:rsidRPr="00254D15">
        <w:rPr>
          <w:sz w:val="28"/>
          <w:szCs w:val="28"/>
        </w:rPr>
        <w:t>з</w:t>
      </w:r>
      <w:r w:rsidRPr="00254D15">
        <w:rPr>
          <w:sz w:val="28"/>
          <w:szCs w:val="28"/>
        </w:rPr>
        <w:t>мездных поступлений)</w:t>
      </w:r>
      <w:r w:rsidR="00416DE3" w:rsidRPr="00254D15">
        <w:rPr>
          <w:sz w:val="28"/>
          <w:szCs w:val="28"/>
        </w:rPr>
        <w:t>;</w:t>
      </w:r>
      <w:r w:rsidR="000C0DB3" w:rsidRPr="00254D15">
        <w:rPr>
          <w:sz w:val="28"/>
          <w:szCs w:val="28"/>
        </w:rPr>
        <w:t>9</w:t>
      </w:r>
      <w:r w:rsidR="00A40CEF" w:rsidRPr="00254D15">
        <w:rPr>
          <w:sz w:val="28"/>
          <w:szCs w:val="28"/>
        </w:rPr>
        <w:t>8</w:t>
      </w:r>
      <w:r w:rsidR="000C0DB3" w:rsidRPr="00254D15">
        <w:rPr>
          <w:sz w:val="28"/>
          <w:szCs w:val="28"/>
        </w:rPr>
        <w:t>,</w:t>
      </w:r>
      <w:r w:rsidR="007D1510">
        <w:rPr>
          <w:sz w:val="28"/>
          <w:szCs w:val="28"/>
        </w:rPr>
        <w:t>2</w:t>
      </w:r>
      <w:r w:rsidR="00254D15">
        <w:rPr>
          <w:sz w:val="28"/>
          <w:szCs w:val="28"/>
        </w:rPr>
        <w:t>% - в 202</w:t>
      </w:r>
      <w:r w:rsidR="002C2ACA">
        <w:rPr>
          <w:sz w:val="28"/>
          <w:szCs w:val="28"/>
        </w:rPr>
        <w:t>1</w:t>
      </w:r>
      <w:r w:rsidR="00495D16" w:rsidRPr="00254D15">
        <w:rPr>
          <w:sz w:val="28"/>
          <w:szCs w:val="28"/>
        </w:rPr>
        <w:t xml:space="preserve"> году;</w:t>
      </w:r>
      <w:r w:rsidR="00AA3EF0" w:rsidRPr="00254D15">
        <w:rPr>
          <w:sz w:val="28"/>
          <w:szCs w:val="28"/>
        </w:rPr>
        <w:t>98</w:t>
      </w:r>
      <w:r w:rsidR="000C0DB3" w:rsidRPr="00254D15">
        <w:rPr>
          <w:sz w:val="28"/>
          <w:szCs w:val="28"/>
        </w:rPr>
        <w:t>,</w:t>
      </w:r>
      <w:r w:rsidR="007D1510">
        <w:rPr>
          <w:sz w:val="28"/>
          <w:szCs w:val="28"/>
        </w:rPr>
        <w:t>8</w:t>
      </w:r>
      <w:r w:rsidRPr="00254D15">
        <w:rPr>
          <w:sz w:val="28"/>
          <w:szCs w:val="28"/>
        </w:rPr>
        <w:t>% - в 20</w:t>
      </w:r>
      <w:r w:rsidR="00254D15">
        <w:rPr>
          <w:sz w:val="28"/>
          <w:szCs w:val="28"/>
        </w:rPr>
        <w:t>2</w:t>
      </w:r>
      <w:r w:rsidR="002C2ACA">
        <w:rPr>
          <w:sz w:val="28"/>
          <w:szCs w:val="28"/>
        </w:rPr>
        <w:t>2</w:t>
      </w:r>
      <w:r w:rsidRPr="00254D15">
        <w:rPr>
          <w:sz w:val="28"/>
          <w:szCs w:val="28"/>
        </w:rPr>
        <w:t xml:space="preserve"> году.</w:t>
      </w:r>
    </w:p>
    <w:p w:rsidR="00F51EE0" w:rsidRPr="008226BC" w:rsidRDefault="00F51EE0" w:rsidP="00365D69">
      <w:pPr>
        <w:widowControl w:val="0"/>
        <w:spacing w:line="276" w:lineRule="auto"/>
        <w:ind w:firstLine="709"/>
        <w:jc w:val="right"/>
        <w:rPr>
          <w:sz w:val="28"/>
          <w:szCs w:val="28"/>
          <w:highlight w:val="yellow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040CD4" w:rsidRDefault="00040CD4" w:rsidP="00040CD4">
      <w:pPr>
        <w:widowControl w:val="0"/>
        <w:spacing w:line="276" w:lineRule="auto"/>
        <w:rPr>
          <w:b/>
          <w:sz w:val="28"/>
          <w:szCs w:val="28"/>
        </w:rPr>
      </w:pPr>
    </w:p>
    <w:p w:rsidR="0070519D" w:rsidRPr="00591A9B" w:rsidRDefault="00AC5CB2" w:rsidP="00040CD4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591A9B">
        <w:rPr>
          <w:b/>
          <w:sz w:val="28"/>
          <w:szCs w:val="28"/>
        </w:rPr>
        <w:lastRenderedPageBreak/>
        <w:t xml:space="preserve">Структура доходов бюджета </w:t>
      </w:r>
      <w:r w:rsidR="00C87546" w:rsidRPr="00591A9B">
        <w:rPr>
          <w:b/>
          <w:sz w:val="28"/>
          <w:szCs w:val="28"/>
        </w:rPr>
        <w:t>Барышевского</w:t>
      </w:r>
      <w:r w:rsidR="00352EE9" w:rsidRPr="00591A9B">
        <w:rPr>
          <w:b/>
          <w:sz w:val="28"/>
          <w:szCs w:val="28"/>
        </w:rPr>
        <w:t xml:space="preserve"> сельсовета</w:t>
      </w:r>
    </w:p>
    <w:p w:rsidR="00AC5CB2" w:rsidRPr="00591A9B" w:rsidRDefault="00AC5CB2" w:rsidP="00365D69">
      <w:pPr>
        <w:widowControl w:val="0"/>
        <w:spacing w:line="276" w:lineRule="auto"/>
        <w:jc w:val="center"/>
        <w:rPr>
          <w:i/>
          <w:sz w:val="20"/>
          <w:szCs w:val="20"/>
        </w:rPr>
      </w:pPr>
      <w:r w:rsidRPr="00591A9B">
        <w:rPr>
          <w:i/>
          <w:sz w:val="20"/>
          <w:szCs w:val="20"/>
        </w:rPr>
        <w:t>(без учета безвозмездных поступлений)</w:t>
      </w:r>
    </w:p>
    <w:p w:rsidR="00F40368" w:rsidRPr="00591A9B" w:rsidRDefault="00F40368" w:rsidP="00F40368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591A9B">
        <w:rPr>
          <w:sz w:val="28"/>
          <w:szCs w:val="28"/>
        </w:rPr>
        <w:t>Диаграмма 2</w:t>
      </w:r>
    </w:p>
    <w:p w:rsidR="00AC5CB2" w:rsidRPr="00591A9B" w:rsidRDefault="00AC5CB2" w:rsidP="00365D69">
      <w:pPr>
        <w:widowControl w:val="0"/>
        <w:spacing w:line="276" w:lineRule="auto"/>
        <w:jc w:val="right"/>
        <w:rPr>
          <w:sz w:val="20"/>
          <w:szCs w:val="20"/>
        </w:rPr>
      </w:pPr>
      <w:r w:rsidRPr="00591A9B">
        <w:rPr>
          <w:sz w:val="20"/>
          <w:szCs w:val="20"/>
        </w:rPr>
        <w:t>(</w:t>
      </w:r>
      <w:r w:rsidR="000C5F1A" w:rsidRPr="00591A9B">
        <w:rPr>
          <w:sz w:val="20"/>
          <w:szCs w:val="20"/>
        </w:rPr>
        <w:t>т</w:t>
      </w:r>
      <w:r w:rsidRPr="00591A9B">
        <w:rPr>
          <w:sz w:val="20"/>
          <w:szCs w:val="20"/>
        </w:rPr>
        <w:t>ыс. рублей)</w:t>
      </w:r>
    </w:p>
    <w:p w:rsidR="0098527E" w:rsidRPr="008226BC" w:rsidRDefault="0098527E" w:rsidP="00365D69">
      <w:pPr>
        <w:widowControl w:val="0"/>
        <w:spacing w:line="276" w:lineRule="auto"/>
        <w:ind w:right="-1"/>
        <w:jc w:val="both"/>
        <w:rPr>
          <w:sz w:val="28"/>
          <w:szCs w:val="28"/>
          <w:highlight w:val="yellow"/>
        </w:rPr>
      </w:pPr>
      <w:r w:rsidRPr="002915DA">
        <w:rPr>
          <w:noProof/>
          <w:sz w:val="28"/>
          <w:szCs w:val="28"/>
        </w:rPr>
        <w:drawing>
          <wp:inline distT="0" distB="0" distL="0" distR="0">
            <wp:extent cx="5886450" cy="33623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5CB2" w:rsidRPr="008226BC" w:rsidRDefault="00AC5CB2" w:rsidP="00365D69">
      <w:pPr>
        <w:widowControl w:val="0"/>
        <w:spacing w:line="276" w:lineRule="auto"/>
        <w:jc w:val="both"/>
        <w:rPr>
          <w:sz w:val="16"/>
          <w:szCs w:val="16"/>
          <w:highlight w:val="yellow"/>
        </w:rPr>
      </w:pPr>
    </w:p>
    <w:p w:rsidR="006236C8" w:rsidRDefault="006236C8" w:rsidP="008908A8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8908A8" w:rsidRPr="004A27FF" w:rsidRDefault="008908A8" w:rsidP="008E5C3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4A27FF">
        <w:rPr>
          <w:sz w:val="28"/>
          <w:szCs w:val="28"/>
        </w:rPr>
        <w:t>Основную долю в структуре налоговых доходов бюджета занимают:</w:t>
      </w:r>
    </w:p>
    <w:p w:rsidR="00DC758D" w:rsidRPr="00CE7ED9" w:rsidRDefault="00DC758D" w:rsidP="008E5C3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CE7ED9">
        <w:rPr>
          <w:sz w:val="28"/>
          <w:szCs w:val="28"/>
        </w:rPr>
        <w:t xml:space="preserve">- </w:t>
      </w:r>
      <w:r w:rsidR="00BC67C7">
        <w:rPr>
          <w:sz w:val="28"/>
          <w:szCs w:val="28"/>
        </w:rPr>
        <w:t>земельный налог в 2020</w:t>
      </w:r>
      <w:r w:rsidRPr="00CE7ED9">
        <w:rPr>
          <w:sz w:val="28"/>
          <w:szCs w:val="28"/>
        </w:rPr>
        <w:t xml:space="preserve"> году – </w:t>
      </w:r>
      <w:r w:rsidR="00002B35">
        <w:rPr>
          <w:sz w:val="28"/>
          <w:szCs w:val="28"/>
        </w:rPr>
        <w:t>13 830</w:t>
      </w:r>
      <w:r w:rsidR="00F95013" w:rsidRPr="00CE7ED9">
        <w:rPr>
          <w:sz w:val="28"/>
          <w:szCs w:val="28"/>
        </w:rPr>
        <w:t>,</w:t>
      </w:r>
      <w:r w:rsidR="00002B35">
        <w:rPr>
          <w:sz w:val="28"/>
          <w:szCs w:val="28"/>
        </w:rPr>
        <w:t>8</w:t>
      </w:r>
      <w:r w:rsidRPr="00CE7ED9">
        <w:rPr>
          <w:sz w:val="28"/>
          <w:szCs w:val="28"/>
        </w:rPr>
        <w:t xml:space="preserve"> тыс. рублей или </w:t>
      </w:r>
      <w:r w:rsidR="00002B35">
        <w:rPr>
          <w:sz w:val="28"/>
          <w:szCs w:val="28"/>
        </w:rPr>
        <w:t>40,56</w:t>
      </w:r>
      <w:r w:rsidR="00BC67C7">
        <w:rPr>
          <w:sz w:val="28"/>
          <w:szCs w:val="28"/>
        </w:rPr>
        <w:t> процента, в 2021</w:t>
      </w:r>
      <w:r w:rsidR="00002B35">
        <w:rPr>
          <w:sz w:val="28"/>
          <w:szCs w:val="28"/>
        </w:rPr>
        <w:t> году – 13 786,0</w:t>
      </w:r>
      <w:r w:rsidRPr="00CE7ED9">
        <w:rPr>
          <w:sz w:val="28"/>
          <w:szCs w:val="28"/>
        </w:rPr>
        <w:t xml:space="preserve"> тыс. рублей или </w:t>
      </w:r>
      <w:r w:rsidR="00002B35">
        <w:rPr>
          <w:sz w:val="28"/>
          <w:szCs w:val="28"/>
        </w:rPr>
        <w:t>3</w:t>
      </w:r>
      <w:r w:rsidR="00CE7ED9">
        <w:rPr>
          <w:sz w:val="28"/>
          <w:szCs w:val="28"/>
        </w:rPr>
        <w:t>8,</w:t>
      </w:r>
      <w:r w:rsidR="00002B35">
        <w:rPr>
          <w:sz w:val="28"/>
          <w:szCs w:val="28"/>
        </w:rPr>
        <w:t>18</w:t>
      </w:r>
      <w:r w:rsidR="00985B09" w:rsidRPr="00CE7ED9">
        <w:rPr>
          <w:sz w:val="28"/>
          <w:szCs w:val="28"/>
        </w:rPr>
        <w:t> процента, в 202</w:t>
      </w:r>
      <w:r w:rsidR="00BC67C7">
        <w:rPr>
          <w:sz w:val="28"/>
          <w:szCs w:val="28"/>
        </w:rPr>
        <w:t>2</w:t>
      </w:r>
      <w:r w:rsidRPr="00CE7ED9">
        <w:rPr>
          <w:sz w:val="28"/>
          <w:szCs w:val="28"/>
        </w:rPr>
        <w:t xml:space="preserve"> году – </w:t>
      </w:r>
      <w:r w:rsidR="00002B35">
        <w:rPr>
          <w:sz w:val="28"/>
          <w:szCs w:val="28"/>
        </w:rPr>
        <w:t>13 746,0</w:t>
      </w:r>
      <w:r w:rsidRPr="00CE7ED9">
        <w:rPr>
          <w:sz w:val="28"/>
          <w:szCs w:val="28"/>
        </w:rPr>
        <w:t xml:space="preserve"> тыс. рублей или </w:t>
      </w:r>
      <w:r w:rsidR="00002B35">
        <w:rPr>
          <w:sz w:val="28"/>
          <w:szCs w:val="28"/>
        </w:rPr>
        <w:t>36</w:t>
      </w:r>
      <w:r w:rsidRPr="00CE7ED9">
        <w:rPr>
          <w:sz w:val="28"/>
          <w:szCs w:val="28"/>
        </w:rPr>
        <w:t>,</w:t>
      </w:r>
      <w:r w:rsidR="00002B35">
        <w:rPr>
          <w:sz w:val="28"/>
          <w:szCs w:val="28"/>
        </w:rPr>
        <w:t>85</w:t>
      </w:r>
      <w:r w:rsidRPr="00CE7ED9">
        <w:rPr>
          <w:sz w:val="28"/>
          <w:szCs w:val="28"/>
        </w:rPr>
        <w:t> процента;</w:t>
      </w:r>
    </w:p>
    <w:p w:rsidR="008908A8" w:rsidRPr="00CE7ED9" w:rsidRDefault="008908A8" w:rsidP="008E5C3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CE7ED9">
        <w:rPr>
          <w:sz w:val="28"/>
          <w:szCs w:val="28"/>
        </w:rPr>
        <w:t xml:space="preserve">-  </w:t>
      </w:r>
      <w:r w:rsidR="00624B07">
        <w:rPr>
          <w:sz w:val="28"/>
          <w:szCs w:val="28"/>
        </w:rPr>
        <w:t>налог на доходы физических лиц</w:t>
      </w:r>
      <w:r w:rsidR="00BC67C7">
        <w:rPr>
          <w:sz w:val="28"/>
          <w:szCs w:val="28"/>
        </w:rPr>
        <w:t>: в 2020</w:t>
      </w:r>
      <w:r w:rsidRPr="00CE7ED9">
        <w:rPr>
          <w:sz w:val="28"/>
          <w:szCs w:val="28"/>
        </w:rPr>
        <w:t xml:space="preserve"> году – </w:t>
      </w:r>
      <w:r w:rsidR="00002B35">
        <w:rPr>
          <w:sz w:val="28"/>
          <w:szCs w:val="28"/>
        </w:rPr>
        <w:t>16 578,9</w:t>
      </w:r>
      <w:r w:rsidRPr="00CE7ED9">
        <w:rPr>
          <w:sz w:val="28"/>
          <w:szCs w:val="28"/>
        </w:rPr>
        <w:t xml:space="preserve"> тыс. рублей или </w:t>
      </w:r>
      <w:r w:rsidR="001B7CD4">
        <w:rPr>
          <w:sz w:val="28"/>
          <w:szCs w:val="28"/>
        </w:rPr>
        <w:t>4</w:t>
      </w:r>
      <w:r w:rsidR="00002B35">
        <w:rPr>
          <w:sz w:val="28"/>
          <w:szCs w:val="28"/>
        </w:rPr>
        <w:t>8,62</w:t>
      </w:r>
      <w:r w:rsidRPr="00CE7ED9">
        <w:rPr>
          <w:sz w:val="28"/>
          <w:szCs w:val="28"/>
        </w:rPr>
        <w:t xml:space="preserve"> процента, в </w:t>
      </w:r>
      <w:r w:rsidR="00BC67C7">
        <w:rPr>
          <w:sz w:val="28"/>
          <w:szCs w:val="28"/>
        </w:rPr>
        <w:t>2021</w:t>
      </w:r>
      <w:r w:rsidRPr="00CE7ED9">
        <w:rPr>
          <w:sz w:val="28"/>
          <w:szCs w:val="28"/>
        </w:rPr>
        <w:t xml:space="preserve"> году – </w:t>
      </w:r>
      <w:r w:rsidR="00002B35">
        <w:rPr>
          <w:sz w:val="28"/>
          <w:szCs w:val="28"/>
        </w:rPr>
        <w:t>18 071,4</w:t>
      </w:r>
      <w:r w:rsidRPr="00CE7ED9">
        <w:rPr>
          <w:sz w:val="28"/>
          <w:szCs w:val="28"/>
        </w:rPr>
        <w:t xml:space="preserve"> тыс. рублей или </w:t>
      </w:r>
      <w:r w:rsidR="00002B35">
        <w:rPr>
          <w:sz w:val="28"/>
          <w:szCs w:val="28"/>
        </w:rPr>
        <w:t>50</w:t>
      </w:r>
      <w:r w:rsidRPr="00CE7ED9">
        <w:rPr>
          <w:sz w:val="28"/>
          <w:szCs w:val="28"/>
        </w:rPr>
        <w:t>,</w:t>
      </w:r>
      <w:r w:rsidR="00002B35">
        <w:rPr>
          <w:sz w:val="28"/>
          <w:szCs w:val="28"/>
        </w:rPr>
        <w:t>04</w:t>
      </w:r>
      <w:r w:rsidRPr="00CE7ED9">
        <w:rPr>
          <w:sz w:val="28"/>
          <w:szCs w:val="28"/>
        </w:rPr>
        <w:t xml:space="preserve"> процента и</w:t>
      </w:r>
      <w:r w:rsidR="00732A1A" w:rsidRPr="00CE7ED9">
        <w:rPr>
          <w:sz w:val="28"/>
          <w:szCs w:val="28"/>
        </w:rPr>
        <w:t xml:space="preserve"> в</w:t>
      </w:r>
      <w:r w:rsidR="00BC67C7">
        <w:rPr>
          <w:sz w:val="28"/>
          <w:szCs w:val="28"/>
        </w:rPr>
        <w:t xml:space="preserve"> 2022</w:t>
      </w:r>
      <w:r w:rsidRPr="00CE7ED9">
        <w:rPr>
          <w:sz w:val="28"/>
          <w:szCs w:val="28"/>
        </w:rPr>
        <w:t xml:space="preserve"> году – </w:t>
      </w:r>
      <w:r w:rsidR="00002B35">
        <w:rPr>
          <w:sz w:val="28"/>
          <w:szCs w:val="28"/>
        </w:rPr>
        <w:t>18 957,0</w:t>
      </w:r>
      <w:r w:rsidRPr="00CE7ED9">
        <w:rPr>
          <w:sz w:val="28"/>
          <w:szCs w:val="28"/>
        </w:rPr>
        <w:t xml:space="preserve"> тыс. рублей или </w:t>
      </w:r>
      <w:r w:rsidR="00002B35">
        <w:rPr>
          <w:sz w:val="28"/>
          <w:szCs w:val="28"/>
        </w:rPr>
        <w:t>50</w:t>
      </w:r>
      <w:r w:rsidR="00520546" w:rsidRPr="00CE7ED9">
        <w:rPr>
          <w:sz w:val="28"/>
          <w:szCs w:val="28"/>
        </w:rPr>
        <w:t>,</w:t>
      </w:r>
      <w:r w:rsidR="00002B35">
        <w:rPr>
          <w:sz w:val="28"/>
          <w:szCs w:val="28"/>
        </w:rPr>
        <w:t>82</w:t>
      </w:r>
      <w:r w:rsidRPr="00CE7ED9">
        <w:rPr>
          <w:sz w:val="28"/>
          <w:szCs w:val="28"/>
        </w:rPr>
        <w:t xml:space="preserve"> процента</w:t>
      </w:r>
      <w:r w:rsidR="00DC758D" w:rsidRPr="00CE7ED9">
        <w:rPr>
          <w:sz w:val="28"/>
          <w:szCs w:val="28"/>
        </w:rPr>
        <w:t>.</w:t>
      </w:r>
    </w:p>
    <w:p w:rsidR="006236C8" w:rsidRPr="006236C8" w:rsidRDefault="006236C8" w:rsidP="008E5C34">
      <w:pPr>
        <w:widowControl w:val="0"/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:rsidR="008908A8" w:rsidRPr="00510DFF" w:rsidRDefault="008908A8" w:rsidP="008E5C3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0DFF">
        <w:rPr>
          <w:sz w:val="28"/>
          <w:szCs w:val="28"/>
        </w:rPr>
        <w:t>Основным</w:t>
      </w:r>
      <w:r w:rsidR="00FE2471" w:rsidRPr="00510DFF">
        <w:rPr>
          <w:sz w:val="28"/>
          <w:szCs w:val="28"/>
        </w:rPr>
        <w:t xml:space="preserve"> источником неналоговых доходов</w:t>
      </w:r>
      <w:r w:rsidR="00171057">
        <w:rPr>
          <w:sz w:val="28"/>
          <w:szCs w:val="28"/>
        </w:rPr>
        <w:t xml:space="preserve"> в 2020</w:t>
      </w:r>
      <w:r w:rsidR="00B005CD">
        <w:rPr>
          <w:sz w:val="28"/>
          <w:szCs w:val="28"/>
        </w:rPr>
        <w:t xml:space="preserve"> году</w:t>
      </w:r>
      <w:r w:rsidRPr="00510DFF">
        <w:rPr>
          <w:sz w:val="28"/>
          <w:szCs w:val="28"/>
        </w:rPr>
        <w:t xml:space="preserve"> являются </w:t>
      </w:r>
      <w:r w:rsidR="00171057">
        <w:rPr>
          <w:sz w:val="28"/>
          <w:szCs w:val="28"/>
        </w:rPr>
        <w:t>прочие поступления от использования имущества, находящегося в собстве</w:t>
      </w:r>
      <w:r w:rsidR="00171057">
        <w:rPr>
          <w:sz w:val="28"/>
          <w:szCs w:val="28"/>
        </w:rPr>
        <w:t>н</w:t>
      </w:r>
      <w:r w:rsidR="00171057">
        <w:rPr>
          <w:sz w:val="28"/>
          <w:szCs w:val="28"/>
        </w:rPr>
        <w:t>ности поселений</w:t>
      </w:r>
      <w:r w:rsidRPr="00510DFF">
        <w:rPr>
          <w:sz w:val="28"/>
          <w:szCs w:val="28"/>
        </w:rPr>
        <w:t xml:space="preserve">– </w:t>
      </w:r>
      <w:r w:rsidR="00171057">
        <w:rPr>
          <w:sz w:val="28"/>
          <w:szCs w:val="28"/>
        </w:rPr>
        <w:t>6</w:t>
      </w:r>
      <w:r w:rsidR="00C01BDF" w:rsidRPr="00510DFF">
        <w:rPr>
          <w:sz w:val="28"/>
          <w:szCs w:val="28"/>
        </w:rPr>
        <w:t>00,0</w:t>
      </w:r>
      <w:r w:rsidRPr="00510DFF">
        <w:rPr>
          <w:sz w:val="28"/>
          <w:szCs w:val="28"/>
        </w:rPr>
        <w:t xml:space="preserve"> тыс. рублей, </w:t>
      </w:r>
      <w:r w:rsidR="00171057">
        <w:rPr>
          <w:sz w:val="28"/>
          <w:szCs w:val="28"/>
        </w:rPr>
        <w:t>в 2021-2022</w:t>
      </w:r>
      <w:r w:rsidR="00B005CD">
        <w:rPr>
          <w:sz w:val="28"/>
          <w:szCs w:val="28"/>
        </w:rPr>
        <w:t xml:space="preserve"> годах -  </w:t>
      </w:r>
      <w:r w:rsidR="00436749" w:rsidRPr="00510DFF">
        <w:rPr>
          <w:sz w:val="28"/>
          <w:szCs w:val="28"/>
        </w:rPr>
        <w:t>прочие поступления от использования имущества, находящегося в собственности поселений</w:t>
      </w:r>
      <w:r w:rsidRPr="00510DFF">
        <w:rPr>
          <w:sz w:val="28"/>
          <w:szCs w:val="28"/>
        </w:rPr>
        <w:t xml:space="preserve">– </w:t>
      </w:r>
      <w:r w:rsidR="00171057">
        <w:rPr>
          <w:sz w:val="28"/>
          <w:szCs w:val="28"/>
        </w:rPr>
        <w:t>6</w:t>
      </w:r>
      <w:r w:rsidR="00C01BDF" w:rsidRPr="00510DFF">
        <w:rPr>
          <w:sz w:val="28"/>
          <w:szCs w:val="28"/>
        </w:rPr>
        <w:t>0</w:t>
      </w:r>
      <w:r w:rsidR="00436749" w:rsidRPr="00510DFF">
        <w:rPr>
          <w:sz w:val="28"/>
          <w:szCs w:val="28"/>
        </w:rPr>
        <w:t>0,0</w:t>
      </w:r>
      <w:r w:rsidRPr="00510DFF">
        <w:rPr>
          <w:sz w:val="28"/>
          <w:szCs w:val="28"/>
        </w:rPr>
        <w:t xml:space="preserve"> тыс. рублей</w:t>
      </w:r>
      <w:r w:rsidR="00B005CD">
        <w:rPr>
          <w:sz w:val="28"/>
          <w:szCs w:val="28"/>
        </w:rPr>
        <w:t xml:space="preserve"> ежегодно</w:t>
      </w:r>
      <w:r w:rsidRPr="00510DFF">
        <w:rPr>
          <w:sz w:val="28"/>
          <w:szCs w:val="28"/>
        </w:rPr>
        <w:t>.</w:t>
      </w:r>
    </w:p>
    <w:p w:rsidR="006236C8" w:rsidRPr="008226BC" w:rsidRDefault="006236C8" w:rsidP="008E5C34">
      <w:pPr>
        <w:widowControl w:val="0"/>
        <w:spacing w:line="276" w:lineRule="auto"/>
        <w:ind w:firstLine="709"/>
        <w:jc w:val="both"/>
        <w:rPr>
          <w:sz w:val="12"/>
          <w:szCs w:val="12"/>
          <w:highlight w:val="yellow"/>
        </w:rPr>
      </w:pPr>
    </w:p>
    <w:p w:rsidR="00420404" w:rsidRPr="009C7969" w:rsidRDefault="008908A8" w:rsidP="008E5C3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7969">
        <w:rPr>
          <w:sz w:val="28"/>
          <w:szCs w:val="28"/>
        </w:rPr>
        <w:t>Планируемый объем</w:t>
      </w:r>
      <w:r w:rsidR="00171057">
        <w:rPr>
          <w:sz w:val="28"/>
          <w:szCs w:val="28"/>
        </w:rPr>
        <w:t xml:space="preserve"> безвозмездных поступлений в 2020</w:t>
      </w:r>
      <w:r w:rsidRPr="009C7969">
        <w:rPr>
          <w:sz w:val="28"/>
          <w:szCs w:val="28"/>
        </w:rPr>
        <w:t xml:space="preserve"> году составл</w:t>
      </w:r>
      <w:r w:rsidRPr="009C7969">
        <w:rPr>
          <w:sz w:val="28"/>
          <w:szCs w:val="28"/>
        </w:rPr>
        <w:t>я</w:t>
      </w:r>
      <w:r w:rsidRPr="009C7969">
        <w:rPr>
          <w:sz w:val="28"/>
          <w:szCs w:val="28"/>
        </w:rPr>
        <w:t xml:space="preserve">ет </w:t>
      </w:r>
      <w:r w:rsidR="005A7D0B">
        <w:rPr>
          <w:sz w:val="28"/>
          <w:szCs w:val="28"/>
        </w:rPr>
        <w:t>6 929,4</w:t>
      </w:r>
      <w:r w:rsidR="00171057">
        <w:rPr>
          <w:sz w:val="28"/>
          <w:szCs w:val="28"/>
        </w:rPr>
        <w:t xml:space="preserve"> тыс. рублей, в 2021</w:t>
      </w:r>
      <w:r w:rsidR="00583EA6" w:rsidRPr="009C7969">
        <w:rPr>
          <w:sz w:val="28"/>
          <w:szCs w:val="28"/>
        </w:rPr>
        <w:t xml:space="preserve"> году – </w:t>
      </w:r>
      <w:r w:rsidR="005A7D0B">
        <w:rPr>
          <w:sz w:val="28"/>
          <w:szCs w:val="28"/>
        </w:rPr>
        <w:t>4 523,7</w:t>
      </w:r>
      <w:r w:rsidR="00583EA6" w:rsidRPr="009C7969">
        <w:rPr>
          <w:sz w:val="28"/>
          <w:szCs w:val="28"/>
        </w:rPr>
        <w:t xml:space="preserve"> тыс. рублей,в </w:t>
      </w:r>
      <w:r w:rsidR="00171057">
        <w:rPr>
          <w:sz w:val="28"/>
          <w:szCs w:val="28"/>
        </w:rPr>
        <w:t>2022</w:t>
      </w:r>
      <w:r w:rsidRPr="009C7969">
        <w:rPr>
          <w:sz w:val="28"/>
          <w:szCs w:val="28"/>
        </w:rPr>
        <w:t xml:space="preserve"> год</w:t>
      </w:r>
      <w:r w:rsidR="00583EA6" w:rsidRPr="009C7969">
        <w:rPr>
          <w:sz w:val="28"/>
          <w:szCs w:val="28"/>
        </w:rPr>
        <w:t>у</w:t>
      </w:r>
      <w:r w:rsidRPr="009C7969">
        <w:rPr>
          <w:sz w:val="28"/>
          <w:szCs w:val="28"/>
        </w:rPr>
        <w:t xml:space="preserve"> – </w:t>
      </w:r>
      <w:r w:rsidR="005A7D0B">
        <w:rPr>
          <w:sz w:val="28"/>
          <w:szCs w:val="28"/>
        </w:rPr>
        <w:t>3 041,5</w:t>
      </w:r>
      <w:r w:rsidRPr="009C7969">
        <w:rPr>
          <w:sz w:val="28"/>
          <w:szCs w:val="28"/>
        </w:rPr>
        <w:t xml:space="preserve"> тыс. рублей.</w:t>
      </w:r>
    </w:p>
    <w:p w:rsidR="00420404" w:rsidRPr="008226BC" w:rsidRDefault="00420404" w:rsidP="006236C8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411827" w:rsidRPr="00054C0C" w:rsidRDefault="0086273B" w:rsidP="006236C8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054C0C">
        <w:rPr>
          <w:b/>
          <w:sz w:val="28"/>
          <w:szCs w:val="28"/>
        </w:rPr>
        <w:t>4</w:t>
      </w:r>
      <w:r w:rsidR="00BB0B3E" w:rsidRPr="00054C0C">
        <w:rPr>
          <w:b/>
          <w:sz w:val="28"/>
          <w:szCs w:val="28"/>
        </w:rPr>
        <w:t>.</w:t>
      </w:r>
      <w:r w:rsidR="00D06C6C" w:rsidRPr="00054C0C">
        <w:rPr>
          <w:sz w:val="28"/>
          <w:szCs w:val="28"/>
        </w:rPr>
        <w:t xml:space="preserve"> О</w:t>
      </w:r>
      <w:r w:rsidR="00411827" w:rsidRPr="00054C0C">
        <w:rPr>
          <w:sz w:val="28"/>
          <w:szCs w:val="28"/>
        </w:rPr>
        <w:t>бщий объем расходов бюджета</w:t>
      </w:r>
      <w:r w:rsidR="00040CD4">
        <w:rPr>
          <w:sz w:val="28"/>
          <w:szCs w:val="28"/>
        </w:rPr>
        <w:t xml:space="preserve"> </w:t>
      </w:r>
      <w:r w:rsidR="00A82BC0" w:rsidRPr="00054C0C">
        <w:rPr>
          <w:sz w:val="28"/>
          <w:szCs w:val="28"/>
        </w:rPr>
        <w:t>Барышевского</w:t>
      </w:r>
      <w:r w:rsidR="001A6F06" w:rsidRPr="00054C0C">
        <w:rPr>
          <w:sz w:val="28"/>
          <w:szCs w:val="28"/>
        </w:rPr>
        <w:t xml:space="preserve"> сельсовета</w:t>
      </w:r>
      <w:r w:rsidR="00D06C6C" w:rsidRPr="00054C0C">
        <w:rPr>
          <w:sz w:val="28"/>
          <w:szCs w:val="28"/>
        </w:rPr>
        <w:t xml:space="preserve"> заплан</w:t>
      </w:r>
      <w:r w:rsidR="00D06C6C" w:rsidRPr="00054C0C">
        <w:rPr>
          <w:sz w:val="28"/>
          <w:szCs w:val="28"/>
        </w:rPr>
        <w:t>и</w:t>
      </w:r>
      <w:r w:rsidR="00D06C6C" w:rsidRPr="00054C0C">
        <w:rPr>
          <w:sz w:val="28"/>
          <w:szCs w:val="28"/>
        </w:rPr>
        <w:t>рован</w:t>
      </w:r>
      <w:r w:rsidR="004A5551" w:rsidRPr="00054C0C">
        <w:rPr>
          <w:sz w:val="28"/>
          <w:szCs w:val="28"/>
        </w:rPr>
        <w:t>:</w:t>
      </w:r>
    </w:p>
    <w:p w:rsidR="00FD717B" w:rsidRPr="00054C0C" w:rsidRDefault="00FD717B" w:rsidP="006236C8">
      <w:pPr>
        <w:pStyle w:val="ab"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r w:rsidRPr="00054C0C">
        <w:rPr>
          <w:sz w:val="28"/>
          <w:szCs w:val="28"/>
        </w:rPr>
        <w:lastRenderedPageBreak/>
        <w:t>на 201</w:t>
      </w:r>
      <w:r w:rsidR="00054C0C" w:rsidRPr="00054C0C">
        <w:rPr>
          <w:sz w:val="28"/>
          <w:szCs w:val="28"/>
        </w:rPr>
        <w:t>9</w:t>
      </w:r>
      <w:r w:rsidRPr="00054C0C">
        <w:rPr>
          <w:sz w:val="28"/>
          <w:szCs w:val="28"/>
        </w:rPr>
        <w:t xml:space="preserve"> год – </w:t>
      </w:r>
      <w:r w:rsidR="005A7D0B">
        <w:rPr>
          <w:sz w:val="28"/>
          <w:szCs w:val="28"/>
        </w:rPr>
        <w:t>41 670</w:t>
      </w:r>
      <w:r w:rsidR="00054C0C" w:rsidRPr="00054C0C">
        <w:rPr>
          <w:sz w:val="28"/>
          <w:szCs w:val="28"/>
        </w:rPr>
        <w:t>,6</w:t>
      </w:r>
      <w:r w:rsidRPr="00054C0C">
        <w:rPr>
          <w:sz w:val="28"/>
          <w:szCs w:val="28"/>
        </w:rPr>
        <w:t xml:space="preserve"> тыс. рублей;</w:t>
      </w:r>
    </w:p>
    <w:p w:rsidR="00FD717B" w:rsidRPr="00054C0C" w:rsidRDefault="00054C0C" w:rsidP="006236C8">
      <w:pPr>
        <w:pStyle w:val="ab"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r w:rsidRPr="00054C0C">
        <w:rPr>
          <w:sz w:val="28"/>
          <w:szCs w:val="28"/>
        </w:rPr>
        <w:t>на 2020</w:t>
      </w:r>
      <w:r w:rsidR="00265A45" w:rsidRPr="00054C0C">
        <w:rPr>
          <w:sz w:val="28"/>
          <w:szCs w:val="28"/>
        </w:rPr>
        <w:t xml:space="preserve"> год –</w:t>
      </w:r>
      <w:r w:rsidR="00997DB3" w:rsidRPr="00054C0C">
        <w:rPr>
          <w:sz w:val="28"/>
          <w:szCs w:val="28"/>
        </w:rPr>
        <w:t> </w:t>
      </w:r>
      <w:r w:rsidR="005A7D0B">
        <w:rPr>
          <w:sz w:val="28"/>
          <w:szCs w:val="28"/>
        </w:rPr>
        <w:t>41</w:t>
      </w:r>
      <w:r w:rsidRPr="00054C0C">
        <w:rPr>
          <w:sz w:val="28"/>
          <w:szCs w:val="28"/>
        </w:rPr>
        <w:t> </w:t>
      </w:r>
      <w:r w:rsidR="005A7D0B">
        <w:rPr>
          <w:sz w:val="28"/>
          <w:szCs w:val="28"/>
        </w:rPr>
        <w:t>275,8</w:t>
      </w:r>
      <w:r w:rsidR="00FD717B" w:rsidRPr="00054C0C">
        <w:rPr>
          <w:sz w:val="28"/>
          <w:szCs w:val="28"/>
        </w:rPr>
        <w:t xml:space="preserve"> тыс. рублей;</w:t>
      </w:r>
    </w:p>
    <w:p w:rsidR="00FD717B" w:rsidRPr="0057671A" w:rsidRDefault="00054C0C" w:rsidP="006236C8">
      <w:pPr>
        <w:pStyle w:val="ab"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r w:rsidRPr="0057671A">
        <w:rPr>
          <w:sz w:val="28"/>
          <w:szCs w:val="28"/>
        </w:rPr>
        <w:t>на 2021</w:t>
      </w:r>
      <w:r w:rsidR="00FD717B" w:rsidRPr="0057671A">
        <w:rPr>
          <w:sz w:val="28"/>
          <w:szCs w:val="28"/>
        </w:rPr>
        <w:t xml:space="preserve"> год – </w:t>
      </w:r>
      <w:r w:rsidR="005A7D0B">
        <w:rPr>
          <w:sz w:val="28"/>
          <w:szCs w:val="28"/>
        </w:rPr>
        <w:t>40</w:t>
      </w:r>
      <w:r w:rsidRPr="0057671A">
        <w:rPr>
          <w:sz w:val="28"/>
          <w:szCs w:val="28"/>
        </w:rPr>
        <w:t> </w:t>
      </w:r>
      <w:r w:rsidR="005A7D0B">
        <w:rPr>
          <w:sz w:val="28"/>
          <w:szCs w:val="28"/>
        </w:rPr>
        <w:t>769</w:t>
      </w:r>
      <w:r w:rsidRPr="0057671A">
        <w:rPr>
          <w:sz w:val="28"/>
          <w:szCs w:val="28"/>
        </w:rPr>
        <w:t>,4</w:t>
      </w:r>
      <w:r w:rsidR="00FD717B" w:rsidRPr="0057671A">
        <w:rPr>
          <w:sz w:val="28"/>
          <w:szCs w:val="28"/>
        </w:rPr>
        <w:t xml:space="preserve"> тыс. рублей.</w:t>
      </w:r>
    </w:p>
    <w:p w:rsidR="00BA153C" w:rsidRPr="008226BC" w:rsidRDefault="00BA153C" w:rsidP="006236C8">
      <w:pPr>
        <w:pStyle w:val="ab"/>
        <w:widowControl w:val="0"/>
        <w:spacing w:line="276" w:lineRule="auto"/>
        <w:ind w:left="284"/>
        <w:jc w:val="both"/>
        <w:rPr>
          <w:b/>
          <w:sz w:val="28"/>
          <w:szCs w:val="28"/>
          <w:highlight w:val="yellow"/>
        </w:rPr>
      </w:pPr>
    </w:p>
    <w:p w:rsidR="00BA153C" w:rsidRDefault="00BA153C" w:rsidP="008E5C3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124F1">
        <w:rPr>
          <w:sz w:val="28"/>
          <w:szCs w:val="28"/>
        </w:rPr>
        <w:t xml:space="preserve">Прогнозируемый объем расходов </w:t>
      </w:r>
      <w:r w:rsidR="00046F59" w:rsidRPr="009124F1">
        <w:rPr>
          <w:sz w:val="28"/>
          <w:szCs w:val="28"/>
        </w:rPr>
        <w:t>Барышевского</w:t>
      </w:r>
      <w:r w:rsidRPr="009124F1">
        <w:rPr>
          <w:sz w:val="28"/>
          <w:szCs w:val="28"/>
        </w:rPr>
        <w:t xml:space="preserve"> сельсовета по сравн</w:t>
      </w:r>
      <w:r w:rsidRPr="009124F1">
        <w:rPr>
          <w:sz w:val="28"/>
          <w:szCs w:val="28"/>
        </w:rPr>
        <w:t>е</w:t>
      </w:r>
      <w:r w:rsidRPr="009124F1">
        <w:rPr>
          <w:sz w:val="28"/>
          <w:szCs w:val="28"/>
        </w:rPr>
        <w:t>нию с показателями 201</w:t>
      </w:r>
      <w:r w:rsidR="005A7D0B">
        <w:rPr>
          <w:sz w:val="28"/>
          <w:szCs w:val="28"/>
        </w:rPr>
        <w:t>9</w:t>
      </w:r>
      <w:r w:rsidRPr="009124F1">
        <w:rPr>
          <w:sz w:val="28"/>
          <w:szCs w:val="28"/>
        </w:rPr>
        <w:t xml:space="preserve"> год</w:t>
      </w:r>
      <w:r w:rsidR="00046F59" w:rsidRPr="009124F1">
        <w:rPr>
          <w:sz w:val="28"/>
          <w:szCs w:val="28"/>
        </w:rPr>
        <w:t>а</w:t>
      </w:r>
      <w:r w:rsidR="005A7D0B">
        <w:rPr>
          <w:sz w:val="28"/>
          <w:szCs w:val="28"/>
        </w:rPr>
        <w:t>уменьшится: в 2020</w:t>
      </w:r>
      <w:r w:rsidR="00046F59" w:rsidRPr="009124F1">
        <w:rPr>
          <w:sz w:val="28"/>
          <w:szCs w:val="28"/>
        </w:rPr>
        <w:t xml:space="preserve"> году</w:t>
      </w:r>
      <w:r w:rsidRPr="009124F1">
        <w:rPr>
          <w:sz w:val="28"/>
          <w:szCs w:val="28"/>
        </w:rPr>
        <w:t xml:space="preserve"> – на </w:t>
      </w:r>
      <w:r w:rsidR="00C100E6">
        <w:rPr>
          <w:sz w:val="28"/>
          <w:szCs w:val="28"/>
        </w:rPr>
        <w:t>21</w:t>
      </w:r>
      <w:r w:rsidR="009F439A" w:rsidRPr="009124F1">
        <w:rPr>
          <w:sz w:val="28"/>
          <w:szCs w:val="28"/>
        </w:rPr>
        <w:t>,</w:t>
      </w:r>
      <w:r w:rsidR="00C100E6">
        <w:rPr>
          <w:sz w:val="28"/>
          <w:szCs w:val="28"/>
        </w:rPr>
        <w:t>5</w:t>
      </w:r>
      <w:r w:rsidR="00EA155D" w:rsidRPr="009124F1">
        <w:rPr>
          <w:sz w:val="28"/>
          <w:szCs w:val="28"/>
        </w:rPr>
        <w:t>%;</w:t>
      </w:r>
      <w:r w:rsidR="009124F1" w:rsidRPr="009124F1">
        <w:rPr>
          <w:sz w:val="28"/>
          <w:szCs w:val="28"/>
        </w:rPr>
        <w:t>в 202</w:t>
      </w:r>
      <w:r w:rsidR="005A7D0B">
        <w:rPr>
          <w:sz w:val="28"/>
          <w:szCs w:val="28"/>
        </w:rPr>
        <w:t>1</w:t>
      </w:r>
      <w:r w:rsidRPr="009124F1">
        <w:rPr>
          <w:sz w:val="28"/>
          <w:szCs w:val="28"/>
        </w:rPr>
        <w:t xml:space="preserve"> г</w:t>
      </w:r>
      <w:r w:rsidRPr="009124F1">
        <w:rPr>
          <w:sz w:val="28"/>
          <w:szCs w:val="28"/>
        </w:rPr>
        <w:t>о</w:t>
      </w:r>
      <w:r w:rsidRPr="009124F1">
        <w:rPr>
          <w:sz w:val="28"/>
          <w:szCs w:val="28"/>
        </w:rPr>
        <w:t xml:space="preserve">ду– на </w:t>
      </w:r>
      <w:r w:rsidR="00C100E6">
        <w:rPr>
          <w:sz w:val="28"/>
          <w:szCs w:val="28"/>
        </w:rPr>
        <w:t>22</w:t>
      </w:r>
      <w:r w:rsidR="009F439A" w:rsidRPr="009124F1">
        <w:rPr>
          <w:sz w:val="28"/>
          <w:szCs w:val="28"/>
        </w:rPr>
        <w:t>,</w:t>
      </w:r>
      <w:r w:rsidR="009124F1">
        <w:rPr>
          <w:sz w:val="28"/>
          <w:szCs w:val="28"/>
        </w:rPr>
        <w:t>2</w:t>
      </w:r>
      <w:r w:rsidR="00C100E6">
        <w:rPr>
          <w:sz w:val="28"/>
          <w:szCs w:val="28"/>
        </w:rPr>
        <w:t>3</w:t>
      </w:r>
      <w:r w:rsidR="00046F59" w:rsidRPr="009124F1">
        <w:rPr>
          <w:sz w:val="28"/>
          <w:szCs w:val="28"/>
        </w:rPr>
        <w:t>%</w:t>
      </w:r>
      <w:r w:rsidR="00EA155D" w:rsidRPr="009124F1">
        <w:rPr>
          <w:sz w:val="28"/>
          <w:szCs w:val="28"/>
        </w:rPr>
        <w:t>;</w:t>
      </w:r>
      <w:r w:rsidR="005A7D0B">
        <w:rPr>
          <w:sz w:val="28"/>
          <w:szCs w:val="28"/>
        </w:rPr>
        <w:t xml:space="preserve"> в 2022</w:t>
      </w:r>
      <w:r w:rsidR="00046F59" w:rsidRPr="009124F1">
        <w:rPr>
          <w:sz w:val="28"/>
          <w:szCs w:val="28"/>
        </w:rPr>
        <w:t xml:space="preserve"> году</w:t>
      </w:r>
      <w:r w:rsidRPr="009124F1">
        <w:rPr>
          <w:sz w:val="28"/>
          <w:szCs w:val="28"/>
        </w:rPr>
        <w:t xml:space="preserve"> – на</w:t>
      </w:r>
      <w:r w:rsidR="00C100E6">
        <w:rPr>
          <w:sz w:val="28"/>
          <w:szCs w:val="28"/>
        </w:rPr>
        <w:t>23</w:t>
      </w:r>
      <w:r w:rsidR="009F439A" w:rsidRPr="009124F1">
        <w:rPr>
          <w:sz w:val="28"/>
          <w:szCs w:val="28"/>
        </w:rPr>
        <w:t>,</w:t>
      </w:r>
      <w:r w:rsidR="00C100E6">
        <w:rPr>
          <w:sz w:val="28"/>
          <w:szCs w:val="28"/>
        </w:rPr>
        <w:t>2</w:t>
      </w:r>
      <w:r w:rsidRPr="009124F1">
        <w:rPr>
          <w:sz w:val="28"/>
          <w:szCs w:val="28"/>
        </w:rPr>
        <w:t>%.</w:t>
      </w:r>
    </w:p>
    <w:p w:rsidR="00C763AE" w:rsidRPr="009124F1" w:rsidRDefault="00C763AE" w:rsidP="008E5C3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9173E" w:rsidRPr="00270492" w:rsidRDefault="00BF4546" w:rsidP="00A06E65">
      <w:pPr>
        <w:widowControl w:val="0"/>
        <w:spacing w:line="276" w:lineRule="auto"/>
        <w:jc w:val="both"/>
        <w:rPr>
          <w:sz w:val="28"/>
          <w:szCs w:val="28"/>
        </w:rPr>
      </w:pPr>
      <w:r w:rsidRPr="009124F1">
        <w:rPr>
          <w:sz w:val="28"/>
          <w:szCs w:val="28"/>
        </w:rPr>
        <w:tab/>
      </w:r>
      <w:r w:rsidR="00FD717B" w:rsidRPr="00270492">
        <w:rPr>
          <w:sz w:val="28"/>
          <w:szCs w:val="28"/>
        </w:rPr>
        <w:t xml:space="preserve">Структура расходов бюджета </w:t>
      </w:r>
      <w:r w:rsidR="00962BF2" w:rsidRPr="00270492">
        <w:rPr>
          <w:sz w:val="28"/>
          <w:szCs w:val="28"/>
        </w:rPr>
        <w:t>Барышевского</w:t>
      </w:r>
      <w:r w:rsidR="00352EE9" w:rsidRPr="00270492">
        <w:rPr>
          <w:sz w:val="28"/>
          <w:szCs w:val="28"/>
        </w:rPr>
        <w:t xml:space="preserve"> сельсовета </w:t>
      </w:r>
      <w:r w:rsidR="00831CEC">
        <w:rPr>
          <w:sz w:val="28"/>
          <w:szCs w:val="28"/>
        </w:rPr>
        <w:t>на 2020</w:t>
      </w:r>
      <w:r w:rsidR="00270492">
        <w:rPr>
          <w:sz w:val="28"/>
          <w:szCs w:val="28"/>
        </w:rPr>
        <w:t xml:space="preserve"> и пл</w:t>
      </w:r>
      <w:r w:rsidR="00270492">
        <w:rPr>
          <w:sz w:val="28"/>
          <w:szCs w:val="28"/>
        </w:rPr>
        <w:t>а</w:t>
      </w:r>
      <w:r w:rsidR="00270492">
        <w:rPr>
          <w:sz w:val="28"/>
          <w:szCs w:val="28"/>
        </w:rPr>
        <w:t>но</w:t>
      </w:r>
      <w:r w:rsidR="00831CEC">
        <w:rPr>
          <w:sz w:val="28"/>
          <w:szCs w:val="28"/>
        </w:rPr>
        <w:t>вый период 2021</w:t>
      </w:r>
      <w:r w:rsidR="00FD717B" w:rsidRPr="00270492">
        <w:rPr>
          <w:sz w:val="28"/>
          <w:szCs w:val="28"/>
        </w:rPr>
        <w:t>-20</w:t>
      </w:r>
      <w:r w:rsidR="00831CEC">
        <w:rPr>
          <w:sz w:val="28"/>
          <w:szCs w:val="28"/>
        </w:rPr>
        <w:t>22</w:t>
      </w:r>
      <w:r w:rsidR="00FD717B" w:rsidRPr="00270492">
        <w:rPr>
          <w:sz w:val="28"/>
          <w:szCs w:val="28"/>
        </w:rPr>
        <w:t xml:space="preserve"> годов представлена в таблице 1.</w:t>
      </w:r>
    </w:p>
    <w:p w:rsidR="00FD717B" w:rsidRPr="00270492" w:rsidRDefault="00FD717B" w:rsidP="00365D69">
      <w:pPr>
        <w:widowControl w:val="0"/>
        <w:spacing w:line="276" w:lineRule="auto"/>
        <w:ind w:firstLine="567"/>
        <w:jc w:val="right"/>
        <w:rPr>
          <w:sz w:val="28"/>
          <w:szCs w:val="28"/>
        </w:rPr>
      </w:pPr>
      <w:r w:rsidRPr="00270492">
        <w:rPr>
          <w:sz w:val="28"/>
          <w:szCs w:val="28"/>
        </w:rPr>
        <w:t>Таблица 1</w:t>
      </w:r>
    </w:p>
    <w:p w:rsidR="002456C8" w:rsidRPr="00270492" w:rsidRDefault="00F5530C" w:rsidP="00365D69">
      <w:pPr>
        <w:widowControl w:val="0"/>
        <w:spacing w:line="276" w:lineRule="auto"/>
        <w:ind w:firstLine="567"/>
        <w:jc w:val="right"/>
        <w:rPr>
          <w:sz w:val="20"/>
          <w:szCs w:val="20"/>
        </w:rPr>
      </w:pPr>
      <w:r w:rsidRPr="00270492">
        <w:rPr>
          <w:sz w:val="20"/>
          <w:szCs w:val="20"/>
        </w:rPr>
        <w:t>(тыс. руб.)</w:t>
      </w:r>
    </w:p>
    <w:p w:rsidR="00F5530C" w:rsidRPr="008226BC" w:rsidRDefault="00F5530C" w:rsidP="00365D69">
      <w:pPr>
        <w:widowControl w:val="0"/>
        <w:spacing w:line="276" w:lineRule="auto"/>
        <w:ind w:firstLine="567"/>
        <w:jc w:val="right"/>
        <w:rPr>
          <w:sz w:val="28"/>
          <w:szCs w:val="28"/>
          <w:highlight w:val="yellow"/>
        </w:rPr>
      </w:pPr>
    </w:p>
    <w:tbl>
      <w:tblPr>
        <w:tblStyle w:val="ac"/>
        <w:tblW w:w="0" w:type="auto"/>
        <w:tblLook w:val="04A0"/>
      </w:tblPr>
      <w:tblGrid>
        <w:gridCol w:w="2604"/>
        <w:gridCol w:w="1766"/>
        <w:gridCol w:w="1555"/>
        <w:gridCol w:w="1555"/>
        <w:gridCol w:w="1555"/>
      </w:tblGrid>
      <w:tr w:rsidR="003300BD" w:rsidRPr="008226BC" w:rsidTr="00603023">
        <w:tc>
          <w:tcPr>
            <w:tcW w:w="2604" w:type="dxa"/>
            <w:tcBorders>
              <w:bottom w:val="single" w:sz="4" w:space="0" w:color="000000" w:themeColor="text1"/>
            </w:tcBorders>
          </w:tcPr>
          <w:p w:rsidR="003300BD" w:rsidRPr="003F5C6B" w:rsidRDefault="003300BD" w:rsidP="003300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Наименование раздела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bottom w:val="single" w:sz="4" w:space="0" w:color="000000" w:themeColor="text1"/>
            </w:tcBorders>
          </w:tcPr>
          <w:p w:rsidR="00A6745E" w:rsidRPr="003F5C6B" w:rsidRDefault="00A6745E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Бюджет </w:t>
            </w:r>
          </w:p>
          <w:p w:rsidR="003300BD" w:rsidRPr="003F5C6B" w:rsidRDefault="00A6745E" w:rsidP="003F5C6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b/>
                <w:sz w:val="20"/>
                <w:szCs w:val="20"/>
              </w:rPr>
              <w:t>201</w:t>
            </w:r>
            <w:r w:rsidR="00831CEC">
              <w:rPr>
                <w:b/>
                <w:sz w:val="20"/>
                <w:szCs w:val="20"/>
              </w:rPr>
              <w:t>9</w:t>
            </w:r>
            <w:r w:rsidRPr="003F5C6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5" w:type="dxa"/>
          </w:tcPr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Проект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бюджета 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</w:t>
            </w:r>
            <w:r w:rsidR="00831CEC">
              <w:rPr>
                <w:b/>
                <w:sz w:val="20"/>
                <w:szCs w:val="20"/>
              </w:rPr>
              <w:t xml:space="preserve"> 2020</w:t>
            </w:r>
            <w:r w:rsidRPr="003F5C6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</w:tcPr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Проект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бюджета</w:t>
            </w:r>
          </w:p>
          <w:p w:rsidR="003300BD" w:rsidRPr="003F5C6B" w:rsidRDefault="003300BD" w:rsidP="00D704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на </w:t>
            </w:r>
            <w:r w:rsidR="00831CEC">
              <w:rPr>
                <w:b/>
                <w:sz w:val="20"/>
                <w:szCs w:val="20"/>
              </w:rPr>
              <w:t>2021</w:t>
            </w:r>
            <w:r w:rsidRPr="003F5C6B">
              <w:rPr>
                <w:sz w:val="20"/>
                <w:szCs w:val="20"/>
              </w:rPr>
              <w:t>год</w:t>
            </w:r>
          </w:p>
        </w:tc>
        <w:tc>
          <w:tcPr>
            <w:tcW w:w="1555" w:type="dxa"/>
          </w:tcPr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Проект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бюджета </w:t>
            </w:r>
          </w:p>
          <w:p w:rsidR="003300BD" w:rsidRPr="003F5C6B" w:rsidRDefault="003300BD" w:rsidP="00D704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на </w:t>
            </w:r>
            <w:r w:rsidRPr="003F5C6B">
              <w:rPr>
                <w:b/>
                <w:sz w:val="20"/>
                <w:szCs w:val="20"/>
              </w:rPr>
              <w:t>20</w:t>
            </w:r>
            <w:r w:rsidR="00831CEC">
              <w:rPr>
                <w:b/>
                <w:sz w:val="20"/>
                <w:szCs w:val="20"/>
              </w:rPr>
              <w:t>22</w:t>
            </w:r>
            <w:r w:rsidRPr="003F5C6B">
              <w:rPr>
                <w:sz w:val="20"/>
                <w:szCs w:val="20"/>
              </w:rPr>
              <w:t>год</w:t>
            </w:r>
          </w:p>
        </w:tc>
      </w:tr>
      <w:tr w:rsidR="00831CEC" w:rsidRPr="008226BC" w:rsidTr="00603023">
        <w:trPr>
          <w:trHeight w:val="269"/>
        </w:trPr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Общегосударственные в</w:t>
            </w:r>
            <w:r w:rsidRPr="003F5C6B">
              <w:rPr>
                <w:sz w:val="20"/>
                <w:szCs w:val="20"/>
              </w:rPr>
              <w:t>о</w:t>
            </w:r>
            <w:r w:rsidRPr="003F5C6B">
              <w:rPr>
                <w:sz w:val="20"/>
                <w:szCs w:val="20"/>
              </w:rPr>
              <w:t>просы</w:t>
            </w:r>
          </w:p>
        </w:tc>
        <w:tc>
          <w:tcPr>
            <w:tcW w:w="1766" w:type="dxa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25 957,5</w:t>
            </w:r>
          </w:p>
        </w:tc>
        <w:tc>
          <w:tcPr>
            <w:tcW w:w="1555" w:type="dxa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19 766,1</w:t>
            </w:r>
          </w:p>
        </w:tc>
        <w:tc>
          <w:tcPr>
            <w:tcW w:w="1555" w:type="dxa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18 187, 0</w:t>
            </w:r>
          </w:p>
        </w:tc>
        <w:tc>
          <w:tcPr>
            <w:tcW w:w="1555" w:type="dxa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18 330,3</w:t>
            </w:r>
          </w:p>
        </w:tc>
      </w:tr>
      <w:tr w:rsidR="00831CEC" w:rsidRPr="008226BC" w:rsidTr="000B404C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510,6</w:t>
            </w:r>
          </w:p>
        </w:tc>
        <w:tc>
          <w:tcPr>
            <w:tcW w:w="1555" w:type="dxa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1555" w:type="dxa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515,7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Национальная безопасность и правоохранител</w:t>
            </w:r>
            <w:r w:rsidRPr="003F5C6B">
              <w:rPr>
                <w:sz w:val="20"/>
                <w:szCs w:val="20"/>
              </w:rPr>
              <w:t>ь</w:t>
            </w:r>
            <w:r w:rsidRPr="003F5C6B">
              <w:rPr>
                <w:sz w:val="20"/>
                <w:szCs w:val="20"/>
              </w:rPr>
              <w:t>ная деятельность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901,4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4 740,0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3577,3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2323,9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Жилищно – коммунальное </w:t>
            </w:r>
          </w:p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хозяйство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7 600,0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8 750,4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6 800,0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66" w:type="dxa"/>
            <w:vAlign w:val="bottom"/>
          </w:tcPr>
          <w:p w:rsidR="00831CEC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Default="00E76FF6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b/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12 306,0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8 992,4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9 115,0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9 115,0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551,0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CEC" w:rsidRPr="008226BC" w:rsidTr="000B404C">
        <w:tc>
          <w:tcPr>
            <w:tcW w:w="2604" w:type="dxa"/>
          </w:tcPr>
          <w:p w:rsidR="00831CEC" w:rsidRPr="003F5C6B" w:rsidRDefault="00831CEC" w:rsidP="003300BD">
            <w:pPr>
              <w:spacing w:line="276" w:lineRule="auto"/>
              <w:rPr>
                <w:b/>
                <w:sz w:val="20"/>
                <w:szCs w:val="20"/>
              </w:rPr>
            </w:pPr>
            <w:r w:rsidRPr="003F5C6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53 069,6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41 670,6</w:t>
            </w:r>
          </w:p>
        </w:tc>
        <w:tc>
          <w:tcPr>
            <w:tcW w:w="1555" w:type="dxa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41 275,8</w:t>
            </w:r>
          </w:p>
        </w:tc>
        <w:tc>
          <w:tcPr>
            <w:tcW w:w="1555" w:type="dxa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40 769,4</w:t>
            </w:r>
          </w:p>
        </w:tc>
      </w:tr>
    </w:tbl>
    <w:p w:rsidR="00A90F61" w:rsidRPr="008226BC" w:rsidRDefault="00A90F61" w:rsidP="00365D69">
      <w:pPr>
        <w:widowControl w:val="0"/>
        <w:spacing w:line="276" w:lineRule="auto"/>
        <w:ind w:firstLine="567"/>
        <w:jc w:val="right"/>
        <w:rPr>
          <w:sz w:val="28"/>
          <w:szCs w:val="28"/>
          <w:highlight w:val="yellow"/>
        </w:rPr>
      </w:pPr>
    </w:p>
    <w:p w:rsidR="00E33C54" w:rsidRPr="00040CD4" w:rsidRDefault="00E41AD3" w:rsidP="00040CD4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 w:rsidRPr="005B365E">
        <w:rPr>
          <w:sz w:val="28"/>
          <w:szCs w:val="28"/>
        </w:rPr>
        <w:t xml:space="preserve">Наибольший удельный вес </w:t>
      </w:r>
      <w:r w:rsidR="00560FCD" w:rsidRPr="005B365E">
        <w:rPr>
          <w:sz w:val="28"/>
          <w:szCs w:val="28"/>
        </w:rPr>
        <w:t xml:space="preserve">в </w:t>
      </w:r>
      <w:r w:rsidR="00876C12" w:rsidRPr="005B365E">
        <w:rPr>
          <w:sz w:val="28"/>
          <w:szCs w:val="28"/>
        </w:rPr>
        <w:t xml:space="preserve">расходах </w:t>
      </w:r>
      <w:r w:rsidR="00560FCD" w:rsidRPr="005B365E">
        <w:rPr>
          <w:sz w:val="28"/>
          <w:szCs w:val="28"/>
        </w:rPr>
        <w:t>бюджет</w:t>
      </w:r>
      <w:r w:rsidR="00876C12" w:rsidRPr="005B365E">
        <w:rPr>
          <w:sz w:val="28"/>
          <w:szCs w:val="28"/>
        </w:rPr>
        <w:t>а</w:t>
      </w:r>
      <w:r w:rsidR="00040CD4">
        <w:rPr>
          <w:sz w:val="28"/>
          <w:szCs w:val="28"/>
        </w:rPr>
        <w:t xml:space="preserve"> </w:t>
      </w:r>
      <w:r w:rsidR="00830F33" w:rsidRPr="005B365E">
        <w:rPr>
          <w:sz w:val="28"/>
          <w:szCs w:val="28"/>
        </w:rPr>
        <w:t>Барышевского</w:t>
      </w:r>
      <w:r w:rsidR="00DA594F" w:rsidRPr="005B365E">
        <w:rPr>
          <w:sz w:val="28"/>
          <w:szCs w:val="28"/>
        </w:rPr>
        <w:t xml:space="preserve"> сельс</w:t>
      </w:r>
      <w:r w:rsidR="00DA594F" w:rsidRPr="005B365E">
        <w:rPr>
          <w:sz w:val="28"/>
          <w:szCs w:val="28"/>
        </w:rPr>
        <w:t>о</w:t>
      </w:r>
      <w:r w:rsidR="00DA594F" w:rsidRPr="005B365E">
        <w:rPr>
          <w:sz w:val="28"/>
          <w:szCs w:val="28"/>
        </w:rPr>
        <w:t xml:space="preserve">вета </w:t>
      </w:r>
      <w:r w:rsidR="00A1091C">
        <w:rPr>
          <w:sz w:val="28"/>
          <w:szCs w:val="28"/>
        </w:rPr>
        <w:t>на 2020</w:t>
      </w:r>
      <w:r w:rsidR="00041A4F" w:rsidRPr="005B365E">
        <w:rPr>
          <w:sz w:val="28"/>
          <w:szCs w:val="28"/>
        </w:rPr>
        <w:t xml:space="preserve"> год</w:t>
      </w:r>
      <w:r w:rsidRPr="005B365E">
        <w:rPr>
          <w:sz w:val="28"/>
          <w:szCs w:val="28"/>
        </w:rPr>
        <w:t>занимают расходы</w:t>
      </w:r>
      <w:r w:rsidR="005A064C" w:rsidRPr="005B365E">
        <w:rPr>
          <w:sz w:val="28"/>
          <w:szCs w:val="28"/>
        </w:rPr>
        <w:t xml:space="preserve">на </w:t>
      </w:r>
      <w:r w:rsidR="0024445E" w:rsidRPr="005B365E">
        <w:rPr>
          <w:sz w:val="28"/>
          <w:szCs w:val="28"/>
        </w:rPr>
        <w:t xml:space="preserve">общегосударственные вопросы </w:t>
      </w:r>
      <w:r w:rsidR="0066129D" w:rsidRPr="005B365E">
        <w:rPr>
          <w:sz w:val="28"/>
          <w:szCs w:val="28"/>
        </w:rPr>
        <w:t xml:space="preserve">– </w:t>
      </w:r>
      <w:r w:rsidR="00FD36E8">
        <w:rPr>
          <w:sz w:val="28"/>
          <w:szCs w:val="28"/>
        </w:rPr>
        <w:t>47,4</w:t>
      </w:r>
      <w:r w:rsidR="004630FA" w:rsidRPr="005B365E">
        <w:rPr>
          <w:sz w:val="28"/>
          <w:szCs w:val="28"/>
        </w:rPr>
        <w:t>%</w:t>
      </w:r>
      <w:r w:rsidR="0066129D" w:rsidRPr="005B365E">
        <w:rPr>
          <w:sz w:val="28"/>
          <w:szCs w:val="28"/>
        </w:rPr>
        <w:t xml:space="preserve">, </w:t>
      </w:r>
      <w:r w:rsidR="00830F33" w:rsidRPr="005B365E">
        <w:rPr>
          <w:sz w:val="28"/>
          <w:szCs w:val="28"/>
        </w:rPr>
        <w:t>на</w:t>
      </w:r>
      <w:r w:rsidR="0024445E" w:rsidRPr="005B365E">
        <w:rPr>
          <w:sz w:val="28"/>
          <w:szCs w:val="28"/>
        </w:rPr>
        <w:t xml:space="preserve"> жилищно – коммунальное хозяйство </w:t>
      </w:r>
      <w:r w:rsidR="00D5686A" w:rsidRPr="005B365E">
        <w:rPr>
          <w:sz w:val="28"/>
          <w:szCs w:val="28"/>
        </w:rPr>
        <w:t xml:space="preserve">– </w:t>
      </w:r>
      <w:r w:rsidR="00FD36E8">
        <w:rPr>
          <w:sz w:val="28"/>
          <w:szCs w:val="28"/>
        </w:rPr>
        <w:t>20,9</w:t>
      </w:r>
      <w:r w:rsidR="00830F33" w:rsidRPr="005B365E">
        <w:rPr>
          <w:sz w:val="28"/>
          <w:szCs w:val="28"/>
        </w:rPr>
        <w:t xml:space="preserve">%, </w:t>
      </w:r>
      <w:r w:rsidR="0066129D" w:rsidRPr="005B365E">
        <w:rPr>
          <w:sz w:val="28"/>
          <w:szCs w:val="28"/>
        </w:rPr>
        <w:t xml:space="preserve">на </w:t>
      </w:r>
      <w:r w:rsidR="00545090" w:rsidRPr="005B365E">
        <w:rPr>
          <w:sz w:val="28"/>
          <w:szCs w:val="28"/>
        </w:rPr>
        <w:t>культуру и ки</w:t>
      </w:r>
      <w:r w:rsidR="00E73D55" w:rsidRPr="005B365E">
        <w:rPr>
          <w:sz w:val="28"/>
          <w:szCs w:val="28"/>
        </w:rPr>
        <w:t>н</w:t>
      </w:r>
      <w:r w:rsidR="00545090" w:rsidRPr="005B365E">
        <w:rPr>
          <w:sz w:val="28"/>
          <w:szCs w:val="28"/>
        </w:rPr>
        <w:t>е</w:t>
      </w:r>
      <w:r w:rsidR="00E73D55" w:rsidRPr="005B365E">
        <w:rPr>
          <w:sz w:val="28"/>
          <w:szCs w:val="28"/>
        </w:rPr>
        <w:t>матогр</w:t>
      </w:r>
      <w:r w:rsidR="00E73D55" w:rsidRPr="005B365E">
        <w:rPr>
          <w:sz w:val="28"/>
          <w:szCs w:val="28"/>
        </w:rPr>
        <w:t>а</w:t>
      </w:r>
      <w:r w:rsidR="00E73D55" w:rsidRPr="005B365E">
        <w:rPr>
          <w:sz w:val="28"/>
          <w:szCs w:val="28"/>
        </w:rPr>
        <w:t>фию</w:t>
      </w:r>
      <w:r w:rsidR="0066129D" w:rsidRPr="005B365E">
        <w:rPr>
          <w:sz w:val="28"/>
          <w:szCs w:val="28"/>
        </w:rPr>
        <w:t xml:space="preserve"> – </w:t>
      </w:r>
      <w:r w:rsidR="00FD36E8">
        <w:rPr>
          <w:sz w:val="28"/>
          <w:szCs w:val="28"/>
        </w:rPr>
        <w:t>21,5</w:t>
      </w:r>
      <w:r w:rsidR="004630FA" w:rsidRPr="005B365E">
        <w:rPr>
          <w:sz w:val="28"/>
          <w:szCs w:val="28"/>
        </w:rPr>
        <w:t>%</w:t>
      </w:r>
      <w:r w:rsidR="00830F33" w:rsidRPr="005B365E">
        <w:rPr>
          <w:sz w:val="28"/>
          <w:szCs w:val="28"/>
        </w:rPr>
        <w:t>.</w:t>
      </w:r>
    </w:p>
    <w:p w:rsidR="003F3336" w:rsidRPr="00515C06" w:rsidRDefault="0086273B" w:rsidP="00D059C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5C06">
        <w:rPr>
          <w:b/>
          <w:sz w:val="28"/>
          <w:szCs w:val="28"/>
        </w:rPr>
        <w:t>5</w:t>
      </w:r>
      <w:r w:rsidR="00BB0B3E" w:rsidRPr="00515C06">
        <w:rPr>
          <w:b/>
          <w:sz w:val="28"/>
          <w:szCs w:val="28"/>
        </w:rPr>
        <w:t>.</w:t>
      </w:r>
      <w:r w:rsidR="00DA7C9D">
        <w:rPr>
          <w:sz w:val="28"/>
          <w:szCs w:val="28"/>
        </w:rPr>
        <w:t>В 2020</w:t>
      </w:r>
      <w:r w:rsidR="00B4267D" w:rsidRPr="00515C06">
        <w:rPr>
          <w:sz w:val="28"/>
          <w:szCs w:val="28"/>
        </w:rPr>
        <w:t>и</w:t>
      </w:r>
      <w:r w:rsidR="00DA7C9D">
        <w:rPr>
          <w:sz w:val="28"/>
          <w:szCs w:val="28"/>
        </w:rPr>
        <w:t xml:space="preserve"> плановом периоде 2021</w:t>
      </w:r>
      <w:r w:rsidR="00D059C4" w:rsidRPr="00515C06">
        <w:rPr>
          <w:sz w:val="28"/>
          <w:szCs w:val="28"/>
        </w:rPr>
        <w:t xml:space="preserve"> – </w:t>
      </w:r>
      <w:r w:rsidR="00DA7C9D">
        <w:rPr>
          <w:sz w:val="28"/>
          <w:szCs w:val="28"/>
        </w:rPr>
        <w:t>2022</w:t>
      </w:r>
      <w:r w:rsidR="003F3336" w:rsidRPr="00515C06">
        <w:rPr>
          <w:sz w:val="28"/>
          <w:szCs w:val="28"/>
        </w:rPr>
        <w:t xml:space="preserve"> годов бюджет </w:t>
      </w:r>
      <w:r w:rsidR="00E73D55" w:rsidRPr="00515C06">
        <w:rPr>
          <w:sz w:val="28"/>
          <w:szCs w:val="28"/>
        </w:rPr>
        <w:t>Барышевского</w:t>
      </w:r>
      <w:r w:rsidR="003F3336" w:rsidRPr="00515C06">
        <w:rPr>
          <w:sz w:val="28"/>
          <w:szCs w:val="28"/>
        </w:rPr>
        <w:t xml:space="preserve"> сельсовета запланирован без дефицита.</w:t>
      </w:r>
    </w:p>
    <w:p w:rsidR="00CA5DA7" w:rsidRPr="008226BC" w:rsidRDefault="00CA5DA7" w:rsidP="00294ACA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BB0B3E" w:rsidRPr="00747E44" w:rsidRDefault="0086273B" w:rsidP="00365D69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28"/>
          <w:szCs w:val="28"/>
        </w:rPr>
      </w:pPr>
      <w:r w:rsidRPr="00747E44">
        <w:rPr>
          <w:b/>
          <w:sz w:val="28"/>
          <w:szCs w:val="28"/>
        </w:rPr>
        <w:t>6</w:t>
      </w:r>
      <w:r w:rsidR="00BB0B3E" w:rsidRPr="00747E44">
        <w:rPr>
          <w:b/>
          <w:sz w:val="28"/>
          <w:szCs w:val="28"/>
        </w:rPr>
        <w:t xml:space="preserve">. </w:t>
      </w:r>
      <w:r w:rsidR="00BB0B3E" w:rsidRPr="00747E44">
        <w:rPr>
          <w:rFonts w:eastAsia="Calibri"/>
          <w:sz w:val="28"/>
          <w:szCs w:val="28"/>
        </w:rPr>
        <w:t xml:space="preserve">Планируемый общий объем расходов бюджета </w:t>
      </w:r>
      <w:r w:rsidR="00E73D55" w:rsidRPr="00747E44">
        <w:rPr>
          <w:sz w:val="28"/>
          <w:szCs w:val="28"/>
        </w:rPr>
        <w:t>Барышевского</w:t>
      </w:r>
      <w:r w:rsidR="00040CD4">
        <w:rPr>
          <w:sz w:val="28"/>
          <w:szCs w:val="28"/>
        </w:rPr>
        <w:t xml:space="preserve"> </w:t>
      </w:r>
      <w:r w:rsidR="00352EE9" w:rsidRPr="00747E44">
        <w:rPr>
          <w:sz w:val="28"/>
          <w:szCs w:val="28"/>
        </w:rPr>
        <w:t>сел</w:t>
      </w:r>
      <w:r w:rsidR="00352EE9" w:rsidRPr="00747E44">
        <w:rPr>
          <w:sz w:val="28"/>
          <w:szCs w:val="28"/>
        </w:rPr>
        <w:t>ь</w:t>
      </w:r>
      <w:r w:rsidR="00352EE9" w:rsidRPr="00747E44">
        <w:rPr>
          <w:sz w:val="28"/>
          <w:szCs w:val="28"/>
        </w:rPr>
        <w:t>совета</w:t>
      </w:r>
      <w:r w:rsidR="00BB0B3E" w:rsidRPr="00747E44">
        <w:rPr>
          <w:rFonts w:eastAsia="Calibri"/>
          <w:sz w:val="28"/>
          <w:szCs w:val="28"/>
        </w:rPr>
        <w:t xml:space="preserve"> соответствует суммарному объему доходов бюджета и </w:t>
      </w:r>
      <w:r w:rsidR="00BB0B3E" w:rsidRPr="00747E44">
        <w:rPr>
          <w:rFonts w:eastAsia="Calibri"/>
          <w:sz w:val="28"/>
          <w:szCs w:val="28"/>
        </w:rPr>
        <w:lastRenderedPageBreak/>
        <w:t>поступлений и</w:t>
      </w:r>
      <w:r w:rsidR="00BB0B3E" w:rsidRPr="00747E44">
        <w:rPr>
          <w:rFonts w:eastAsia="Calibri"/>
          <w:sz w:val="28"/>
          <w:szCs w:val="28"/>
        </w:rPr>
        <w:t>с</w:t>
      </w:r>
      <w:r w:rsidR="00BB0B3E" w:rsidRPr="00747E44">
        <w:rPr>
          <w:rFonts w:eastAsia="Calibri"/>
          <w:sz w:val="28"/>
          <w:szCs w:val="28"/>
        </w:rPr>
        <w:t>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что свидетельс</w:t>
      </w:r>
      <w:r w:rsidR="00BB0B3E" w:rsidRPr="00747E44">
        <w:rPr>
          <w:rFonts w:eastAsia="Calibri"/>
          <w:sz w:val="28"/>
          <w:szCs w:val="28"/>
        </w:rPr>
        <w:t>т</w:t>
      </w:r>
      <w:r w:rsidR="00BB0B3E" w:rsidRPr="00747E44">
        <w:rPr>
          <w:rFonts w:eastAsia="Calibri"/>
          <w:sz w:val="28"/>
          <w:szCs w:val="28"/>
        </w:rPr>
        <w:t xml:space="preserve">вует о соблюдении принципа </w:t>
      </w:r>
      <w:r w:rsidR="00AE7FDC" w:rsidRPr="00747E44">
        <w:rPr>
          <w:rFonts w:eastAsia="Calibri"/>
          <w:sz w:val="28"/>
          <w:szCs w:val="28"/>
        </w:rPr>
        <w:t>сбалансированности бюджета</w:t>
      </w:r>
      <w:r w:rsidR="00BB0B3E" w:rsidRPr="00747E44">
        <w:rPr>
          <w:rFonts w:eastAsia="Calibri"/>
          <w:sz w:val="28"/>
          <w:szCs w:val="28"/>
        </w:rPr>
        <w:t xml:space="preserve"> (ст.33 БК РФ). </w:t>
      </w:r>
    </w:p>
    <w:p w:rsidR="006A2E18" w:rsidRPr="00747E44" w:rsidRDefault="006A2E18" w:rsidP="00365D69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BB0B3E" w:rsidRPr="00747E44" w:rsidRDefault="0086273B" w:rsidP="00B66510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28"/>
          <w:szCs w:val="28"/>
        </w:rPr>
      </w:pPr>
      <w:r w:rsidRPr="00747E44">
        <w:rPr>
          <w:rFonts w:eastAsia="Calibri"/>
          <w:b/>
          <w:sz w:val="28"/>
          <w:szCs w:val="28"/>
        </w:rPr>
        <w:t>7</w:t>
      </w:r>
      <w:r w:rsidR="00BB0B3E" w:rsidRPr="00747E44">
        <w:rPr>
          <w:rFonts w:eastAsia="Calibri"/>
          <w:b/>
          <w:sz w:val="28"/>
          <w:szCs w:val="28"/>
        </w:rPr>
        <w:t>.</w:t>
      </w:r>
      <w:r w:rsidR="00BB0B3E" w:rsidRPr="00747E44">
        <w:rPr>
          <w:rFonts w:eastAsia="Calibri"/>
          <w:sz w:val="28"/>
          <w:szCs w:val="28"/>
        </w:rPr>
        <w:t xml:space="preserve"> Факты увязки расходов бюджета </w:t>
      </w:r>
      <w:r w:rsidR="00E73D55" w:rsidRPr="00747E44">
        <w:rPr>
          <w:sz w:val="28"/>
          <w:szCs w:val="28"/>
        </w:rPr>
        <w:t>Барышевского</w:t>
      </w:r>
      <w:r w:rsidR="00DA594F" w:rsidRPr="00747E44">
        <w:rPr>
          <w:sz w:val="28"/>
          <w:szCs w:val="28"/>
        </w:rPr>
        <w:t xml:space="preserve"> сельсовета</w:t>
      </w:r>
      <w:r w:rsidR="00040CD4">
        <w:rPr>
          <w:sz w:val="28"/>
          <w:szCs w:val="28"/>
        </w:rPr>
        <w:t xml:space="preserve"> </w:t>
      </w:r>
      <w:r w:rsidR="00BB0B3E" w:rsidRPr="00747E44">
        <w:rPr>
          <w:rFonts w:eastAsia="Calibri"/>
          <w:sz w:val="28"/>
          <w:szCs w:val="28"/>
        </w:rPr>
        <w:t>с опред</w:t>
      </w:r>
      <w:r w:rsidR="00BB0B3E" w:rsidRPr="00747E44">
        <w:rPr>
          <w:rFonts w:eastAsia="Calibri"/>
          <w:sz w:val="28"/>
          <w:szCs w:val="28"/>
        </w:rPr>
        <w:t>е</w:t>
      </w:r>
      <w:r w:rsidR="00BB0B3E" w:rsidRPr="00747E44">
        <w:rPr>
          <w:rFonts w:eastAsia="Calibri"/>
          <w:sz w:val="28"/>
          <w:szCs w:val="28"/>
        </w:rPr>
        <w:t>ленными доходами бюджета и источниками финансирования дефицита бю</w:t>
      </w:r>
      <w:r w:rsidR="00BB0B3E" w:rsidRPr="00747E44">
        <w:rPr>
          <w:rFonts w:eastAsia="Calibri"/>
          <w:sz w:val="28"/>
          <w:szCs w:val="28"/>
        </w:rPr>
        <w:t>д</w:t>
      </w:r>
      <w:r w:rsidR="00BB0B3E" w:rsidRPr="00747E44">
        <w:rPr>
          <w:rFonts w:eastAsia="Calibri"/>
          <w:sz w:val="28"/>
          <w:szCs w:val="28"/>
        </w:rPr>
        <w:t>жета (за исключением случаев, установленных законодательством) не выя</w:t>
      </w:r>
      <w:r w:rsidR="00BB0B3E" w:rsidRPr="00747E44">
        <w:rPr>
          <w:rFonts w:eastAsia="Calibri"/>
          <w:sz w:val="28"/>
          <w:szCs w:val="28"/>
        </w:rPr>
        <w:t>в</w:t>
      </w:r>
      <w:r w:rsidR="00BB0B3E" w:rsidRPr="00747E44">
        <w:rPr>
          <w:rFonts w:eastAsia="Calibri"/>
          <w:sz w:val="28"/>
          <w:szCs w:val="28"/>
        </w:rPr>
        <w:t>лены, что свидетельствует о соблюдении принципа общего (совокупного) покрытия расходов бюджетов (ст.35 БК РФ).</w:t>
      </w:r>
    </w:p>
    <w:p w:rsidR="003E2548" w:rsidRPr="008226BC" w:rsidRDefault="003E2548" w:rsidP="00B66510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28"/>
          <w:szCs w:val="28"/>
          <w:highlight w:val="yellow"/>
        </w:rPr>
      </w:pPr>
    </w:p>
    <w:p w:rsidR="00BB4D13" w:rsidRPr="00FB336E" w:rsidRDefault="0086273B" w:rsidP="00B66510">
      <w:pPr>
        <w:widowControl w:val="0"/>
        <w:spacing w:before="60" w:line="276" w:lineRule="auto"/>
        <w:ind w:firstLine="709"/>
        <w:jc w:val="both"/>
        <w:rPr>
          <w:rFonts w:eastAsia="Calibri"/>
          <w:sz w:val="28"/>
          <w:szCs w:val="28"/>
        </w:rPr>
      </w:pPr>
      <w:r w:rsidRPr="00FB336E">
        <w:rPr>
          <w:b/>
          <w:sz w:val="28"/>
          <w:szCs w:val="28"/>
        </w:rPr>
        <w:t>8</w:t>
      </w:r>
      <w:r w:rsidR="00BB0B3E" w:rsidRPr="00FB336E">
        <w:rPr>
          <w:b/>
          <w:sz w:val="28"/>
          <w:szCs w:val="28"/>
        </w:rPr>
        <w:t>. </w:t>
      </w:r>
      <w:r w:rsidR="00BB4D13" w:rsidRPr="00FB336E">
        <w:rPr>
          <w:rFonts w:eastAsia="Calibri"/>
          <w:sz w:val="28"/>
          <w:szCs w:val="28"/>
        </w:rPr>
        <w:t>Программы муниципальных заимствований и программы муниц</w:t>
      </w:r>
      <w:r w:rsidR="00BB4D13" w:rsidRPr="00FB336E">
        <w:rPr>
          <w:rFonts w:eastAsia="Calibri"/>
          <w:sz w:val="28"/>
          <w:szCs w:val="28"/>
        </w:rPr>
        <w:t>и</w:t>
      </w:r>
      <w:r w:rsidR="00BB4D13" w:rsidRPr="00FB336E">
        <w:rPr>
          <w:rFonts w:eastAsia="Calibri"/>
          <w:sz w:val="28"/>
          <w:szCs w:val="28"/>
        </w:rPr>
        <w:t>па</w:t>
      </w:r>
      <w:r w:rsidR="00DA7C9D">
        <w:rPr>
          <w:rFonts w:eastAsia="Calibri"/>
          <w:sz w:val="28"/>
          <w:szCs w:val="28"/>
        </w:rPr>
        <w:t>льных гарантий сельсовета на 2020, 2021</w:t>
      </w:r>
      <w:r w:rsidR="00BB4D13" w:rsidRPr="00FB336E">
        <w:rPr>
          <w:rFonts w:eastAsia="Calibri"/>
          <w:sz w:val="28"/>
          <w:szCs w:val="28"/>
        </w:rPr>
        <w:t xml:space="preserve"> и </w:t>
      </w:r>
      <w:r w:rsidR="00DA7C9D">
        <w:rPr>
          <w:rFonts w:eastAsia="Calibri"/>
          <w:sz w:val="28"/>
          <w:szCs w:val="28"/>
        </w:rPr>
        <w:t>2022</w:t>
      </w:r>
      <w:r w:rsidR="00BB4D13" w:rsidRPr="00FB336E">
        <w:rPr>
          <w:rFonts w:eastAsia="Calibri"/>
          <w:sz w:val="28"/>
          <w:szCs w:val="28"/>
        </w:rPr>
        <w:t xml:space="preserve"> гг. сформированы в соо</w:t>
      </w:r>
      <w:r w:rsidR="00BB4D13" w:rsidRPr="00FB336E">
        <w:rPr>
          <w:rFonts w:eastAsia="Calibri"/>
          <w:sz w:val="28"/>
          <w:szCs w:val="28"/>
        </w:rPr>
        <w:t>т</w:t>
      </w:r>
      <w:r w:rsidR="00BB4D13" w:rsidRPr="00FB336E">
        <w:rPr>
          <w:rFonts w:eastAsia="Calibri"/>
          <w:sz w:val="28"/>
          <w:szCs w:val="28"/>
        </w:rPr>
        <w:t>ветствии с требованиями бюджетного законодательства.</w:t>
      </w:r>
    </w:p>
    <w:p w:rsidR="00BB4D13" w:rsidRPr="00FB336E" w:rsidRDefault="00BB4D13" w:rsidP="00B66510">
      <w:pPr>
        <w:spacing w:line="276" w:lineRule="auto"/>
        <w:ind w:firstLine="709"/>
        <w:jc w:val="both"/>
        <w:rPr>
          <w:sz w:val="28"/>
          <w:szCs w:val="28"/>
        </w:rPr>
      </w:pPr>
      <w:r w:rsidRPr="00FB336E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и каждым годом планового периода </w:t>
      </w:r>
      <w:r w:rsidR="00CC69A3" w:rsidRPr="00FB336E">
        <w:rPr>
          <w:sz w:val="28"/>
          <w:szCs w:val="28"/>
        </w:rPr>
        <w:t>согласно п.6 ст.107 БК РФ, составил</w:t>
      </w:r>
      <w:r w:rsidRPr="00FB336E">
        <w:rPr>
          <w:sz w:val="28"/>
          <w:szCs w:val="28"/>
        </w:rPr>
        <w:t>:</w:t>
      </w:r>
    </w:p>
    <w:p w:rsidR="00BB4D13" w:rsidRPr="00FB336E" w:rsidRDefault="00BB4D13" w:rsidP="00B66510">
      <w:pPr>
        <w:spacing w:line="276" w:lineRule="auto"/>
        <w:ind w:firstLine="709"/>
        <w:jc w:val="both"/>
        <w:rPr>
          <w:sz w:val="28"/>
          <w:szCs w:val="28"/>
        </w:rPr>
      </w:pPr>
      <w:r w:rsidRPr="00FB336E">
        <w:rPr>
          <w:sz w:val="28"/>
          <w:szCs w:val="28"/>
        </w:rPr>
        <w:t>- на 01.01</w:t>
      </w:r>
      <w:r w:rsidR="00FB336E" w:rsidRPr="00FB336E">
        <w:rPr>
          <w:sz w:val="28"/>
          <w:szCs w:val="28"/>
        </w:rPr>
        <w:t>.2020</w:t>
      </w:r>
      <w:r w:rsidR="004630FA" w:rsidRPr="00FB336E">
        <w:rPr>
          <w:sz w:val="28"/>
          <w:szCs w:val="28"/>
        </w:rPr>
        <w:t xml:space="preserve"> в сумме – 0,0 тыс. рублей;</w:t>
      </w:r>
    </w:p>
    <w:p w:rsidR="00BB4D13" w:rsidRPr="00FB336E" w:rsidRDefault="00BB4D13" w:rsidP="00B66510">
      <w:pPr>
        <w:spacing w:line="276" w:lineRule="auto"/>
        <w:ind w:firstLine="709"/>
        <w:jc w:val="both"/>
        <w:rPr>
          <w:sz w:val="28"/>
          <w:szCs w:val="28"/>
        </w:rPr>
      </w:pPr>
      <w:r w:rsidRPr="00FB336E">
        <w:rPr>
          <w:sz w:val="28"/>
          <w:szCs w:val="28"/>
        </w:rPr>
        <w:t>- на 01.01</w:t>
      </w:r>
      <w:r w:rsidR="00FB336E" w:rsidRPr="00FB336E">
        <w:rPr>
          <w:sz w:val="28"/>
          <w:szCs w:val="28"/>
        </w:rPr>
        <w:t>.2021</w:t>
      </w:r>
      <w:r w:rsidR="004630FA" w:rsidRPr="00FB336E">
        <w:rPr>
          <w:sz w:val="28"/>
          <w:szCs w:val="28"/>
        </w:rPr>
        <w:t xml:space="preserve"> в сумме – 0,0 тыс. рублей;</w:t>
      </w:r>
    </w:p>
    <w:p w:rsidR="00BB4D13" w:rsidRPr="00FB336E" w:rsidRDefault="003B17C0" w:rsidP="00B66510">
      <w:pPr>
        <w:spacing w:line="276" w:lineRule="auto"/>
        <w:ind w:firstLine="709"/>
        <w:jc w:val="both"/>
        <w:rPr>
          <w:sz w:val="28"/>
          <w:szCs w:val="28"/>
        </w:rPr>
      </w:pPr>
      <w:r w:rsidRPr="00FB336E">
        <w:rPr>
          <w:sz w:val="28"/>
          <w:szCs w:val="28"/>
        </w:rPr>
        <w:t>- на 01.01.202</w:t>
      </w:r>
      <w:r w:rsidR="00FB336E" w:rsidRPr="00FB336E">
        <w:rPr>
          <w:sz w:val="28"/>
          <w:szCs w:val="28"/>
        </w:rPr>
        <w:t>2</w:t>
      </w:r>
      <w:r w:rsidR="00BB4D13" w:rsidRPr="00FB336E">
        <w:rPr>
          <w:sz w:val="28"/>
          <w:szCs w:val="28"/>
        </w:rPr>
        <w:t xml:space="preserve"> в сумме – </w:t>
      </w:r>
      <w:r w:rsidR="008C0E7D" w:rsidRPr="00FB336E">
        <w:rPr>
          <w:sz w:val="28"/>
          <w:szCs w:val="28"/>
        </w:rPr>
        <w:t>0,0</w:t>
      </w:r>
      <w:r w:rsidR="00BB4D13" w:rsidRPr="00FB336E">
        <w:rPr>
          <w:sz w:val="28"/>
          <w:szCs w:val="28"/>
        </w:rPr>
        <w:t xml:space="preserve"> тыс. рублей.</w:t>
      </w:r>
    </w:p>
    <w:p w:rsidR="00E126CD" w:rsidRPr="006A10C9" w:rsidRDefault="00E126CD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A10C9">
        <w:rPr>
          <w:sz w:val="28"/>
          <w:szCs w:val="28"/>
        </w:rPr>
        <w:t xml:space="preserve">При этом предельный объем муниципального долга, согласно Проекта решения, составил: </w:t>
      </w:r>
    </w:p>
    <w:p w:rsidR="00E126CD" w:rsidRPr="006A10C9" w:rsidRDefault="00DA7C9D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E126CD" w:rsidRPr="006A10C9">
        <w:rPr>
          <w:sz w:val="28"/>
          <w:szCs w:val="28"/>
        </w:rPr>
        <w:t xml:space="preserve"> год– </w:t>
      </w:r>
      <w:r>
        <w:rPr>
          <w:sz w:val="28"/>
          <w:szCs w:val="28"/>
        </w:rPr>
        <w:t>41 159,9</w:t>
      </w:r>
      <w:r w:rsidR="00E126CD" w:rsidRPr="006A10C9">
        <w:rPr>
          <w:sz w:val="28"/>
          <w:szCs w:val="28"/>
        </w:rPr>
        <w:t xml:space="preserve"> тыс. рублей;</w:t>
      </w:r>
    </w:p>
    <w:p w:rsidR="00E126CD" w:rsidRPr="006A10C9" w:rsidRDefault="00DA7C9D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E126CD" w:rsidRPr="006A10C9">
        <w:rPr>
          <w:sz w:val="28"/>
          <w:szCs w:val="28"/>
        </w:rPr>
        <w:t xml:space="preserve"> год– </w:t>
      </w:r>
      <w:r>
        <w:rPr>
          <w:sz w:val="28"/>
          <w:szCs w:val="28"/>
        </w:rPr>
        <w:t>40 770,0</w:t>
      </w:r>
      <w:r w:rsidR="00E126CD" w:rsidRPr="006A10C9">
        <w:rPr>
          <w:sz w:val="28"/>
          <w:szCs w:val="28"/>
        </w:rPr>
        <w:t xml:space="preserve"> тыс. рублей;</w:t>
      </w:r>
    </w:p>
    <w:p w:rsidR="00E126CD" w:rsidRPr="006A10C9" w:rsidRDefault="00DA7C9D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E126CD" w:rsidRPr="006A10C9">
        <w:rPr>
          <w:sz w:val="28"/>
          <w:szCs w:val="28"/>
        </w:rPr>
        <w:t xml:space="preserve"> год– </w:t>
      </w:r>
      <w:r>
        <w:rPr>
          <w:sz w:val="28"/>
          <w:szCs w:val="28"/>
        </w:rPr>
        <w:t>40 253,6</w:t>
      </w:r>
      <w:r w:rsidR="00E126CD" w:rsidRPr="006A10C9">
        <w:rPr>
          <w:sz w:val="28"/>
          <w:szCs w:val="28"/>
        </w:rPr>
        <w:t xml:space="preserve"> тыс. рублей,</w:t>
      </w:r>
    </w:p>
    <w:p w:rsidR="00E126CD" w:rsidRPr="006A10C9" w:rsidRDefault="00E126CD" w:rsidP="00E126CD">
      <w:pPr>
        <w:widowControl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A10C9">
        <w:rPr>
          <w:sz w:val="28"/>
          <w:szCs w:val="28"/>
        </w:rPr>
        <w:t xml:space="preserve">что соответствует 100 % плановых показателей общего годового </w:t>
      </w:r>
      <w:r w:rsidR="002915DA" w:rsidRPr="006A10C9">
        <w:rPr>
          <w:sz w:val="28"/>
          <w:szCs w:val="28"/>
        </w:rPr>
        <w:t>объёма</w:t>
      </w:r>
      <w:r w:rsidRPr="006A10C9">
        <w:rPr>
          <w:sz w:val="28"/>
          <w:szCs w:val="28"/>
        </w:rPr>
        <w:t xml:space="preserve"> д</w:t>
      </w:r>
      <w:r w:rsidRPr="006A10C9">
        <w:rPr>
          <w:sz w:val="28"/>
          <w:szCs w:val="28"/>
        </w:rPr>
        <w:t>о</w:t>
      </w:r>
      <w:r w:rsidRPr="006A10C9">
        <w:rPr>
          <w:sz w:val="28"/>
          <w:szCs w:val="28"/>
        </w:rPr>
        <w:t>ходов.  В соответствии с п.3 ст.107 БК РФ</w:t>
      </w:r>
      <w:r w:rsidRPr="006A10C9">
        <w:rPr>
          <w:sz w:val="28"/>
          <w:szCs w:val="28"/>
          <w:shd w:val="clear" w:color="auto" w:fill="FFFFFF"/>
        </w:rPr>
        <w:t xml:space="preserve">предельный объем муниципального долга не должен превышать </w:t>
      </w:r>
      <w:r w:rsidR="002915DA" w:rsidRPr="006A10C9">
        <w:rPr>
          <w:sz w:val="28"/>
          <w:szCs w:val="28"/>
          <w:shd w:val="clear" w:color="auto" w:fill="FFFFFF"/>
        </w:rPr>
        <w:t>утверждённый</w:t>
      </w:r>
      <w:r w:rsidRPr="006A10C9">
        <w:rPr>
          <w:sz w:val="28"/>
          <w:szCs w:val="28"/>
          <w:shd w:val="clear" w:color="auto" w:fill="FFFFFF"/>
        </w:rPr>
        <w:t xml:space="preserve"> общий годовой объем доходов местного бюджета без </w:t>
      </w:r>
      <w:r w:rsidR="002915DA" w:rsidRPr="006A10C9">
        <w:rPr>
          <w:sz w:val="28"/>
          <w:szCs w:val="28"/>
          <w:shd w:val="clear" w:color="auto" w:fill="FFFFFF"/>
        </w:rPr>
        <w:t>учётаутверждённогообъёма</w:t>
      </w:r>
      <w:r w:rsidRPr="006A10C9">
        <w:rPr>
          <w:sz w:val="28"/>
          <w:szCs w:val="28"/>
          <w:shd w:val="clear" w:color="auto" w:fill="FFFFFF"/>
        </w:rPr>
        <w:t xml:space="preserve"> безвозмездных поступл</w:t>
      </w:r>
      <w:r w:rsidRPr="006A10C9">
        <w:rPr>
          <w:sz w:val="28"/>
          <w:szCs w:val="28"/>
          <w:shd w:val="clear" w:color="auto" w:fill="FFFFFF"/>
        </w:rPr>
        <w:t>е</w:t>
      </w:r>
      <w:r w:rsidRPr="006A10C9">
        <w:rPr>
          <w:sz w:val="28"/>
          <w:szCs w:val="28"/>
          <w:shd w:val="clear" w:color="auto" w:fill="FFFFFF"/>
        </w:rPr>
        <w:t>ний и (или) поступлений налоговых доходов по дополнительным нормативам отчислений.</w:t>
      </w:r>
    </w:p>
    <w:p w:rsidR="00E126CD" w:rsidRPr="006A10C9" w:rsidRDefault="00E126CD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A10C9">
        <w:rPr>
          <w:sz w:val="28"/>
          <w:szCs w:val="28"/>
        </w:rPr>
        <w:t xml:space="preserve">В результате </w:t>
      </w:r>
      <w:r w:rsidRPr="006A10C9">
        <w:rPr>
          <w:sz w:val="28"/>
          <w:szCs w:val="28"/>
          <w:shd w:val="clear" w:color="auto" w:fill="FFFFFF"/>
        </w:rPr>
        <w:t xml:space="preserve">предельный объем муниципального долга </w:t>
      </w:r>
      <w:r w:rsidR="002915DA">
        <w:rPr>
          <w:sz w:val="28"/>
          <w:szCs w:val="28"/>
          <w:shd w:val="clear" w:color="auto" w:fill="FFFFFF"/>
        </w:rPr>
        <w:t>Барышевского</w:t>
      </w:r>
      <w:r w:rsidRPr="006A10C9">
        <w:rPr>
          <w:sz w:val="28"/>
          <w:szCs w:val="28"/>
          <w:shd w:val="clear" w:color="auto" w:fill="FFFFFF"/>
        </w:rPr>
        <w:t xml:space="preserve"> сельсовета</w:t>
      </w:r>
      <w:r w:rsidR="00DA7C9D">
        <w:rPr>
          <w:sz w:val="28"/>
          <w:szCs w:val="28"/>
        </w:rPr>
        <w:t xml:space="preserve"> не должен  превышать в 2020</w:t>
      </w:r>
      <w:r w:rsidRPr="006A10C9">
        <w:rPr>
          <w:sz w:val="28"/>
          <w:szCs w:val="28"/>
        </w:rPr>
        <w:t xml:space="preserve"> году – </w:t>
      </w:r>
      <w:r w:rsidR="00DA7C9D">
        <w:rPr>
          <w:sz w:val="28"/>
          <w:szCs w:val="28"/>
        </w:rPr>
        <w:t>34 741,2</w:t>
      </w:r>
      <w:r w:rsidRPr="006A10C9">
        <w:rPr>
          <w:sz w:val="28"/>
          <w:szCs w:val="28"/>
        </w:rPr>
        <w:t xml:space="preserve"> тыс. рублей; в 202</w:t>
      </w:r>
      <w:r w:rsidR="00DA7C9D">
        <w:rPr>
          <w:sz w:val="28"/>
          <w:szCs w:val="28"/>
        </w:rPr>
        <w:t>1</w:t>
      </w:r>
      <w:r w:rsidRPr="006A10C9">
        <w:rPr>
          <w:sz w:val="28"/>
          <w:szCs w:val="28"/>
        </w:rPr>
        <w:t xml:space="preserve"> году – </w:t>
      </w:r>
      <w:r w:rsidR="00DA7C9D">
        <w:rPr>
          <w:sz w:val="28"/>
          <w:szCs w:val="28"/>
        </w:rPr>
        <w:t>36 752,1 тыс. рублей; в 2022</w:t>
      </w:r>
      <w:r w:rsidRPr="006A10C9">
        <w:rPr>
          <w:sz w:val="28"/>
          <w:szCs w:val="28"/>
        </w:rPr>
        <w:t xml:space="preserve"> году – </w:t>
      </w:r>
      <w:r w:rsidR="00DA7C9D">
        <w:rPr>
          <w:sz w:val="28"/>
          <w:szCs w:val="28"/>
        </w:rPr>
        <w:t>37 727,9</w:t>
      </w:r>
      <w:r w:rsidRPr="006A10C9">
        <w:rPr>
          <w:sz w:val="28"/>
          <w:szCs w:val="28"/>
        </w:rPr>
        <w:t xml:space="preserve"> тыс. рублей.</w:t>
      </w:r>
    </w:p>
    <w:p w:rsidR="00053889" w:rsidRPr="00FB336E" w:rsidRDefault="00053889" w:rsidP="00635E15">
      <w:pPr>
        <w:spacing w:line="276" w:lineRule="auto"/>
        <w:ind w:firstLine="709"/>
        <w:jc w:val="both"/>
        <w:rPr>
          <w:sz w:val="28"/>
          <w:szCs w:val="28"/>
        </w:rPr>
      </w:pPr>
    </w:p>
    <w:p w:rsidR="00E33C54" w:rsidRPr="00FB336E" w:rsidRDefault="00E33C54" w:rsidP="00365D69">
      <w:pPr>
        <w:spacing w:line="276" w:lineRule="auto"/>
        <w:rPr>
          <w:sz w:val="28"/>
          <w:szCs w:val="28"/>
        </w:rPr>
      </w:pPr>
    </w:p>
    <w:p w:rsidR="004C4DBA" w:rsidRPr="00FB336E" w:rsidRDefault="004C4DBA" w:rsidP="00365D69">
      <w:pPr>
        <w:tabs>
          <w:tab w:val="center" w:pos="-2964"/>
          <w:tab w:val="right" w:pos="9355"/>
        </w:tabs>
        <w:spacing w:line="276" w:lineRule="auto"/>
        <w:rPr>
          <w:sz w:val="28"/>
          <w:szCs w:val="28"/>
        </w:rPr>
      </w:pPr>
    </w:p>
    <w:p w:rsidR="008E5C34" w:rsidRDefault="00756BF8" w:rsidP="00F40368">
      <w:pPr>
        <w:tabs>
          <w:tab w:val="center" w:pos="-2964"/>
          <w:tab w:val="right" w:pos="9355"/>
        </w:tabs>
        <w:spacing w:line="276" w:lineRule="auto"/>
      </w:pPr>
      <w:r w:rsidRPr="00FB336E">
        <w:rPr>
          <w:sz w:val="28"/>
          <w:szCs w:val="28"/>
        </w:rPr>
        <w:t>П</w:t>
      </w:r>
      <w:r w:rsidR="003D6465" w:rsidRPr="00FB336E">
        <w:rPr>
          <w:sz w:val="28"/>
          <w:szCs w:val="28"/>
        </w:rPr>
        <w:t>редседател</w:t>
      </w:r>
      <w:r w:rsidRPr="00FB336E">
        <w:rPr>
          <w:sz w:val="28"/>
          <w:szCs w:val="28"/>
        </w:rPr>
        <w:t>ь</w:t>
      </w:r>
      <w:r w:rsidR="00040CD4">
        <w:rPr>
          <w:sz w:val="28"/>
          <w:szCs w:val="28"/>
        </w:rPr>
        <w:t xml:space="preserve">                                                                    </w:t>
      </w:r>
      <w:r w:rsidR="00504CA2">
        <w:rPr>
          <w:sz w:val="28"/>
          <w:szCs w:val="28"/>
        </w:rPr>
        <w:t>А.С. Тимофеев</w:t>
      </w:r>
      <w:bookmarkStart w:id="0" w:name="_GoBack"/>
      <w:bookmarkEnd w:id="0"/>
    </w:p>
    <w:sectPr w:rsidR="008E5C34" w:rsidSect="00AD3392"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598" w:rsidRDefault="00C24598" w:rsidP="00BB0B3E">
      <w:r>
        <w:separator/>
      </w:r>
    </w:p>
  </w:endnote>
  <w:endnote w:type="continuationSeparator" w:id="1">
    <w:p w:rsidR="00C24598" w:rsidRDefault="00C24598" w:rsidP="00BB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06782"/>
      <w:docPartObj>
        <w:docPartGallery w:val="Page Numbers (Bottom of Page)"/>
        <w:docPartUnique/>
      </w:docPartObj>
    </w:sdtPr>
    <w:sdtContent>
      <w:p w:rsidR="00CA5DA7" w:rsidRDefault="003E72F7">
        <w:pPr>
          <w:pStyle w:val="af"/>
          <w:jc w:val="center"/>
        </w:pPr>
        <w:r>
          <w:fldChar w:fldCharType="begin"/>
        </w:r>
        <w:r w:rsidR="00D06C6C">
          <w:instrText>PAGE   \* MERGEFORMAT</w:instrText>
        </w:r>
        <w:r>
          <w:fldChar w:fldCharType="separate"/>
        </w:r>
        <w:r w:rsidR="00040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DA7" w:rsidRDefault="00CA5DA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598" w:rsidRDefault="00C24598" w:rsidP="00BB0B3E">
      <w:r>
        <w:separator/>
      </w:r>
    </w:p>
  </w:footnote>
  <w:footnote w:type="continuationSeparator" w:id="1">
    <w:p w:rsidR="00C24598" w:rsidRDefault="00C24598" w:rsidP="00BB0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560"/>
    <w:multiLevelType w:val="hybridMultilevel"/>
    <w:tmpl w:val="5DA0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12E22"/>
    <w:multiLevelType w:val="hybridMultilevel"/>
    <w:tmpl w:val="ACC8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385"/>
    <w:rsid w:val="00000056"/>
    <w:rsid w:val="0000069E"/>
    <w:rsid w:val="00002B35"/>
    <w:rsid w:val="00005E39"/>
    <w:rsid w:val="0001039B"/>
    <w:rsid w:val="00012195"/>
    <w:rsid w:val="00012FFA"/>
    <w:rsid w:val="000149EA"/>
    <w:rsid w:val="000160F7"/>
    <w:rsid w:val="00024E40"/>
    <w:rsid w:val="00027ED7"/>
    <w:rsid w:val="00034DC0"/>
    <w:rsid w:val="00035470"/>
    <w:rsid w:val="00035757"/>
    <w:rsid w:val="000360FC"/>
    <w:rsid w:val="000363B0"/>
    <w:rsid w:val="00040CD4"/>
    <w:rsid w:val="000410B0"/>
    <w:rsid w:val="00041A4F"/>
    <w:rsid w:val="000439F8"/>
    <w:rsid w:val="00044798"/>
    <w:rsid w:val="00046F59"/>
    <w:rsid w:val="00050579"/>
    <w:rsid w:val="0005176D"/>
    <w:rsid w:val="00051FB3"/>
    <w:rsid w:val="00053889"/>
    <w:rsid w:val="00054C0C"/>
    <w:rsid w:val="00057681"/>
    <w:rsid w:val="0006726B"/>
    <w:rsid w:val="00071358"/>
    <w:rsid w:val="000713FA"/>
    <w:rsid w:val="000845CB"/>
    <w:rsid w:val="000847EC"/>
    <w:rsid w:val="00084D16"/>
    <w:rsid w:val="000854C0"/>
    <w:rsid w:val="000867B6"/>
    <w:rsid w:val="00091B01"/>
    <w:rsid w:val="00096CC0"/>
    <w:rsid w:val="000A1628"/>
    <w:rsid w:val="000A1825"/>
    <w:rsid w:val="000A2B9A"/>
    <w:rsid w:val="000A3744"/>
    <w:rsid w:val="000A4F09"/>
    <w:rsid w:val="000B0AC6"/>
    <w:rsid w:val="000B0B79"/>
    <w:rsid w:val="000B0C72"/>
    <w:rsid w:val="000B3363"/>
    <w:rsid w:val="000B4381"/>
    <w:rsid w:val="000B5E23"/>
    <w:rsid w:val="000B687D"/>
    <w:rsid w:val="000B6FD4"/>
    <w:rsid w:val="000C0DB3"/>
    <w:rsid w:val="000C1276"/>
    <w:rsid w:val="000C1511"/>
    <w:rsid w:val="000C342D"/>
    <w:rsid w:val="000C4015"/>
    <w:rsid w:val="000C4797"/>
    <w:rsid w:val="000C5F1A"/>
    <w:rsid w:val="000C6E2C"/>
    <w:rsid w:val="000D08F1"/>
    <w:rsid w:val="000D0A9F"/>
    <w:rsid w:val="000D18DF"/>
    <w:rsid w:val="000D284C"/>
    <w:rsid w:val="000D2AFF"/>
    <w:rsid w:val="000D3D54"/>
    <w:rsid w:val="000D6C5F"/>
    <w:rsid w:val="000D78C4"/>
    <w:rsid w:val="000E2A64"/>
    <w:rsid w:val="000E2CB3"/>
    <w:rsid w:val="000E6A56"/>
    <w:rsid w:val="000F0EE3"/>
    <w:rsid w:val="000F1954"/>
    <w:rsid w:val="000F285E"/>
    <w:rsid w:val="000F702D"/>
    <w:rsid w:val="000F772A"/>
    <w:rsid w:val="000F7BB6"/>
    <w:rsid w:val="001017DF"/>
    <w:rsid w:val="00103772"/>
    <w:rsid w:val="00103F00"/>
    <w:rsid w:val="00110FCA"/>
    <w:rsid w:val="00111E22"/>
    <w:rsid w:val="00113203"/>
    <w:rsid w:val="001141B3"/>
    <w:rsid w:val="00115917"/>
    <w:rsid w:val="001172D7"/>
    <w:rsid w:val="00117A39"/>
    <w:rsid w:val="00122932"/>
    <w:rsid w:val="0012354C"/>
    <w:rsid w:val="0013137A"/>
    <w:rsid w:val="001331EB"/>
    <w:rsid w:val="00133C89"/>
    <w:rsid w:val="001341A7"/>
    <w:rsid w:val="0013563F"/>
    <w:rsid w:val="001357EE"/>
    <w:rsid w:val="00136632"/>
    <w:rsid w:val="00137A11"/>
    <w:rsid w:val="00143301"/>
    <w:rsid w:val="001440EC"/>
    <w:rsid w:val="0015511E"/>
    <w:rsid w:val="00161D1C"/>
    <w:rsid w:val="00162040"/>
    <w:rsid w:val="00162DB5"/>
    <w:rsid w:val="00164BF7"/>
    <w:rsid w:val="00171057"/>
    <w:rsid w:val="00174572"/>
    <w:rsid w:val="00175716"/>
    <w:rsid w:val="00176FE5"/>
    <w:rsid w:val="00180520"/>
    <w:rsid w:val="00180EB5"/>
    <w:rsid w:val="00183BD5"/>
    <w:rsid w:val="00187A18"/>
    <w:rsid w:val="00190677"/>
    <w:rsid w:val="00191C02"/>
    <w:rsid w:val="00191D7A"/>
    <w:rsid w:val="00193CFC"/>
    <w:rsid w:val="0019416B"/>
    <w:rsid w:val="00194EA8"/>
    <w:rsid w:val="001A0F40"/>
    <w:rsid w:val="001A35AE"/>
    <w:rsid w:val="001A43A9"/>
    <w:rsid w:val="001A6C51"/>
    <w:rsid w:val="001A6F06"/>
    <w:rsid w:val="001A7B10"/>
    <w:rsid w:val="001B1606"/>
    <w:rsid w:val="001B2490"/>
    <w:rsid w:val="001B3A7A"/>
    <w:rsid w:val="001B7CD4"/>
    <w:rsid w:val="001C0083"/>
    <w:rsid w:val="001C0D23"/>
    <w:rsid w:val="001D02F1"/>
    <w:rsid w:val="001D05F9"/>
    <w:rsid w:val="001D10B3"/>
    <w:rsid w:val="001D187D"/>
    <w:rsid w:val="001D2B7D"/>
    <w:rsid w:val="001D4626"/>
    <w:rsid w:val="001D6EEE"/>
    <w:rsid w:val="001D7C07"/>
    <w:rsid w:val="001D7FEF"/>
    <w:rsid w:val="001E1BF0"/>
    <w:rsid w:val="001E3A3E"/>
    <w:rsid w:val="001E7659"/>
    <w:rsid w:val="001F1F11"/>
    <w:rsid w:val="001F212D"/>
    <w:rsid w:val="00203C71"/>
    <w:rsid w:val="00204D1D"/>
    <w:rsid w:val="00205DF8"/>
    <w:rsid w:val="0020601F"/>
    <w:rsid w:val="00207946"/>
    <w:rsid w:val="002103BD"/>
    <w:rsid w:val="00212610"/>
    <w:rsid w:val="00213941"/>
    <w:rsid w:val="00213D9B"/>
    <w:rsid w:val="002233BD"/>
    <w:rsid w:val="00223F8C"/>
    <w:rsid w:val="002246AB"/>
    <w:rsid w:val="00226F38"/>
    <w:rsid w:val="002313BE"/>
    <w:rsid w:val="00231C66"/>
    <w:rsid w:val="00231CDC"/>
    <w:rsid w:val="002342D8"/>
    <w:rsid w:val="00236B5E"/>
    <w:rsid w:val="00237019"/>
    <w:rsid w:val="0023702C"/>
    <w:rsid w:val="00240FA5"/>
    <w:rsid w:val="0024445E"/>
    <w:rsid w:val="002456C8"/>
    <w:rsid w:val="00245A26"/>
    <w:rsid w:val="00254D15"/>
    <w:rsid w:val="00262BDF"/>
    <w:rsid w:val="00263C27"/>
    <w:rsid w:val="00263CD9"/>
    <w:rsid w:val="002659A2"/>
    <w:rsid w:val="00265A45"/>
    <w:rsid w:val="00266E21"/>
    <w:rsid w:val="00270492"/>
    <w:rsid w:val="00271CD2"/>
    <w:rsid w:val="00272403"/>
    <w:rsid w:val="00273BE1"/>
    <w:rsid w:val="0027539A"/>
    <w:rsid w:val="00276EC5"/>
    <w:rsid w:val="00286C47"/>
    <w:rsid w:val="00287D8C"/>
    <w:rsid w:val="002915DA"/>
    <w:rsid w:val="00291909"/>
    <w:rsid w:val="00294ACA"/>
    <w:rsid w:val="00295363"/>
    <w:rsid w:val="00296AF6"/>
    <w:rsid w:val="00296F18"/>
    <w:rsid w:val="002978E5"/>
    <w:rsid w:val="002A46CD"/>
    <w:rsid w:val="002A6A0A"/>
    <w:rsid w:val="002B211A"/>
    <w:rsid w:val="002B6FE9"/>
    <w:rsid w:val="002B717B"/>
    <w:rsid w:val="002C0A7C"/>
    <w:rsid w:val="002C231D"/>
    <w:rsid w:val="002C2ACA"/>
    <w:rsid w:val="002C554F"/>
    <w:rsid w:val="002C7AAB"/>
    <w:rsid w:val="002D009D"/>
    <w:rsid w:val="002D0CA9"/>
    <w:rsid w:val="002D6415"/>
    <w:rsid w:val="002D74EB"/>
    <w:rsid w:val="002D762A"/>
    <w:rsid w:val="002F012B"/>
    <w:rsid w:val="002F0A7E"/>
    <w:rsid w:val="002F2793"/>
    <w:rsid w:val="002F3B7A"/>
    <w:rsid w:val="002F5D9C"/>
    <w:rsid w:val="002F70C9"/>
    <w:rsid w:val="002F71FC"/>
    <w:rsid w:val="003014BE"/>
    <w:rsid w:val="00301C93"/>
    <w:rsid w:val="00304277"/>
    <w:rsid w:val="0030563F"/>
    <w:rsid w:val="00306148"/>
    <w:rsid w:val="00314DCB"/>
    <w:rsid w:val="0032169C"/>
    <w:rsid w:val="003300BD"/>
    <w:rsid w:val="00331BEA"/>
    <w:rsid w:val="00334251"/>
    <w:rsid w:val="00336794"/>
    <w:rsid w:val="003378FA"/>
    <w:rsid w:val="00346D32"/>
    <w:rsid w:val="00346ED4"/>
    <w:rsid w:val="00347385"/>
    <w:rsid w:val="00350017"/>
    <w:rsid w:val="00352EE9"/>
    <w:rsid w:val="0035324E"/>
    <w:rsid w:val="00353644"/>
    <w:rsid w:val="00353FBD"/>
    <w:rsid w:val="003561B2"/>
    <w:rsid w:val="00361902"/>
    <w:rsid w:val="0036212B"/>
    <w:rsid w:val="00363EF8"/>
    <w:rsid w:val="00365D69"/>
    <w:rsid w:val="003676E8"/>
    <w:rsid w:val="00367936"/>
    <w:rsid w:val="00367CE9"/>
    <w:rsid w:val="00370780"/>
    <w:rsid w:val="003738C0"/>
    <w:rsid w:val="00377146"/>
    <w:rsid w:val="00383299"/>
    <w:rsid w:val="003832E9"/>
    <w:rsid w:val="00384776"/>
    <w:rsid w:val="0038514C"/>
    <w:rsid w:val="003866B9"/>
    <w:rsid w:val="00392E11"/>
    <w:rsid w:val="00394593"/>
    <w:rsid w:val="00397B02"/>
    <w:rsid w:val="003A2D42"/>
    <w:rsid w:val="003A3F01"/>
    <w:rsid w:val="003A729E"/>
    <w:rsid w:val="003B17C0"/>
    <w:rsid w:val="003B1E00"/>
    <w:rsid w:val="003B45EA"/>
    <w:rsid w:val="003C0AA2"/>
    <w:rsid w:val="003C0DA1"/>
    <w:rsid w:val="003C44C2"/>
    <w:rsid w:val="003C4572"/>
    <w:rsid w:val="003D066D"/>
    <w:rsid w:val="003D22BE"/>
    <w:rsid w:val="003D3249"/>
    <w:rsid w:val="003D38DD"/>
    <w:rsid w:val="003D6465"/>
    <w:rsid w:val="003E2548"/>
    <w:rsid w:val="003E2708"/>
    <w:rsid w:val="003E36E2"/>
    <w:rsid w:val="003E580C"/>
    <w:rsid w:val="003E5953"/>
    <w:rsid w:val="003E72F7"/>
    <w:rsid w:val="003F0D91"/>
    <w:rsid w:val="003F1681"/>
    <w:rsid w:val="003F1C5C"/>
    <w:rsid w:val="003F3336"/>
    <w:rsid w:val="003F5C6B"/>
    <w:rsid w:val="003F5F18"/>
    <w:rsid w:val="003F6F3A"/>
    <w:rsid w:val="0040053C"/>
    <w:rsid w:val="004016E6"/>
    <w:rsid w:val="00411827"/>
    <w:rsid w:val="00414140"/>
    <w:rsid w:val="00414825"/>
    <w:rsid w:val="00415B9F"/>
    <w:rsid w:val="00416DE3"/>
    <w:rsid w:val="00420404"/>
    <w:rsid w:val="004246FD"/>
    <w:rsid w:val="0043133E"/>
    <w:rsid w:val="00432844"/>
    <w:rsid w:val="004361C2"/>
    <w:rsid w:val="00436749"/>
    <w:rsid w:val="0044060D"/>
    <w:rsid w:val="004431A0"/>
    <w:rsid w:val="00444FCD"/>
    <w:rsid w:val="00445928"/>
    <w:rsid w:val="00446EC6"/>
    <w:rsid w:val="00447426"/>
    <w:rsid w:val="00447D4E"/>
    <w:rsid w:val="00450FE8"/>
    <w:rsid w:val="004538E1"/>
    <w:rsid w:val="0045606F"/>
    <w:rsid w:val="004561E6"/>
    <w:rsid w:val="0045641A"/>
    <w:rsid w:val="00456F5C"/>
    <w:rsid w:val="00457E14"/>
    <w:rsid w:val="004607D5"/>
    <w:rsid w:val="00460F03"/>
    <w:rsid w:val="004613E3"/>
    <w:rsid w:val="00462182"/>
    <w:rsid w:val="004630FA"/>
    <w:rsid w:val="00465B03"/>
    <w:rsid w:val="00467112"/>
    <w:rsid w:val="00475C60"/>
    <w:rsid w:val="00475E57"/>
    <w:rsid w:val="00481D90"/>
    <w:rsid w:val="0048486B"/>
    <w:rsid w:val="004853DB"/>
    <w:rsid w:val="0048704F"/>
    <w:rsid w:val="00490918"/>
    <w:rsid w:val="00495D16"/>
    <w:rsid w:val="00497EA3"/>
    <w:rsid w:val="004A27FF"/>
    <w:rsid w:val="004A2A14"/>
    <w:rsid w:val="004A38D3"/>
    <w:rsid w:val="004A4F57"/>
    <w:rsid w:val="004A54BF"/>
    <w:rsid w:val="004A5551"/>
    <w:rsid w:val="004B4071"/>
    <w:rsid w:val="004B4948"/>
    <w:rsid w:val="004B4ADD"/>
    <w:rsid w:val="004B5164"/>
    <w:rsid w:val="004B59C9"/>
    <w:rsid w:val="004B7570"/>
    <w:rsid w:val="004C12A6"/>
    <w:rsid w:val="004C1656"/>
    <w:rsid w:val="004C1EA6"/>
    <w:rsid w:val="004C4B11"/>
    <w:rsid w:val="004C4DBA"/>
    <w:rsid w:val="004C52B3"/>
    <w:rsid w:val="004C5FB7"/>
    <w:rsid w:val="004C5FC3"/>
    <w:rsid w:val="004C6256"/>
    <w:rsid w:val="004D14B0"/>
    <w:rsid w:val="004D5643"/>
    <w:rsid w:val="004D5A6A"/>
    <w:rsid w:val="004D743C"/>
    <w:rsid w:val="004E18B1"/>
    <w:rsid w:val="004E7E9C"/>
    <w:rsid w:val="004F04F1"/>
    <w:rsid w:val="004F50A9"/>
    <w:rsid w:val="00504CA2"/>
    <w:rsid w:val="005102E8"/>
    <w:rsid w:val="00510DFF"/>
    <w:rsid w:val="0051368C"/>
    <w:rsid w:val="00515674"/>
    <w:rsid w:val="00515C06"/>
    <w:rsid w:val="0051647D"/>
    <w:rsid w:val="005202E5"/>
    <w:rsid w:val="00520546"/>
    <w:rsid w:val="0052473B"/>
    <w:rsid w:val="00525FB7"/>
    <w:rsid w:val="00526B62"/>
    <w:rsid w:val="00530535"/>
    <w:rsid w:val="00530679"/>
    <w:rsid w:val="00530769"/>
    <w:rsid w:val="00530C1F"/>
    <w:rsid w:val="00533F71"/>
    <w:rsid w:val="005358CE"/>
    <w:rsid w:val="00535DFE"/>
    <w:rsid w:val="00536A23"/>
    <w:rsid w:val="0053715A"/>
    <w:rsid w:val="005422FA"/>
    <w:rsid w:val="005442A5"/>
    <w:rsid w:val="00545090"/>
    <w:rsid w:val="0055204B"/>
    <w:rsid w:val="00555BE7"/>
    <w:rsid w:val="00560FCD"/>
    <w:rsid w:val="00560FEB"/>
    <w:rsid w:val="00562895"/>
    <w:rsid w:val="00563087"/>
    <w:rsid w:val="0057059B"/>
    <w:rsid w:val="00571149"/>
    <w:rsid w:val="0057671A"/>
    <w:rsid w:val="00580399"/>
    <w:rsid w:val="0058127A"/>
    <w:rsid w:val="00582D83"/>
    <w:rsid w:val="00583EA6"/>
    <w:rsid w:val="0058538B"/>
    <w:rsid w:val="00591A9B"/>
    <w:rsid w:val="005937BA"/>
    <w:rsid w:val="005960C5"/>
    <w:rsid w:val="005963B3"/>
    <w:rsid w:val="00596C63"/>
    <w:rsid w:val="005A064C"/>
    <w:rsid w:val="005A55A5"/>
    <w:rsid w:val="005A5E53"/>
    <w:rsid w:val="005A75CC"/>
    <w:rsid w:val="005A7D0B"/>
    <w:rsid w:val="005B2A39"/>
    <w:rsid w:val="005B2E5D"/>
    <w:rsid w:val="005B365E"/>
    <w:rsid w:val="005B6427"/>
    <w:rsid w:val="005C6796"/>
    <w:rsid w:val="005D14E8"/>
    <w:rsid w:val="005D3DC6"/>
    <w:rsid w:val="005D4191"/>
    <w:rsid w:val="005E38B8"/>
    <w:rsid w:val="005E49B8"/>
    <w:rsid w:val="005E554A"/>
    <w:rsid w:val="005F0D3C"/>
    <w:rsid w:val="005F4524"/>
    <w:rsid w:val="005F5EF8"/>
    <w:rsid w:val="005F6E1D"/>
    <w:rsid w:val="00611EE2"/>
    <w:rsid w:val="0061489A"/>
    <w:rsid w:val="00615075"/>
    <w:rsid w:val="006160F5"/>
    <w:rsid w:val="006214CC"/>
    <w:rsid w:val="006236C8"/>
    <w:rsid w:val="00624047"/>
    <w:rsid w:val="00624A81"/>
    <w:rsid w:val="00624B07"/>
    <w:rsid w:val="00626C40"/>
    <w:rsid w:val="00626D79"/>
    <w:rsid w:val="00632B5B"/>
    <w:rsid w:val="00635E15"/>
    <w:rsid w:val="00637945"/>
    <w:rsid w:val="0064243B"/>
    <w:rsid w:val="00645725"/>
    <w:rsid w:val="00645ED8"/>
    <w:rsid w:val="00646AEF"/>
    <w:rsid w:val="00655BD7"/>
    <w:rsid w:val="00657FD3"/>
    <w:rsid w:val="0066129D"/>
    <w:rsid w:val="00661551"/>
    <w:rsid w:val="00661B21"/>
    <w:rsid w:val="00671932"/>
    <w:rsid w:val="00675429"/>
    <w:rsid w:val="00677B13"/>
    <w:rsid w:val="00680E52"/>
    <w:rsid w:val="00683389"/>
    <w:rsid w:val="00686070"/>
    <w:rsid w:val="00687E7B"/>
    <w:rsid w:val="006906F4"/>
    <w:rsid w:val="00695146"/>
    <w:rsid w:val="006A10C9"/>
    <w:rsid w:val="006A237C"/>
    <w:rsid w:val="006A2E18"/>
    <w:rsid w:val="006A4D2A"/>
    <w:rsid w:val="006A6640"/>
    <w:rsid w:val="006A7348"/>
    <w:rsid w:val="006B144A"/>
    <w:rsid w:val="006B1BAE"/>
    <w:rsid w:val="006B2443"/>
    <w:rsid w:val="006B26B9"/>
    <w:rsid w:val="006B2745"/>
    <w:rsid w:val="006B47D6"/>
    <w:rsid w:val="006C2349"/>
    <w:rsid w:val="006C2F04"/>
    <w:rsid w:val="006D274D"/>
    <w:rsid w:val="006D4179"/>
    <w:rsid w:val="006E0558"/>
    <w:rsid w:val="006E4562"/>
    <w:rsid w:val="006E4A8A"/>
    <w:rsid w:val="006E603F"/>
    <w:rsid w:val="006F1448"/>
    <w:rsid w:val="006F504F"/>
    <w:rsid w:val="007032A7"/>
    <w:rsid w:val="0070519D"/>
    <w:rsid w:val="0070672A"/>
    <w:rsid w:val="00710738"/>
    <w:rsid w:val="00710FF1"/>
    <w:rsid w:val="0071132B"/>
    <w:rsid w:val="007119E3"/>
    <w:rsid w:val="00712411"/>
    <w:rsid w:val="00712A0E"/>
    <w:rsid w:val="00713B9C"/>
    <w:rsid w:val="00717550"/>
    <w:rsid w:val="00721FAD"/>
    <w:rsid w:val="007270A7"/>
    <w:rsid w:val="007326DE"/>
    <w:rsid w:val="00732A1A"/>
    <w:rsid w:val="00735583"/>
    <w:rsid w:val="007355B9"/>
    <w:rsid w:val="00736ED7"/>
    <w:rsid w:val="00744F28"/>
    <w:rsid w:val="00747441"/>
    <w:rsid w:val="00747747"/>
    <w:rsid w:val="00747E44"/>
    <w:rsid w:val="007549E7"/>
    <w:rsid w:val="00756BF8"/>
    <w:rsid w:val="0076132F"/>
    <w:rsid w:val="00761603"/>
    <w:rsid w:val="00761C1D"/>
    <w:rsid w:val="00765B7E"/>
    <w:rsid w:val="0076707D"/>
    <w:rsid w:val="007675D7"/>
    <w:rsid w:val="00767848"/>
    <w:rsid w:val="00770D09"/>
    <w:rsid w:val="00773221"/>
    <w:rsid w:val="007735CD"/>
    <w:rsid w:val="007742A6"/>
    <w:rsid w:val="00776245"/>
    <w:rsid w:val="00780B7C"/>
    <w:rsid w:val="007817EE"/>
    <w:rsid w:val="00781A5C"/>
    <w:rsid w:val="0078217D"/>
    <w:rsid w:val="007857D2"/>
    <w:rsid w:val="007879B6"/>
    <w:rsid w:val="0079173E"/>
    <w:rsid w:val="0079376C"/>
    <w:rsid w:val="007A0C2B"/>
    <w:rsid w:val="007A70F3"/>
    <w:rsid w:val="007A776A"/>
    <w:rsid w:val="007B27A8"/>
    <w:rsid w:val="007B390C"/>
    <w:rsid w:val="007B3DC0"/>
    <w:rsid w:val="007B4064"/>
    <w:rsid w:val="007B7AFC"/>
    <w:rsid w:val="007C3120"/>
    <w:rsid w:val="007C5486"/>
    <w:rsid w:val="007C6F93"/>
    <w:rsid w:val="007D0C61"/>
    <w:rsid w:val="007D1510"/>
    <w:rsid w:val="007D241B"/>
    <w:rsid w:val="007D28E0"/>
    <w:rsid w:val="007D4D53"/>
    <w:rsid w:val="007D5DCB"/>
    <w:rsid w:val="007E0DBA"/>
    <w:rsid w:val="007E1662"/>
    <w:rsid w:val="007E244F"/>
    <w:rsid w:val="007E2A19"/>
    <w:rsid w:val="007E74DF"/>
    <w:rsid w:val="007E7BF9"/>
    <w:rsid w:val="007F0F93"/>
    <w:rsid w:val="007F2D31"/>
    <w:rsid w:val="007F3565"/>
    <w:rsid w:val="007F5693"/>
    <w:rsid w:val="007F5AFD"/>
    <w:rsid w:val="00801564"/>
    <w:rsid w:val="00801901"/>
    <w:rsid w:val="0080372E"/>
    <w:rsid w:val="00806824"/>
    <w:rsid w:val="00807042"/>
    <w:rsid w:val="00810F69"/>
    <w:rsid w:val="008129EB"/>
    <w:rsid w:val="00814474"/>
    <w:rsid w:val="00820129"/>
    <w:rsid w:val="00820D7D"/>
    <w:rsid w:val="00820E81"/>
    <w:rsid w:val="008226BC"/>
    <w:rsid w:val="008279E5"/>
    <w:rsid w:val="008301B6"/>
    <w:rsid w:val="008308FC"/>
    <w:rsid w:val="00830F33"/>
    <w:rsid w:val="00831CEC"/>
    <w:rsid w:val="00835C72"/>
    <w:rsid w:val="008435ED"/>
    <w:rsid w:val="0084664D"/>
    <w:rsid w:val="008606A7"/>
    <w:rsid w:val="00860F97"/>
    <w:rsid w:val="0086273B"/>
    <w:rsid w:val="0086534E"/>
    <w:rsid w:val="00867793"/>
    <w:rsid w:val="00867E19"/>
    <w:rsid w:val="00871F1F"/>
    <w:rsid w:val="00872389"/>
    <w:rsid w:val="00872F2B"/>
    <w:rsid w:val="00873F05"/>
    <w:rsid w:val="008747A7"/>
    <w:rsid w:val="00876C12"/>
    <w:rsid w:val="008779F4"/>
    <w:rsid w:val="00880A4C"/>
    <w:rsid w:val="00881E12"/>
    <w:rsid w:val="00883D0D"/>
    <w:rsid w:val="00884AEA"/>
    <w:rsid w:val="008851AE"/>
    <w:rsid w:val="00886D74"/>
    <w:rsid w:val="00887775"/>
    <w:rsid w:val="008908A8"/>
    <w:rsid w:val="008927A6"/>
    <w:rsid w:val="008932E2"/>
    <w:rsid w:val="00895EA2"/>
    <w:rsid w:val="00897AB1"/>
    <w:rsid w:val="008A0AF2"/>
    <w:rsid w:val="008B1FD5"/>
    <w:rsid w:val="008B4B8B"/>
    <w:rsid w:val="008C0E7D"/>
    <w:rsid w:val="008D1255"/>
    <w:rsid w:val="008D1C93"/>
    <w:rsid w:val="008D2FFC"/>
    <w:rsid w:val="008D3627"/>
    <w:rsid w:val="008D4CB8"/>
    <w:rsid w:val="008D6130"/>
    <w:rsid w:val="008D6D26"/>
    <w:rsid w:val="008E1279"/>
    <w:rsid w:val="008E5125"/>
    <w:rsid w:val="008E5C34"/>
    <w:rsid w:val="008E7E18"/>
    <w:rsid w:val="008F13D8"/>
    <w:rsid w:val="008F2DBE"/>
    <w:rsid w:val="008F33D7"/>
    <w:rsid w:val="008F63A6"/>
    <w:rsid w:val="008F64B5"/>
    <w:rsid w:val="008F7A97"/>
    <w:rsid w:val="009006BA"/>
    <w:rsid w:val="009017EA"/>
    <w:rsid w:val="00903291"/>
    <w:rsid w:val="00907631"/>
    <w:rsid w:val="009124F1"/>
    <w:rsid w:val="009142FE"/>
    <w:rsid w:val="009167A6"/>
    <w:rsid w:val="00916D10"/>
    <w:rsid w:val="00916E4E"/>
    <w:rsid w:val="0091748C"/>
    <w:rsid w:val="00920456"/>
    <w:rsid w:val="00921CEF"/>
    <w:rsid w:val="00922F5E"/>
    <w:rsid w:val="00923054"/>
    <w:rsid w:val="0092431F"/>
    <w:rsid w:val="00924744"/>
    <w:rsid w:val="009263F5"/>
    <w:rsid w:val="00926A7F"/>
    <w:rsid w:val="00930FAE"/>
    <w:rsid w:val="009313EA"/>
    <w:rsid w:val="00931ACE"/>
    <w:rsid w:val="00933C13"/>
    <w:rsid w:val="00934017"/>
    <w:rsid w:val="009342D7"/>
    <w:rsid w:val="0093640E"/>
    <w:rsid w:val="009400C0"/>
    <w:rsid w:val="009405A7"/>
    <w:rsid w:val="00941534"/>
    <w:rsid w:val="009466BE"/>
    <w:rsid w:val="00946C0A"/>
    <w:rsid w:val="00947672"/>
    <w:rsid w:val="00954D62"/>
    <w:rsid w:val="00956112"/>
    <w:rsid w:val="00956FC8"/>
    <w:rsid w:val="009576C6"/>
    <w:rsid w:val="00957EEA"/>
    <w:rsid w:val="00962BF2"/>
    <w:rsid w:val="00962C49"/>
    <w:rsid w:val="00964084"/>
    <w:rsid w:val="00966174"/>
    <w:rsid w:val="00967DA8"/>
    <w:rsid w:val="00970818"/>
    <w:rsid w:val="00970C89"/>
    <w:rsid w:val="00977D92"/>
    <w:rsid w:val="009837E1"/>
    <w:rsid w:val="0098527E"/>
    <w:rsid w:val="00985B09"/>
    <w:rsid w:val="00986836"/>
    <w:rsid w:val="00987453"/>
    <w:rsid w:val="00990E98"/>
    <w:rsid w:val="00995984"/>
    <w:rsid w:val="00997DB3"/>
    <w:rsid w:val="009A023C"/>
    <w:rsid w:val="009A0D99"/>
    <w:rsid w:val="009A14F2"/>
    <w:rsid w:val="009A17B4"/>
    <w:rsid w:val="009A30EF"/>
    <w:rsid w:val="009A78F2"/>
    <w:rsid w:val="009B7249"/>
    <w:rsid w:val="009B79A7"/>
    <w:rsid w:val="009C142F"/>
    <w:rsid w:val="009C4925"/>
    <w:rsid w:val="009C5F98"/>
    <w:rsid w:val="009C7969"/>
    <w:rsid w:val="009D1543"/>
    <w:rsid w:val="009D15AC"/>
    <w:rsid w:val="009D40C3"/>
    <w:rsid w:val="009E0502"/>
    <w:rsid w:val="009E38B3"/>
    <w:rsid w:val="009E398B"/>
    <w:rsid w:val="009E55F1"/>
    <w:rsid w:val="009E58C4"/>
    <w:rsid w:val="009E7A06"/>
    <w:rsid w:val="009F0105"/>
    <w:rsid w:val="009F1058"/>
    <w:rsid w:val="009F25CD"/>
    <w:rsid w:val="009F439A"/>
    <w:rsid w:val="009F5E8D"/>
    <w:rsid w:val="009F608E"/>
    <w:rsid w:val="009F6A21"/>
    <w:rsid w:val="009F72A1"/>
    <w:rsid w:val="009F7729"/>
    <w:rsid w:val="00A00852"/>
    <w:rsid w:val="00A04566"/>
    <w:rsid w:val="00A05437"/>
    <w:rsid w:val="00A06E65"/>
    <w:rsid w:val="00A0740D"/>
    <w:rsid w:val="00A07CB1"/>
    <w:rsid w:val="00A1091C"/>
    <w:rsid w:val="00A1111A"/>
    <w:rsid w:val="00A125F7"/>
    <w:rsid w:val="00A12AD9"/>
    <w:rsid w:val="00A13360"/>
    <w:rsid w:val="00A134F7"/>
    <w:rsid w:val="00A14AA3"/>
    <w:rsid w:val="00A14D73"/>
    <w:rsid w:val="00A16F2F"/>
    <w:rsid w:val="00A31487"/>
    <w:rsid w:val="00A319D9"/>
    <w:rsid w:val="00A3206F"/>
    <w:rsid w:val="00A3354F"/>
    <w:rsid w:val="00A34580"/>
    <w:rsid w:val="00A349BB"/>
    <w:rsid w:val="00A35DED"/>
    <w:rsid w:val="00A37508"/>
    <w:rsid w:val="00A40CEF"/>
    <w:rsid w:val="00A4162F"/>
    <w:rsid w:val="00A418C2"/>
    <w:rsid w:val="00A41E7C"/>
    <w:rsid w:val="00A429AF"/>
    <w:rsid w:val="00A472BD"/>
    <w:rsid w:val="00A546BC"/>
    <w:rsid w:val="00A54C5D"/>
    <w:rsid w:val="00A57C9A"/>
    <w:rsid w:val="00A608D7"/>
    <w:rsid w:val="00A62C86"/>
    <w:rsid w:val="00A6745E"/>
    <w:rsid w:val="00A70821"/>
    <w:rsid w:val="00A740AC"/>
    <w:rsid w:val="00A7685B"/>
    <w:rsid w:val="00A77D95"/>
    <w:rsid w:val="00A77ED4"/>
    <w:rsid w:val="00A82BC0"/>
    <w:rsid w:val="00A83226"/>
    <w:rsid w:val="00A83F59"/>
    <w:rsid w:val="00A903B7"/>
    <w:rsid w:val="00A90963"/>
    <w:rsid w:val="00A90F61"/>
    <w:rsid w:val="00A9235A"/>
    <w:rsid w:val="00A93171"/>
    <w:rsid w:val="00A93284"/>
    <w:rsid w:val="00A93FF7"/>
    <w:rsid w:val="00AA21CC"/>
    <w:rsid w:val="00AA302B"/>
    <w:rsid w:val="00AA3EF0"/>
    <w:rsid w:val="00AA4C53"/>
    <w:rsid w:val="00AA5C1D"/>
    <w:rsid w:val="00AA6B0F"/>
    <w:rsid w:val="00AA79FB"/>
    <w:rsid w:val="00AB1ACE"/>
    <w:rsid w:val="00AB2AF7"/>
    <w:rsid w:val="00AB2BB3"/>
    <w:rsid w:val="00AB5188"/>
    <w:rsid w:val="00AB5581"/>
    <w:rsid w:val="00AB6DCA"/>
    <w:rsid w:val="00AC012C"/>
    <w:rsid w:val="00AC3ABA"/>
    <w:rsid w:val="00AC5CB2"/>
    <w:rsid w:val="00AC67D6"/>
    <w:rsid w:val="00AD149C"/>
    <w:rsid w:val="00AD3392"/>
    <w:rsid w:val="00AE1D77"/>
    <w:rsid w:val="00AE5B91"/>
    <w:rsid w:val="00AE67EB"/>
    <w:rsid w:val="00AE786B"/>
    <w:rsid w:val="00AE7FDC"/>
    <w:rsid w:val="00AF0F63"/>
    <w:rsid w:val="00AF2B75"/>
    <w:rsid w:val="00AF2EB7"/>
    <w:rsid w:val="00B002B9"/>
    <w:rsid w:val="00B005CD"/>
    <w:rsid w:val="00B03B52"/>
    <w:rsid w:val="00B042E2"/>
    <w:rsid w:val="00B06804"/>
    <w:rsid w:val="00B074D7"/>
    <w:rsid w:val="00B10D47"/>
    <w:rsid w:val="00B117F3"/>
    <w:rsid w:val="00B1244A"/>
    <w:rsid w:val="00B13A68"/>
    <w:rsid w:val="00B16670"/>
    <w:rsid w:val="00B17B42"/>
    <w:rsid w:val="00B27383"/>
    <w:rsid w:val="00B31D91"/>
    <w:rsid w:val="00B3434A"/>
    <w:rsid w:val="00B356D7"/>
    <w:rsid w:val="00B35D1C"/>
    <w:rsid w:val="00B40F97"/>
    <w:rsid w:val="00B4267D"/>
    <w:rsid w:val="00B43724"/>
    <w:rsid w:val="00B4566D"/>
    <w:rsid w:val="00B458AF"/>
    <w:rsid w:val="00B47A66"/>
    <w:rsid w:val="00B505F6"/>
    <w:rsid w:val="00B553EF"/>
    <w:rsid w:val="00B566FE"/>
    <w:rsid w:val="00B609F6"/>
    <w:rsid w:val="00B6335C"/>
    <w:rsid w:val="00B6495C"/>
    <w:rsid w:val="00B66510"/>
    <w:rsid w:val="00B67CF9"/>
    <w:rsid w:val="00B7444F"/>
    <w:rsid w:val="00B76EEF"/>
    <w:rsid w:val="00B829CD"/>
    <w:rsid w:val="00B82E1A"/>
    <w:rsid w:val="00B831CD"/>
    <w:rsid w:val="00B83D99"/>
    <w:rsid w:val="00B87293"/>
    <w:rsid w:val="00B90EDF"/>
    <w:rsid w:val="00B92349"/>
    <w:rsid w:val="00B9352B"/>
    <w:rsid w:val="00B93922"/>
    <w:rsid w:val="00B9766D"/>
    <w:rsid w:val="00BA05D8"/>
    <w:rsid w:val="00BA153C"/>
    <w:rsid w:val="00BA2107"/>
    <w:rsid w:val="00BA3FCF"/>
    <w:rsid w:val="00BA4AFE"/>
    <w:rsid w:val="00BB0597"/>
    <w:rsid w:val="00BB0B3E"/>
    <w:rsid w:val="00BB24F0"/>
    <w:rsid w:val="00BB4D13"/>
    <w:rsid w:val="00BC065B"/>
    <w:rsid w:val="00BC22C3"/>
    <w:rsid w:val="00BC4E38"/>
    <w:rsid w:val="00BC5C9A"/>
    <w:rsid w:val="00BC67C7"/>
    <w:rsid w:val="00BC76E9"/>
    <w:rsid w:val="00BD0778"/>
    <w:rsid w:val="00BD0F35"/>
    <w:rsid w:val="00BD55F5"/>
    <w:rsid w:val="00BE4DED"/>
    <w:rsid w:val="00BE6685"/>
    <w:rsid w:val="00BF0436"/>
    <w:rsid w:val="00BF2106"/>
    <w:rsid w:val="00BF3741"/>
    <w:rsid w:val="00BF4546"/>
    <w:rsid w:val="00BF498B"/>
    <w:rsid w:val="00BF537C"/>
    <w:rsid w:val="00C01BDF"/>
    <w:rsid w:val="00C07BF4"/>
    <w:rsid w:val="00C07D9F"/>
    <w:rsid w:val="00C100E6"/>
    <w:rsid w:val="00C12157"/>
    <w:rsid w:val="00C138E4"/>
    <w:rsid w:val="00C14C5C"/>
    <w:rsid w:val="00C15082"/>
    <w:rsid w:val="00C1643F"/>
    <w:rsid w:val="00C16D7F"/>
    <w:rsid w:val="00C20F12"/>
    <w:rsid w:val="00C2296A"/>
    <w:rsid w:val="00C22BCB"/>
    <w:rsid w:val="00C24598"/>
    <w:rsid w:val="00C2497E"/>
    <w:rsid w:val="00C32183"/>
    <w:rsid w:val="00C32386"/>
    <w:rsid w:val="00C32F52"/>
    <w:rsid w:val="00C34361"/>
    <w:rsid w:val="00C37A03"/>
    <w:rsid w:val="00C40EB3"/>
    <w:rsid w:val="00C44E8A"/>
    <w:rsid w:val="00C47A9C"/>
    <w:rsid w:val="00C537DA"/>
    <w:rsid w:val="00C55AC4"/>
    <w:rsid w:val="00C576C4"/>
    <w:rsid w:val="00C6454D"/>
    <w:rsid w:val="00C669A3"/>
    <w:rsid w:val="00C70DE1"/>
    <w:rsid w:val="00C723AC"/>
    <w:rsid w:val="00C75FE6"/>
    <w:rsid w:val="00C7609C"/>
    <w:rsid w:val="00C763AE"/>
    <w:rsid w:val="00C77D7A"/>
    <w:rsid w:val="00C80AD8"/>
    <w:rsid w:val="00C8472C"/>
    <w:rsid w:val="00C86402"/>
    <w:rsid w:val="00C86EF2"/>
    <w:rsid w:val="00C87546"/>
    <w:rsid w:val="00C90015"/>
    <w:rsid w:val="00C91DE4"/>
    <w:rsid w:val="00C920A9"/>
    <w:rsid w:val="00C97388"/>
    <w:rsid w:val="00CA099A"/>
    <w:rsid w:val="00CA0A05"/>
    <w:rsid w:val="00CA0C63"/>
    <w:rsid w:val="00CA1134"/>
    <w:rsid w:val="00CA3527"/>
    <w:rsid w:val="00CA5150"/>
    <w:rsid w:val="00CA5DA7"/>
    <w:rsid w:val="00CB0902"/>
    <w:rsid w:val="00CB12AE"/>
    <w:rsid w:val="00CB141D"/>
    <w:rsid w:val="00CB1AC1"/>
    <w:rsid w:val="00CB7A82"/>
    <w:rsid w:val="00CC69A3"/>
    <w:rsid w:val="00CD5B3A"/>
    <w:rsid w:val="00CE0E67"/>
    <w:rsid w:val="00CE6FCC"/>
    <w:rsid w:val="00CE708A"/>
    <w:rsid w:val="00CE70E1"/>
    <w:rsid w:val="00CE7ED9"/>
    <w:rsid w:val="00CF251D"/>
    <w:rsid w:val="00CF2FD5"/>
    <w:rsid w:val="00CF34BA"/>
    <w:rsid w:val="00CF4D01"/>
    <w:rsid w:val="00CF51FB"/>
    <w:rsid w:val="00CF59BB"/>
    <w:rsid w:val="00CF6077"/>
    <w:rsid w:val="00CF7CCF"/>
    <w:rsid w:val="00D0144A"/>
    <w:rsid w:val="00D01DBB"/>
    <w:rsid w:val="00D02EA7"/>
    <w:rsid w:val="00D036FF"/>
    <w:rsid w:val="00D03A68"/>
    <w:rsid w:val="00D04D8B"/>
    <w:rsid w:val="00D059C4"/>
    <w:rsid w:val="00D06C6C"/>
    <w:rsid w:val="00D07BFB"/>
    <w:rsid w:val="00D1012D"/>
    <w:rsid w:val="00D1228C"/>
    <w:rsid w:val="00D141D8"/>
    <w:rsid w:val="00D14479"/>
    <w:rsid w:val="00D1657D"/>
    <w:rsid w:val="00D20D31"/>
    <w:rsid w:val="00D2371A"/>
    <w:rsid w:val="00D318AF"/>
    <w:rsid w:val="00D346FE"/>
    <w:rsid w:val="00D42948"/>
    <w:rsid w:val="00D43BC7"/>
    <w:rsid w:val="00D44608"/>
    <w:rsid w:val="00D50544"/>
    <w:rsid w:val="00D55D6B"/>
    <w:rsid w:val="00D5686A"/>
    <w:rsid w:val="00D60769"/>
    <w:rsid w:val="00D63012"/>
    <w:rsid w:val="00D6414F"/>
    <w:rsid w:val="00D64C75"/>
    <w:rsid w:val="00D65C85"/>
    <w:rsid w:val="00D6756E"/>
    <w:rsid w:val="00D676D0"/>
    <w:rsid w:val="00D702B6"/>
    <w:rsid w:val="00D7046C"/>
    <w:rsid w:val="00D807C4"/>
    <w:rsid w:val="00D80D1B"/>
    <w:rsid w:val="00D83DB4"/>
    <w:rsid w:val="00D86834"/>
    <w:rsid w:val="00D87820"/>
    <w:rsid w:val="00D91BC8"/>
    <w:rsid w:val="00DA00E2"/>
    <w:rsid w:val="00DA0C19"/>
    <w:rsid w:val="00DA3B80"/>
    <w:rsid w:val="00DA594F"/>
    <w:rsid w:val="00DA7AB6"/>
    <w:rsid w:val="00DA7C9D"/>
    <w:rsid w:val="00DB6F90"/>
    <w:rsid w:val="00DC48FF"/>
    <w:rsid w:val="00DC5F78"/>
    <w:rsid w:val="00DC758D"/>
    <w:rsid w:val="00DD0651"/>
    <w:rsid w:val="00DE08E0"/>
    <w:rsid w:val="00DE2347"/>
    <w:rsid w:val="00DE48DA"/>
    <w:rsid w:val="00DE5E16"/>
    <w:rsid w:val="00DF0D9F"/>
    <w:rsid w:val="00DF63D3"/>
    <w:rsid w:val="00E029D7"/>
    <w:rsid w:val="00E10ADD"/>
    <w:rsid w:val="00E126CD"/>
    <w:rsid w:val="00E1367D"/>
    <w:rsid w:val="00E15A03"/>
    <w:rsid w:val="00E23A91"/>
    <w:rsid w:val="00E24722"/>
    <w:rsid w:val="00E33C54"/>
    <w:rsid w:val="00E34A75"/>
    <w:rsid w:val="00E35503"/>
    <w:rsid w:val="00E35935"/>
    <w:rsid w:val="00E41AD3"/>
    <w:rsid w:val="00E434A0"/>
    <w:rsid w:val="00E455DD"/>
    <w:rsid w:val="00E45AFA"/>
    <w:rsid w:val="00E47C47"/>
    <w:rsid w:val="00E529AF"/>
    <w:rsid w:val="00E623DD"/>
    <w:rsid w:val="00E65AA2"/>
    <w:rsid w:val="00E6730B"/>
    <w:rsid w:val="00E70269"/>
    <w:rsid w:val="00E73D55"/>
    <w:rsid w:val="00E74BCA"/>
    <w:rsid w:val="00E752CB"/>
    <w:rsid w:val="00E75327"/>
    <w:rsid w:val="00E76F63"/>
    <w:rsid w:val="00E76FF6"/>
    <w:rsid w:val="00E8325C"/>
    <w:rsid w:val="00E83B06"/>
    <w:rsid w:val="00E862E6"/>
    <w:rsid w:val="00E86AF3"/>
    <w:rsid w:val="00E86B4D"/>
    <w:rsid w:val="00E87C66"/>
    <w:rsid w:val="00E90606"/>
    <w:rsid w:val="00E90C20"/>
    <w:rsid w:val="00E9243D"/>
    <w:rsid w:val="00E93CF2"/>
    <w:rsid w:val="00E94804"/>
    <w:rsid w:val="00E9488F"/>
    <w:rsid w:val="00E96070"/>
    <w:rsid w:val="00E96833"/>
    <w:rsid w:val="00EA155D"/>
    <w:rsid w:val="00EA15C3"/>
    <w:rsid w:val="00EA2C4E"/>
    <w:rsid w:val="00EA4C39"/>
    <w:rsid w:val="00EB05F8"/>
    <w:rsid w:val="00EB1594"/>
    <w:rsid w:val="00EB249E"/>
    <w:rsid w:val="00EB2F1D"/>
    <w:rsid w:val="00EB3359"/>
    <w:rsid w:val="00EB47C6"/>
    <w:rsid w:val="00EB5E24"/>
    <w:rsid w:val="00EB681D"/>
    <w:rsid w:val="00EC0089"/>
    <w:rsid w:val="00EC0E3D"/>
    <w:rsid w:val="00EC2955"/>
    <w:rsid w:val="00EC35BA"/>
    <w:rsid w:val="00EC4C9B"/>
    <w:rsid w:val="00EC50E2"/>
    <w:rsid w:val="00EC5B74"/>
    <w:rsid w:val="00EC788C"/>
    <w:rsid w:val="00ED2510"/>
    <w:rsid w:val="00ED4F2D"/>
    <w:rsid w:val="00ED584C"/>
    <w:rsid w:val="00EE1B7E"/>
    <w:rsid w:val="00EE397F"/>
    <w:rsid w:val="00EE5B4A"/>
    <w:rsid w:val="00EE7D23"/>
    <w:rsid w:val="00EF0EF4"/>
    <w:rsid w:val="00EF197A"/>
    <w:rsid w:val="00EF1ED9"/>
    <w:rsid w:val="00EF3717"/>
    <w:rsid w:val="00EF3AC8"/>
    <w:rsid w:val="00EF4AAC"/>
    <w:rsid w:val="00EF75AC"/>
    <w:rsid w:val="00F0214F"/>
    <w:rsid w:val="00F02788"/>
    <w:rsid w:val="00F0790D"/>
    <w:rsid w:val="00F118BC"/>
    <w:rsid w:val="00F139EB"/>
    <w:rsid w:val="00F14AE8"/>
    <w:rsid w:val="00F20374"/>
    <w:rsid w:val="00F2347B"/>
    <w:rsid w:val="00F25510"/>
    <w:rsid w:val="00F26AF2"/>
    <w:rsid w:val="00F30E26"/>
    <w:rsid w:val="00F334C1"/>
    <w:rsid w:val="00F342E6"/>
    <w:rsid w:val="00F37C8F"/>
    <w:rsid w:val="00F40368"/>
    <w:rsid w:val="00F4402A"/>
    <w:rsid w:val="00F50876"/>
    <w:rsid w:val="00F51937"/>
    <w:rsid w:val="00F51EE0"/>
    <w:rsid w:val="00F53667"/>
    <w:rsid w:val="00F54CDA"/>
    <w:rsid w:val="00F5530C"/>
    <w:rsid w:val="00F555BE"/>
    <w:rsid w:val="00F559DF"/>
    <w:rsid w:val="00F5747F"/>
    <w:rsid w:val="00F61CA0"/>
    <w:rsid w:val="00F64381"/>
    <w:rsid w:val="00F653FD"/>
    <w:rsid w:val="00F725FA"/>
    <w:rsid w:val="00F72E28"/>
    <w:rsid w:val="00F72EF1"/>
    <w:rsid w:val="00F7700C"/>
    <w:rsid w:val="00F7708B"/>
    <w:rsid w:val="00F77B7F"/>
    <w:rsid w:val="00F841EB"/>
    <w:rsid w:val="00F85517"/>
    <w:rsid w:val="00F86EE0"/>
    <w:rsid w:val="00F90092"/>
    <w:rsid w:val="00F90A7B"/>
    <w:rsid w:val="00F95013"/>
    <w:rsid w:val="00F967FB"/>
    <w:rsid w:val="00F96E35"/>
    <w:rsid w:val="00F96E4B"/>
    <w:rsid w:val="00FA5CFC"/>
    <w:rsid w:val="00FB0BEC"/>
    <w:rsid w:val="00FB0E9B"/>
    <w:rsid w:val="00FB336E"/>
    <w:rsid w:val="00FB71DE"/>
    <w:rsid w:val="00FC4A01"/>
    <w:rsid w:val="00FC7556"/>
    <w:rsid w:val="00FC7860"/>
    <w:rsid w:val="00FD0DC1"/>
    <w:rsid w:val="00FD36E8"/>
    <w:rsid w:val="00FD5D1A"/>
    <w:rsid w:val="00FD717B"/>
    <w:rsid w:val="00FE2471"/>
    <w:rsid w:val="00FE2625"/>
    <w:rsid w:val="00FE41EB"/>
    <w:rsid w:val="00FE7987"/>
    <w:rsid w:val="00FF2389"/>
    <w:rsid w:val="00FF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B0B3E"/>
    <w:pPr>
      <w:jc w:val="center"/>
    </w:pPr>
    <w:rPr>
      <w:b/>
      <w:bCs/>
      <w:sz w:val="32"/>
      <w:lang/>
    </w:rPr>
  </w:style>
  <w:style w:type="character" w:customStyle="1" w:styleId="20">
    <w:name w:val="Основной текст 2 Знак"/>
    <w:basedOn w:val="a0"/>
    <w:link w:val="2"/>
    <w:semiHidden/>
    <w:rsid w:val="00BB0B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footnote reference"/>
    <w:aliases w:val="текст сноски,анкета сноска"/>
    <w:uiPriority w:val="99"/>
    <w:rsid w:val="00BB0B3E"/>
    <w:rPr>
      <w:vertAlign w:val="superscript"/>
    </w:rPr>
  </w:style>
  <w:style w:type="paragraph" w:styleId="a4">
    <w:name w:val="Body Text"/>
    <w:basedOn w:val="a"/>
    <w:link w:val="a5"/>
    <w:uiPriority w:val="99"/>
    <w:unhideWhenUsed/>
    <w:rsid w:val="00BB0B3E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BB0B3E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Indent 2"/>
    <w:basedOn w:val="a"/>
    <w:link w:val="22"/>
    <w:uiPriority w:val="99"/>
    <w:unhideWhenUsed/>
    <w:rsid w:val="00BB0B3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0B3E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endnote text"/>
    <w:basedOn w:val="a"/>
    <w:link w:val="a7"/>
    <w:uiPriority w:val="99"/>
    <w:semiHidden/>
    <w:unhideWhenUsed/>
    <w:rsid w:val="00BB0B3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B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B0B3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E2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C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11827"/>
    <w:pPr>
      <w:ind w:left="720"/>
      <w:contextualSpacing/>
    </w:pPr>
  </w:style>
  <w:style w:type="table" w:styleId="ac">
    <w:name w:val="Table Grid"/>
    <w:basedOn w:val="a1"/>
    <w:uiPriority w:val="59"/>
    <w:rsid w:val="00FD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040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B0B3E"/>
    <w:pPr>
      <w:jc w:val="center"/>
    </w:pPr>
    <w:rPr>
      <w:b/>
      <w:bCs/>
      <w:sz w:val="32"/>
      <w:lang w:val="x-none"/>
    </w:rPr>
  </w:style>
  <w:style w:type="character" w:customStyle="1" w:styleId="20">
    <w:name w:val="Основной текст 2 Знак"/>
    <w:basedOn w:val="a0"/>
    <w:link w:val="2"/>
    <w:semiHidden/>
    <w:rsid w:val="00BB0B3E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styleId="a3">
    <w:name w:val="footnote reference"/>
    <w:aliases w:val="текст сноски,анкета сноска"/>
    <w:uiPriority w:val="99"/>
    <w:rsid w:val="00BB0B3E"/>
    <w:rPr>
      <w:vertAlign w:val="superscript"/>
    </w:rPr>
  </w:style>
  <w:style w:type="paragraph" w:styleId="a4">
    <w:name w:val="Body Text"/>
    <w:basedOn w:val="a"/>
    <w:link w:val="a5"/>
    <w:uiPriority w:val="99"/>
    <w:unhideWhenUsed/>
    <w:rsid w:val="00BB0B3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B0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BB0B3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0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endnote text"/>
    <w:basedOn w:val="a"/>
    <w:link w:val="a7"/>
    <w:uiPriority w:val="99"/>
    <w:semiHidden/>
    <w:unhideWhenUsed/>
    <w:rsid w:val="00BB0B3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B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B0B3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E2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C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11827"/>
    <w:pPr>
      <w:ind w:left="720"/>
      <w:contextualSpacing/>
    </w:pPr>
  </w:style>
  <w:style w:type="table" w:styleId="ac">
    <w:name w:val="Table Grid"/>
    <w:basedOn w:val="a1"/>
    <w:uiPriority w:val="59"/>
    <w:rsid w:val="00FD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kspbs@mail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112354576641393"/>
          <c:y val="4.8182931678994699E-2"/>
          <c:w val="0.85671648072318063"/>
          <c:h val="0.8557583354145367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dLbls>
            <c:dLbl>
              <c:idx val="0"/>
              <c:layout>
                <c:manualLayout>
                  <c:x val="-5.7348085364262613E-2"/>
                  <c:y val="8.7643622644117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47217,91</a:t>
                    </a:r>
                    <a:endParaRPr lang="en-US"/>
                  </a:p>
                  <a:p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632642211589658E-2"/>
                  <c:y val="-7.936507936507949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1440723019670392E-2"/>
                  <c:y val="3.174603174603174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47217.91</c:v>
                </c:pt>
                <c:pt idx="1">
                  <c:v>34741.229999999996</c:v>
                </c:pt>
                <c:pt idx="2">
                  <c:v>36752.160000000003</c:v>
                </c:pt>
                <c:pt idx="3">
                  <c:v>37727.93</c:v>
                </c:pt>
              </c:numCache>
            </c:numRef>
          </c:val>
          <c:extLst/>
        </c:ser>
        <c:shape val="cylinder"/>
        <c:axId val="222778880"/>
        <c:axId val="222793728"/>
        <c:axId val="0"/>
      </c:bar3DChart>
      <c:catAx>
        <c:axId val="222778880"/>
        <c:scaling>
          <c:orientation val="minMax"/>
        </c:scaling>
        <c:axPos val="b"/>
        <c:numFmt formatCode="General" sourceLinked="0"/>
        <c:tickLblPos val="nextTo"/>
        <c:crossAx val="222793728"/>
        <c:crosses val="autoZero"/>
        <c:auto val="1"/>
        <c:lblAlgn val="ctr"/>
        <c:lblOffset val="100"/>
      </c:catAx>
      <c:valAx>
        <c:axId val="222793728"/>
        <c:scaling>
          <c:orientation val="minMax"/>
        </c:scaling>
        <c:axPos val="l"/>
        <c:majorGridlines/>
        <c:numFmt formatCode="#,##0.00" sourceLinked="1"/>
        <c:tickLblPos val="nextTo"/>
        <c:crossAx val="22277888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2423226166496652"/>
          <c:y val="4.0567258935564988E-2"/>
          <c:w val="0.95597422717993585"/>
          <c:h val="0.8883777878550495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dLbl>
              <c:idx val="0"/>
              <c:layout>
                <c:manualLayout>
                  <c:x val="8.6923200533999267E-3"/>
                  <c:y val="6.3989953045546461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88857412653446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40637.9</c:v>
                </c:pt>
                <c:pt idx="1">
                  <c:v>34096.800000000003</c:v>
                </c:pt>
                <c:pt idx="2">
                  <c:v>36107.599999999999</c:v>
                </c:pt>
                <c:pt idx="3">
                  <c:v>37296.400000000001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dLbls>
            <c:dLbl>
              <c:idx val="0"/>
              <c:layout>
                <c:manualLayout>
                  <c:x val="6.4724919093851153E-3"/>
                  <c:y val="-7.55429650613786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420983784793899E-2"/>
                  <c:y val="-2.96437732818808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322817657501566E-2"/>
                  <c:y val="-2.294959588974891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0883979308411723E-2"/>
                  <c:y val="-2.35230086324196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7519379844961434E-2"/>
                  <c:y val="6.980802792321170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6580</c:v>
                </c:pt>
                <c:pt idx="1">
                  <c:v>644.4</c:v>
                </c:pt>
                <c:pt idx="2">
                  <c:v>644.5</c:v>
                </c:pt>
                <c:pt idx="3">
                  <c:v>431.5</c:v>
                </c:pt>
              </c:numCache>
            </c:numRef>
          </c:val>
        </c:ser>
        <c:shape val="cylinder"/>
        <c:axId val="293005952"/>
        <c:axId val="293235328"/>
        <c:axId val="83363584"/>
      </c:bar3DChart>
      <c:catAx>
        <c:axId val="293005952"/>
        <c:scaling>
          <c:orientation val="minMax"/>
        </c:scaling>
        <c:axPos val="b"/>
        <c:numFmt formatCode="General" sourceLinked="0"/>
        <c:tickLblPos val="nextTo"/>
        <c:crossAx val="293235328"/>
        <c:crosses val="autoZero"/>
        <c:auto val="1"/>
        <c:lblAlgn val="ctr"/>
        <c:lblOffset val="100"/>
      </c:catAx>
      <c:valAx>
        <c:axId val="293235328"/>
        <c:scaling>
          <c:orientation val="minMax"/>
        </c:scaling>
        <c:axPos val="l"/>
        <c:majorGridlines/>
        <c:numFmt formatCode="#,##0.00" sourceLinked="1"/>
        <c:tickLblPos val="nextTo"/>
        <c:crossAx val="293005952"/>
        <c:crosses val="autoZero"/>
        <c:crossBetween val="between"/>
      </c:valAx>
      <c:serAx>
        <c:axId val="83363584"/>
        <c:scaling>
          <c:orientation val="minMax"/>
        </c:scaling>
        <c:delete val="1"/>
        <c:axPos val="b"/>
        <c:tickLblPos val="none"/>
        <c:crossAx val="293235328"/>
        <c:crosses val="autoZero"/>
      </c:serAx>
    </c:plotArea>
    <c:legend>
      <c:legendPos val="r"/>
      <c:layout>
        <c:manualLayout>
          <c:xMode val="edge"/>
          <c:yMode val="edge"/>
          <c:x val="5.3658501020705712E-2"/>
          <c:y val="0.82506780402449764"/>
          <c:w val="0.22777504460294121"/>
          <c:h val="0.1262332522570804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761A-5120-485D-8583-62F35284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4</cp:revision>
  <cp:lastPrinted>2018-11-21T06:56:00Z</cp:lastPrinted>
  <dcterms:created xsi:type="dcterms:W3CDTF">2020-01-09T02:20:00Z</dcterms:created>
  <dcterms:modified xsi:type="dcterms:W3CDTF">2020-01-09T02:23:00Z</dcterms:modified>
</cp:coreProperties>
</file>