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18" w:rsidRDefault="009A0518" w:rsidP="008527F6">
      <w:pPr>
        <w:jc w:val="center"/>
        <w:rPr>
          <w:b/>
        </w:rPr>
      </w:pPr>
    </w:p>
    <w:p w:rsidR="008527F6" w:rsidRPr="009247DE" w:rsidRDefault="008527F6" w:rsidP="008527F6">
      <w:pPr>
        <w:jc w:val="center"/>
        <w:rPr>
          <w:b/>
        </w:rPr>
      </w:pPr>
      <w:r w:rsidRPr="009247DE">
        <w:rPr>
          <w:b/>
        </w:rPr>
        <w:t>ПОВЕСТКА</w:t>
      </w:r>
    </w:p>
    <w:p w:rsidR="008527F6" w:rsidRPr="009247DE" w:rsidRDefault="008527F6" w:rsidP="008527F6">
      <w:pPr>
        <w:jc w:val="center"/>
        <w:rPr>
          <w:b/>
        </w:rPr>
      </w:pPr>
      <w:r w:rsidRPr="009247DE">
        <w:rPr>
          <w:b/>
        </w:rPr>
        <w:t>3</w:t>
      </w:r>
      <w:r w:rsidR="009A0518">
        <w:rPr>
          <w:b/>
        </w:rPr>
        <w:t>7</w:t>
      </w:r>
      <w:r w:rsidRPr="009247DE">
        <w:rPr>
          <w:b/>
        </w:rPr>
        <w:t xml:space="preserve">-ой </w:t>
      </w:r>
      <w:r w:rsidR="0068090F">
        <w:rPr>
          <w:b/>
        </w:rPr>
        <w:t>вне</w:t>
      </w:r>
      <w:r w:rsidRPr="009247DE">
        <w:rPr>
          <w:b/>
        </w:rPr>
        <w:t>очередной сессии Совета депутатов</w:t>
      </w:r>
    </w:p>
    <w:p w:rsidR="008527F6" w:rsidRPr="009247DE" w:rsidRDefault="008527F6" w:rsidP="008527F6">
      <w:pPr>
        <w:jc w:val="center"/>
        <w:rPr>
          <w:b/>
        </w:rPr>
      </w:pPr>
      <w:r w:rsidRPr="009247DE">
        <w:rPr>
          <w:b/>
        </w:rPr>
        <w:t>Барышевского сельсовета Новосибирского района</w:t>
      </w:r>
    </w:p>
    <w:p w:rsidR="008527F6" w:rsidRPr="009247DE" w:rsidRDefault="008527F6" w:rsidP="008527F6">
      <w:pPr>
        <w:jc w:val="center"/>
        <w:rPr>
          <w:b/>
        </w:rPr>
      </w:pPr>
      <w:r w:rsidRPr="009247DE">
        <w:rPr>
          <w:b/>
        </w:rPr>
        <w:t>Новосибирской области пятого созыва</w:t>
      </w:r>
    </w:p>
    <w:p w:rsidR="008527F6" w:rsidRPr="009247DE" w:rsidRDefault="008527F6" w:rsidP="008527F6">
      <w:pPr>
        <w:jc w:val="right"/>
        <w:rPr>
          <w:b/>
          <w:i/>
        </w:rPr>
      </w:pPr>
    </w:p>
    <w:p w:rsidR="008527F6" w:rsidRPr="009247DE" w:rsidRDefault="008527F6" w:rsidP="008527F6">
      <w:pPr>
        <w:jc w:val="right"/>
        <w:rPr>
          <w:b/>
          <w:i/>
        </w:rPr>
      </w:pPr>
      <w:r w:rsidRPr="009247DE">
        <w:rPr>
          <w:b/>
          <w:i/>
        </w:rPr>
        <w:t>«</w:t>
      </w:r>
      <w:r w:rsidR="006933E6">
        <w:rPr>
          <w:b/>
          <w:i/>
        </w:rPr>
        <w:t>15</w:t>
      </w:r>
      <w:r w:rsidRPr="009247DE">
        <w:rPr>
          <w:b/>
          <w:i/>
        </w:rPr>
        <w:t xml:space="preserve">» </w:t>
      </w:r>
      <w:r w:rsidR="009A0518">
        <w:rPr>
          <w:b/>
          <w:i/>
        </w:rPr>
        <w:t xml:space="preserve">марта </w:t>
      </w:r>
      <w:r w:rsidRPr="009247DE">
        <w:rPr>
          <w:b/>
          <w:i/>
        </w:rPr>
        <w:t>201</w:t>
      </w:r>
      <w:r w:rsidR="003912F5">
        <w:rPr>
          <w:b/>
          <w:i/>
        </w:rPr>
        <w:t>9</w:t>
      </w:r>
      <w:r w:rsidRPr="009247DE">
        <w:rPr>
          <w:b/>
          <w:i/>
        </w:rPr>
        <w:t xml:space="preserve"> г.</w:t>
      </w:r>
    </w:p>
    <w:p w:rsidR="008527F6" w:rsidRPr="009247DE" w:rsidRDefault="008527F6" w:rsidP="008527F6">
      <w:pPr>
        <w:jc w:val="right"/>
        <w:rPr>
          <w:b/>
          <w:i/>
        </w:rPr>
      </w:pPr>
      <w:r w:rsidRPr="009247DE">
        <w:rPr>
          <w:b/>
          <w:i/>
        </w:rPr>
        <w:t>16-00  час.</w:t>
      </w:r>
    </w:p>
    <w:p w:rsidR="00751ED3" w:rsidRDefault="00751ED3" w:rsidP="00751ED3">
      <w:pPr>
        <w:jc w:val="right"/>
        <w:rPr>
          <w:b/>
          <w:i/>
        </w:rPr>
      </w:pPr>
      <w:r>
        <w:rPr>
          <w:b/>
          <w:i/>
        </w:rPr>
        <w:t>Здание администрации Барышевского сельсовета</w:t>
      </w:r>
    </w:p>
    <w:p w:rsidR="00751ED3" w:rsidRDefault="00751ED3" w:rsidP="00751ED3">
      <w:pPr>
        <w:jc w:val="right"/>
        <w:rPr>
          <w:b/>
          <w:i/>
        </w:rPr>
      </w:pPr>
      <w:r>
        <w:rPr>
          <w:b/>
          <w:i/>
        </w:rPr>
        <w:t>Новосибирского района Новосибирской области</w:t>
      </w:r>
    </w:p>
    <w:p w:rsidR="008527F6" w:rsidRPr="009247DE" w:rsidRDefault="008527F6" w:rsidP="0061432C">
      <w:pPr>
        <w:rPr>
          <w:b/>
          <w:i/>
        </w:rPr>
      </w:pPr>
    </w:p>
    <w:tbl>
      <w:tblPr>
        <w:tblStyle w:val="21"/>
        <w:tblW w:w="10632" w:type="dxa"/>
        <w:tblInd w:w="-459" w:type="dxa"/>
        <w:tblLook w:val="04A0" w:firstRow="1" w:lastRow="0" w:firstColumn="1" w:lastColumn="0" w:noHBand="0" w:noVBand="1"/>
      </w:tblPr>
      <w:tblGrid>
        <w:gridCol w:w="566"/>
        <w:gridCol w:w="10066"/>
      </w:tblGrid>
      <w:tr w:rsidR="008527F6" w:rsidRPr="009247DE" w:rsidTr="009E2CD8">
        <w:trPr>
          <w:trHeight w:val="1375"/>
        </w:trPr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8527F6" w:rsidRPr="00B719D4" w:rsidRDefault="008527F6" w:rsidP="0061432C">
            <w:pPr>
              <w:ind w:firstLine="0"/>
              <w:rPr>
                <w:rFonts w:eastAsia="Calibri"/>
                <w:b/>
                <w:lang w:eastAsia="en-US"/>
              </w:rPr>
            </w:pPr>
            <w:r w:rsidRPr="00B719D4">
              <w:rPr>
                <w:rFonts w:eastAsia="Calibri"/>
                <w:b/>
                <w:lang w:eastAsia="en-US"/>
              </w:rPr>
              <w:t>1</w:t>
            </w:r>
            <w:r w:rsidR="00E86898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0094" w:type="dxa"/>
            <w:shd w:val="clear" w:color="auto" w:fill="auto"/>
            <w:tcMar>
              <w:left w:w="108" w:type="dxa"/>
            </w:tcMar>
          </w:tcPr>
          <w:p w:rsidR="008527F6" w:rsidRPr="000A44CA" w:rsidRDefault="008527F6" w:rsidP="0061432C">
            <w:pPr>
              <w:ind w:firstLine="0"/>
              <w:rPr>
                <w:lang w:eastAsia="en-US"/>
              </w:rPr>
            </w:pPr>
            <w:r w:rsidRPr="000A44CA">
              <w:rPr>
                <w:rFonts w:eastAsia="Calibri"/>
                <w:lang w:eastAsia="en-US"/>
              </w:rPr>
              <w:t xml:space="preserve">Об избрании секретаря </w:t>
            </w:r>
            <w:r w:rsidR="00232358" w:rsidRPr="000A44CA">
              <w:rPr>
                <w:rFonts w:eastAsia="Calibri"/>
                <w:lang w:eastAsia="en-US"/>
              </w:rPr>
              <w:t xml:space="preserve">тридцать </w:t>
            </w:r>
            <w:r w:rsidR="009A0518">
              <w:rPr>
                <w:rFonts w:eastAsia="Calibri"/>
                <w:lang w:eastAsia="en-US"/>
              </w:rPr>
              <w:t>седьмой</w:t>
            </w:r>
            <w:r w:rsidR="00232358" w:rsidRPr="000A44CA">
              <w:rPr>
                <w:rFonts w:eastAsia="Calibri"/>
                <w:lang w:eastAsia="en-US"/>
              </w:rPr>
              <w:t xml:space="preserve"> </w:t>
            </w:r>
            <w:r w:rsidR="0068090F">
              <w:rPr>
                <w:rFonts w:eastAsia="Calibri"/>
                <w:lang w:eastAsia="en-US"/>
              </w:rPr>
              <w:t>вне</w:t>
            </w:r>
            <w:r w:rsidRPr="000A44CA">
              <w:rPr>
                <w:rFonts w:eastAsia="Calibri"/>
                <w:lang w:eastAsia="en-US"/>
              </w:rPr>
              <w:t>очередной сессии Совета депутатов Барышевского сельсовета Новосибирского района Новосибирской области пятого созыва.</w:t>
            </w:r>
          </w:p>
          <w:p w:rsidR="009247DE" w:rsidRPr="000A44CA" w:rsidRDefault="00EF0768" w:rsidP="0061432C">
            <w:pPr>
              <w:ind w:firstLine="0"/>
              <w:rPr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Доклад: </w:t>
            </w:r>
            <w:r w:rsidR="0086683F">
              <w:rPr>
                <w:rFonts w:eastAsia="Calibri"/>
                <w:b/>
                <w:i/>
                <w:lang w:eastAsia="en-US"/>
              </w:rPr>
              <w:t>П</w:t>
            </w:r>
            <w:r w:rsidR="008527F6" w:rsidRPr="000A44CA">
              <w:rPr>
                <w:rFonts w:eastAsia="Calibri"/>
                <w:b/>
                <w:i/>
                <w:lang w:eastAsia="en-US"/>
              </w:rPr>
              <w:t>редседатель Совета депутатов Боровских О.В.</w:t>
            </w:r>
          </w:p>
        </w:tc>
      </w:tr>
      <w:tr w:rsidR="008527F6" w:rsidRPr="009247DE" w:rsidTr="009E2CD8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8527F6" w:rsidRPr="00B719D4" w:rsidRDefault="008527F6" w:rsidP="0061432C">
            <w:pPr>
              <w:ind w:firstLine="0"/>
              <w:rPr>
                <w:rFonts w:eastAsia="Calibri"/>
                <w:b/>
                <w:lang w:eastAsia="en-US"/>
              </w:rPr>
            </w:pPr>
            <w:r w:rsidRPr="00B719D4">
              <w:rPr>
                <w:rFonts w:eastAsia="Calibri"/>
                <w:b/>
                <w:lang w:eastAsia="en-US"/>
              </w:rPr>
              <w:t>2</w:t>
            </w:r>
            <w:r w:rsidR="00E86898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0094" w:type="dxa"/>
            <w:shd w:val="clear" w:color="auto" w:fill="auto"/>
            <w:tcMar>
              <w:left w:w="108" w:type="dxa"/>
            </w:tcMar>
          </w:tcPr>
          <w:p w:rsidR="009A0518" w:rsidRDefault="009A0518" w:rsidP="009A0518">
            <w:pPr>
              <w:ind w:firstLine="0"/>
              <w:rPr>
                <w:rFonts w:eastAsia="Calibri"/>
                <w:lang w:eastAsia="en-US"/>
              </w:rPr>
            </w:pPr>
            <w:r w:rsidRPr="009A0518">
              <w:rPr>
                <w:rFonts w:eastAsia="Calibri"/>
                <w:lang w:eastAsia="en-US"/>
              </w:rPr>
              <w:t>О назначении председателя Контрольно-счетной палаты Барышевского сельсовета</w:t>
            </w:r>
            <w:r w:rsidR="00454738">
              <w:rPr>
                <w:rFonts w:eastAsia="Calibri"/>
                <w:lang w:eastAsia="en-US"/>
              </w:rPr>
              <w:t>.</w:t>
            </w:r>
          </w:p>
          <w:p w:rsidR="00FB1830" w:rsidRPr="00FB1830" w:rsidRDefault="0086683F" w:rsidP="009A0518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Доклад: </w:t>
            </w:r>
            <w:r w:rsidR="00217B6D">
              <w:rPr>
                <w:rFonts w:eastAsia="Calibri"/>
                <w:b/>
                <w:i/>
                <w:lang w:eastAsia="en-US"/>
              </w:rPr>
              <w:t>П</w:t>
            </w:r>
            <w:r w:rsidR="00217B6D" w:rsidRPr="000A44CA">
              <w:rPr>
                <w:rFonts w:eastAsia="Calibri"/>
                <w:b/>
                <w:i/>
                <w:lang w:eastAsia="en-US"/>
              </w:rPr>
              <w:t>редседатель Совета депутатов Боровских О.В</w:t>
            </w:r>
            <w:r w:rsidR="00286AD3">
              <w:rPr>
                <w:rFonts w:eastAsia="Calibri"/>
                <w:b/>
                <w:i/>
                <w:lang w:eastAsia="en-US"/>
              </w:rPr>
              <w:t>.</w:t>
            </w:r>
          </w:p>
        </w:tc>
      </w:tr>
      <w:tr w:rsidR="008527F6" w:rsidRPr="009247DE" w:rsidTr="009E2CD8"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8527F6" w:rsidRPr="00B719D4" w:rsidRDefault="008527F6" w:rsidP="0061432C">
            <w:pPr>
              <w:ind w:firstLine="0"/>
              <w:rPr>
                <w:b/>
                <w:lang w:eastAsia="en-US"/>
              </w:rPr>
            </w:pPr>
            <w:r w:rsidRPr="00B719D4">
              <w:rPr>
                <w:rFonts w:eastAsia="Calibri"/>
                <w:b/>
                <w:lang w:eastAsia="en-US"/>
              </w:rPr>
              <w:t>3</w:t>
            </w:r>
            <w:r w:rsidR="00E86898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0094" w:type="dxa"/>
            <w:shd w:val="clear" w:color="auto" w:fill="auto"/>
            <w:tcMar>
              <w:left w:w="108" w:type="dxa"/>
            </w:tcMar>
          </w:tcPr>
          <w:p w:rsidR="00BA7AA2" w:rsidRPr="00BA7AA2" w:rsidRDefault="00BA7AA2" w:rsidP="009A0518">
            <w:pPr>
              <w:adjustRightInd w:val="0"/>
              <w:ind w:firstLine="0"/>
              <w:rPr>
                <w:rFonts w:eastAsia="Calibri"/>
                <w:lang w:eastAsia="en-US"/>
              </w:rPr>
            </w:pPr>
            <w:r w:rsidRPr="00BA7AA2">
              <w:rPr>
                <w:rFonts w:eastAsia="Calibri"/>
                <w:lang w:eastAsia="en-US"/>
              </w:rPr>
              <w:t>Об утверждении Перечня платных услуг муниципального казенного учреждения Барышевский культурный</w:t>
            </w:r>
            <w:r w:rsidR="006F1806">
              <w:rPr>
                <w:rFonts w:eastAsia="Calibri"/>
                <w:lang w:eastAsia="en-US"/>
              </w:rPr>
              <w:t xml:space="preserve"> центр Радуга (МКУ БКЦ Радуга) </w:t>
            </w:r>
            <w:r w:rsidRPr="00BA7AA2">
              <w:rPr>
                <w:rFonts w:eastAsia="Calibri"/>
                <w:lang w:eastAsia="en-US"/>
              </w:rPr>
              <w:t>на 2019 год и тарифы на них.</w:t>
            </w:r>
          </w:p>
          <w:p w:rsidR="0086683F" w:rsidRPr="0086683F" w:rsidRDefault="009A0518" w:rsidP="009A0518">
            <w:pPr>
              <w:adjustRightInd w:val="0"/>
              <w:ind w:firstLine="0"/>
              <w:rPr>
                <w:lang w:eastAsia="en-US"/>
              </w:rPr>
            </w:pPr>
            <w:r w:rsidRPr="00B15DCB">
              <w:rPr>
                <w:i/>
                <w:color w:val="000000" w:themeColor="text1"/>
              </w:rPr>
              <w:t xml:space="preserve">Доклад: </w:t>
            </w:r>
            <w:r w:rsidRPr="00B15DCB">
              <w:rPr>
                <w:rFonts w:eastAsiaTheme="minorEastAsia" w:cstheme="minorBidi"/>
                <w:b/>
                <w:i/>
                <w:color w:val="000000" w:themeColor="text1"/>
              </w:rPr>
              <w:t>директор МКУ БКЦ Радуга Фенина Л.Н.</w:t>
            </w:r>
          </w:p>
        </w:tc>
      </w:tr>
      <w:tr w:rsidR="008527F6" w:rsidRPr="009247DE" w:rsidTr="00162C9D">
        <w:trPr>
          <w:trHeight w:val="825"/>
        </w:trPr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8527F6" w:rsidRDefault="00BA7AA2" w:rsidP="0061432C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  <w:p w:rsidR="00162C9D" w:rsidRDefault="00162C9D" w:rsidP="0061432C">
            <w:pPr>
              <w:ind w:firstLine="0"/>
              <w:rPr>
                <w:rFonts w:eastAsia="Calibri"/>
                <w:b/>
                <w:lang w:eastAsia="en-US"/>
              </w:rPr>
            </w:pPr>
          </w:p>
          <w:p w:rsidR="00162C9D" w:rsidRPr="00B719D4" w:rsidRDefault="00162C9D" w:rsidP="0061432C">
            <w:pPr>
              <w:ind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94" w:type="dxa"/>
            <w:shd w:val="clear" w:color="auto" w:fill="auto"/>
            <w:tcMar>
              <w:left w:w="108" w:type="dxa"/>
            </w:tcMar>
          </w:tcPr>
          <w:p w:rsidR="00454738" w:rsidRDefault="00454738" w:rsidP="00454738">
            <w:pPr>
              <w:autoSpaceDN w:val="0"/>
              <w:ind w:firstLine="0"/>
            </w:pPr>
            <w:r w:rsidRPr="00454738">
              <w:t>О назначении даты следующего заседания сессии Совета депутатов Барышевского сельсовета Новосибирского района Новосибирской области.</w:t>
            </w:r>
          </w:p>
          <w:p w:rsidR="00454738" w:rsidRPr="00162C9D" w:rsidRDefault="0097212F" w:rsidP="0061432C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Доклад: П</w:t>
            </w:r>
            <w:r w:rsidRPr="000A44CA">
              <w:rPr>
                <w:rFonts w:eastAsia="Calibri"/>
                <w:b/>
                <w:i/>
                <w:lang w:eastAsia="en-US"/>
              </w:rPr>
              <w:t>редседатель Совета депутатов Боровских О.В</w:t>
            </w:r>
            <w:r w:rsidR="00286AD3">
              <w:rPr>
                <w:rFonts w:eastAsia="Calibri"/>
                <w:b/>
                <w:i/>
                <w:lang w:eastAsia="en-US"/>
              </w:rPr>
              <w:t>.</w:t>
            </w:r>
          </w:p>
        </w:tc>
      </w:tr>
      <w:tr w:rsidR="00162C9D" w:rsidRPr="009247DE" w:rsidTr="009E2CD8">
        <w:trPr>
          <w:trHeight w:val="770"/>
        </w:trPr>
        <w:tc>
          <w:tcPr>
            <w:tcW w:w="538" w:type="dxa"/>
            <w:shd w:val="clear" w:color="auto" w:fill="auto"/>
            <w:tcMar>
              <w:left w:w="108" w:type="dxa"/>
            </w:tcMar>
          </w:tcPr>
          <w:p w:rsidR="00162C9D" w:rsidRDefault="00162C9D" w:rsidP="00162C9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55.</w:t>
            </w:r>
          </w:p>
        </w:tc>
        <w:tc>
          <w:tcPr>
            <w:tcW w:w="10094" w:type="dxa"/>
            <w:shd w:val="clear" w:color="auto" w:fill="auto"/>
            <w:tcMar>
              <w:left w:w="108" w:type="dxa"/>
            </w:tcMar>
          </w:tcPr>
          <w:p w:rsidR="00162C9D" w:rsidRDefault="00162C9D" w:rsidP="00162C9D">
            <w:pPr>
              <w:ind w:firstLine="0"/>
              <w:rPr>
                <w:rFonts w:eastAsia="Calibri"/>
                <w:lang w:eastAsia="en-US"/>
              </w:rPr>
            </w:pPr>
          </w:p>
          <w:p w:rsidR="00162C9D" w:rsidRDefault="00162C9D" w:rsidP="00162C9D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  <w:p w:rsidR="00162C9D" w:rsidRPr="00454738" w:rsidRDefault="00162C9D" w:rsidP="0061432C"/>
        </w:tc>
      </w:tr>
    </w:tbl>
    <w:p w:rsidR="000A44CA" w:rsidRDefault="000A44CA" w:rsidP="0061432C">
      <w:pPr>
        <w:ind w:firstLine="0"/>
        <w:rPr>
          <w:b/>
          <w:sz w:val="26"/>
          <w:szCs w:val="26"/>
        </w:rPr>
        <w:sectPr w:rsidR="000A44CA" w:rsidSect="00BA7AA2">
          <w:pgSz w:w="11907" w:h="16840"/>
          <w:pgMar w:top="1134" w:right="567" w:bottom="1134" w:left="1418" w:header="0" w:footer="0" w:gutter="0"/>
          <w:cols w:space="720"/>
          <w:formProt w:val="0"/>
          <w:docGrid w:linePitch="360" w:charSpace="-14337"/>
        </w:sectPr>
      </w:pPr>
    </w:p>
    <w:p w:rsidR="008527F6" w:rsidRPr="009247DE" w:rsidRDefault="008527F6" w:rsidP="0061432C">
      <w:pPr>
        <w:ind w:firstLine="0"/>
        <w:jc w:val="center"/>
        <w:rPr>
          <w:b/>
          <w:sz w:val="26"/>
          <w:szCs w:val="26"/>
        </w:rPr>
      </w:pPr>
      <w:r w:rsidRPr="009247DE">
        <w:rPr>
          <w:noProof/>
        </w:rPr>
        <w:lastRenderedPageBreak/>
        <w:drawing>
          <wp:inline distT="0" distB="0" distL="0" distR="7620" wp14:anchorId="23EB8771" wp14:editId="1DB7B9F8">
            <wp:extent cx="259080" cy="342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F6" w:rsidRPr="009247DE" w:rsidRDefault="008527F6" w:rsidP="0061432C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СОВЕТ ДЕПУТАТОВ </w:t>
      </w:r>
    </w:p>
    <w:p w:rsidR="008527F6" w:rsidRPr="009247DE" w:rsidRDefault="008527F6" w:rsidP="0061432C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БАРЫШЕВСКОГО СЕЛЬСОВЕТА </w:t>
      </w:r>
    </w:p>
    <w:p w:rsidR="008527F6" w:rsidRPr="009247DE" w:rsidRDefault="008527F6" w:rsidP="0061432C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НОВОСИБИРСКОГО РАЙОНА </w:t>
      </w:r>
    </w:p>
    <w:p w:rsidR="008527F6" w:rsidRPr="009247DE" w:rsidRDefault="008527F6" w:rsidP="0061432C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>НОВОСИБИРСКОЙ ОБЛАСТИ</w:t>
      </w:r>
    </w:p>
    <w:p w:rsidR="008527F6" w:rsidRPr="009247DE" w:rsidRDefault="008527F6" w:rsidP="0061432C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>пятого созыва</w:t>
      </w:r>
    </w:p>
    <w:p w:rsidR="008527F6" w:rsidRPr="009247DE" w:rsidRDefault="008527F6" w:rsidP="0061432C">
      <w:pPr>
        <w:ind w:firstLine="0"/>
        <w:jc w:val="center"/>
        <w:rPr>
          <w:b/>
          <w:sz w:val="26"/>
          <w:szCs w:val="26"/>
        </w:rPr>
      </w:pPr>
    </w:p>
    <w:p w:rsidR="008527F6" w:rsidRPr="009247DE" w:rsidRDefault="008527F6" w:rsidP="0061432C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РЕШЕНИЕ</w:t>
      </w:r>
    </w:p>
    <w:p w:rsidR="008527F6" w:rsidRPr="009247DE" w:rsidRDefault="00232358" w:rsidP="0061432C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 xml:space="preserve">тридцать </w:t>
      </w:r>
      <w:r w:rsidR="009A0518">
        <w:rPr>
          <w:b/>
          <w:sz w:val="26"/>
          <w:szCs w:val="26"/>
        </w:rPr>
        <w:t>седьмой</w:t>
      </w:r>
      <w:r w:rsidRPr="009247DE">
        <w:rPr>
          <w:b/>
          <w:sz w:val="26"/>
          <w:szCs w:val="26"/>
        </w:rPr>
        <w:t xml:space="preserve"> </w:t>
      </w:r>
      <w:r w:rsidR="0068090F">
        <w:rPr>
          <w:b/>
          <w:sz w:val="26"/>
          <w:szCs w:val="26"/>
        </w:rPr>
        <w:t>вне</w:t>
      </w:r>
      <w:r w:rsidR="008527F6" w:rsidRPr="009247DE">
        <w:rPr>
          <w:b/>
          <w:sz w:val="26"/>
          <w:szCs w:val="26"/>
        </w:rPr>
        <w:t>очередной сессии</w:t>
      </w:r>
    </w:p>
    <w:p w:rsidR="008527F6" w:rsidRPr="009247DE" w:rsidRDefault="008527F6" w:rsidP="0061432C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с. Барышево</w:t>
      </w:r>
    </w:p>
    <w:p w:rsidR="008527F6" w:rsidRPr="009247DE" w:rsidRDefault="008527F6" w:rsidP="0061432C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 xml:space="preserve"> </w:t>
      </w:r>
    </w:p>
    <w:p w:rsidR="008527F6" w:rsidRPr="009247DE" w:rsidRDefault="00531E21" w:rsidP="0061432C">
      <w:pPr>
        <w:ind w:firstLine="0"/>
        <w:jc w:val="center"/>
      </w:pPr>
      <w:r w:rsidRPr="009247DE">
        <w:rPr>
          <w:b/>
        </w:rPr>
        <w:t>от «</w:t>
      </w:r>
      <w:r w:rsidR="006933E6">
        <w:rPr>
          <w:b/>
        </w:rPr>
        <w:t>15</w:t>
      </w:r>
      <w:r w:rsidR="008527F6" w:rsidRPr="009247DE">
        <w:rPr>
          <w:b/>
        </w:rPr>
        <w:t>»</w:t>
      </w:r>
      <w:r w:rsidRPr="009247DE">
        <w:rPr>
          <w:b/>
        </w:rPr>
        <w:t xml:space="preserve"> </w:t>
      </w:r>
      <w:r w:rsidR="00E86898">
        <w:rPr>
          <w:b/>
        </w:rPr>
        <w:t xml:space="preserve">марта </w:t>
      </w:r>
      <w:r w:rsidR="003912F5">
        <w:rPr>
          <w:b/>
        </w:rPr>
        <w:t xml:space="preserve"> 2019</w:t>
      </w:r>
      <w:r w:rsidR="008527F6" w:rsidRPr="009247DE">
        <w:rPr>
          <w:b/>
        </w:rPr>
        <w:t xml:space="preserve"> г.                                                                                      № </w:t>
      </w:r>
      <w:r w:rsidR="00C14878">
        <w:rPr>
          <w:b/>
        </w:rPr>
        <w:t>1</w:t>
      </w:r>
    </w:p>
    <w:p w:rsidR="008527F6" w:rsidRPr="009247DE" w:rsidRDefault="008527F6" w:rsidP="0061432C">
      <w:pPr>
        <w:ind w:firstLine="0"/>
        <w:rPr>
          <w:b/>
        </w:rPr>
      </w:pPr>
    </w:p>
    <w:p w:rsidR="008527F6" w:rsidRPr="000A44CA" w:rsidRDefault="008527F6" w:rsidP="0061432C">
      <w:pPr>
        <w:rPr>
          <w:b/>
        </w:rPr>
      </w:pPr>
      <w:r w:rsidRPr="000A44CA">
        <w:rPr>
          <w:b/>
        </w:rPr>
        <w:t xml:space="preserve">Об избрании секретаря тридцать </w:t>
      </w:r>
      <w:r w:rsidR="009A0518">
        <w:rPr>
          <w:b/>
        </w:rPr>
        <w:t>седьмой</w:t>
      </w:r>
      <w:r w:rsidRPr="000A44CA">
        <w:rPr>
          <w:b/>
        </w:rPr>
        <w:t xml:space="preserve"> </w:t>
      </w:r>
      <w:r w:rsidR="0068090F">
        <w:rPr>
          <w:b/>
        </w:rPr>
        <w:t>вне</w:t>
      </w:r>
      <w:r w:rsidRPr="000A44CA">
        <w:rPr>
          <w:b/>
        </w:rPr>
        <w:t>очередной сессии Совета депутатов Барышевского сельсовета Новосибирского района Новосибирской области пятого созыва</w:t>
      </w:r>
      <w:r w:rsidR="004F6AB8">
        <w:rPr>
          <w:b/>
        </w:rPr>
        <w:t>.</w:t>
      </w:r>
    </w:p>
    <w:p w:rsidR="008527F6" w:rsidRPr="000A44CA" w:rsidRDefault="008527F6" w:rsidP="0061432C">
      <w:pPr>
        <w:rPr>
          <w:b/>
        </w:rPr>
      </w:pPr>
    </w:p>
    <w:p w:rsidR="008527F6" w:rsidRPr="000A44CA" w:rsidRDefault="000A44CA" w:rsidP="0061432C">
      <w:r>
        <w:t xml:space="preserve">В </w:t>
      </w:r>
      <w:r w:rsidR="008527F6" w:rsidRPr="000A44CA">
        <w:t>соответствии с Регламентом Совета депутатов Барышевского сельсовета Новосибирского района Новосибирской области:</w:t>
      </w:r>
    </w:p>
    <w:p w:rsidR="008527F6" w:rsidRPr="000A44CA" w:rsidRDefault="008527F6" w:rsidP="0061432C">
      <w:r w:rsidRPr="000A44CA">
        <w:t xml:space="preserve"> </w:t>
      </w:r>
    </w:p>
    <w:p w:rsidR="008527F6" w:rsidRPr="000A44CA" w:rsidRDefault="008527F6" w:rsidP="0061432C">
      <w:pPr>
        <w:rPr>
          <w:b/>
        </w:rPr>
      </w:pPr>
      <w:r w:rsidRPr="000A44CA">
        <w:rPr>
          <w:b/>
        </w:rPr>
        <w:t>РЕШИЛ:</w:t>
      </w:r>
    </w:p>
    <w:p w:rsidR="008527F6" w:rsidRPr="000A44CA" w:rsidRDefault="008527F6" w:rsidP="0061432C">
      <w:r w:rsidRPr="000A44CA">
        <w:t xml:space="preserve">Избрать секретарём </w:t>
      </w:r>
      <w:r w:rsidR="00232358" w:rsidRPr="000A44CA">
        <w:t xml:space="preserve">тридцать </w:t>
      </w:r>
      <w:r w:rsidR="009A0518">
        <w:t>седьмой</w:t>
      </w:r>
      <w:r w:rsidR="00232358" w:rsidRPr="000A44CA">
        <w:t xml:space="preserve"> </w:t>
      </w:r>
      <w:r w:rsidR="0068090F">
        <w:t>вне</w:t>
      </w:r>
      <w:r w:rsidRPr="000A44CA">
        <w:t>очередной сессии Совета депутатов Барышевского сельсовета Новосибирского района Новосибирской области пятого созыва депутата</w:t>
      </w:r>
      <w:r w:rsidR="00C14878">
        <w:rPr>
          <w:b/>
        </w:rPr>
        <w:t xml:space="preserve"> </w:t>
      </w:r>
      <w:r w:rsidR="00C14878" w:rsidRPr="000A44CA">
        <w:rPr>
          <w:b/>
        </w:rPr>
        <w:t>Сусоеву Татьяну Владимировну</w:t>
      </w:r>
      <w:r w:rsidR="001E058D">
        <w:rPr>
          <w:b/>
        </w:rPr>
        <w:t>.</w:t>
      </w:r>
    </w:p>
    <w:p w:rsidR="008527F6" w:rsidRDefault="008527F6" w:rsidP="0061432C"/>
    <w:p w:rsidR="002E07BA" w:rsidRPr="000A44CA" w:rsidRDefault="002E07BA" w:rsidP="0061432C"/>
    <w:p w:rsidR="008527F6" w:rsidRPr="000A44CA" w:rsidRDefault="008527F6" w:rsidP="0061432C">
      <w:pPr>
        <w:tabs>
          <w:tab w:val="left" w:pos="7305"/>
        </w:tabs>
        <w:ind w:firstLine="0"/>
      </w:pPr>
      <w:r w:rsidRPr="000A44CA">
        <w:t xml:space="preserve">Председатель Совета депутатов </w:t>
      </w:r>
      <w:r w:rsidRPr="000A44CA">
        <w:tab/>
        <w:t xml:space="preserve">       О. В. Боровских</w:t>
      </w:r>
    </w:p>
    <w:p w:rsidR="008527F6" w:rsidRPr="009247DE" w:rsidRDefault="008527F6" w:rsidP="0061432C">
      <w:pPr>
        <w:spacing w:after="200"/>
        <w:ind w:firstLine="0"/>
        <w:jc w:val="left"/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Pr="009247DE" w:rsidRDefault="008527F6" w:rsidP="0061432C">
      <w:pPr>
        <w:spacing w:after="200"/>
        <w:ind w:firstLine="0"/>
        <w:jc w:val="left"/>
        <w:rPr>
          <w:sz w:val="22"/>
          <w:szCs w:val="22"/>
        </w:rPr>
      </w:pPr>
    </w:p>
    <w:p w:rsidR="008527F6" w:rsidRDefault="008527F6" w:rsidP="0061432C">
      <w:pPr>
        <w:spacing w:after="200"/>
        <w:ind w:firstLine="0"/>
        <w:jc w:val="left"/>
      </w:pPr>
    </w:p>
    <w:p w:rsidR="00F4399B" w:rsidRPr="009247DE" w:rsidRDefault="00F4399B" w:rsidP="0061432C">
      <w:pPr>
        <w:spacing w:after="200"/>
        <w:ind w:firstLine="0"/>
        <w:jc w:val="left"/>
        <w:sectPr w:rsidR="00F4399B" w:rsidRPr="009247DE" w:rsidSect="00BA7AA2">
          <w:pgSz w:w="11907" w:h="16840"/>
          <w:pgMar w:top="1134" w:right="567" w:bottom="1134" w:left="1418" w:header="0" w:footer="0" w:gutter="0"/>
          <w:cols w:space="720"/>
          <w:formProt w:val="0"/>
          <w:docGrid w:linePitch="360" w:charSpace="-14337"/>
        </w:sectPr>
      </w:pP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  <w:r w:rsidRPr="00EC3309">
        <w:rPr>
          <w:noProof/>
        </w:rPr>
        <w:lastRenderedPageBreak/>
        <w:drawing>
          <wp:inline distT="0" distB="0" distL="0" distR="0">
            <wp:extent cx="259715" cy="338455"/>
            <wp:effectExtent l="0" t="0" r="698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18" w:rsidRPr="009A0518" w:rsidRDefault="009A0518" w:rsidP="009A0518">
      <w:pPr>
        <w:jc w:val="center"/>
        <w:rPr>
          <w:b/>
          <w:sz w:val="24"/>
          <w:szCs w:val="24"/>
        </w:rPr>
      </w:pPr>
      <w:r w:rsidRPr="009A0518">
        <w:rPr>
          <w:b/>
          <w:sz w:val="24"/>
          <w:szCs w:val="24"/>
        </w:rPr>
        <w:t xml:space="preserve">СОВЕТ ДЕПУТАТОВ </w:t>
      </w:r>
    </w:p>
    <w:p w:rsidR="009A0518" w:rsidRPr="009A0518" w:rsidRDefault="009A0518" w:rsidP="009A0518">
      <w:pPr>
        <w:jc w:val="center"/>
        <w:rPr>
          <w:b/>
          <w:sz w:val="24"/>
          <w:szCs w:val="24"/>
        </w:rPr>
      </w:pPr>
      <w:r w:rsidRPr="009A0518">
        <w:rPr>
          <w:b/>
          <w:sz w:val="24"/>
          <w:szCs w:val="24"/>
        </w:rPr>
        <w:t xml:space="preserve">БАРЫШЕВСКОГО СЕЛЬСОВЕТА </w:t>
      </w:r>
    </w:p>
    <w:p w:rsidR="009A0518" w:rsidRPr="009A0518" w:rsidRDefault="009A0518" w:rsidP="009A0518">
      <w:pPr>
        <w:jc w:val="center"/>
        <w:rPr>
          <w:b/>
          <w:sz w:val="24"/>
          <w:szCs w:val="24"/>
        </w:rPr>
      </w:pPr>
      <w:r w:rsidRPr="009A0518">
        <w:rPr>
          <w:b/>
          <w:sz w:val="24"/>
          <w:szCs w:val="24"/>
        </w:rPr>
        <w:t xml:space="preserve">НОВОСИБИРСКОГО РАЙОНА </w:t>
      </w:r>
    </w:p>
    <w:p w:rsidR="009A0518" w:rsidRPr="009A0518" w:rsidRDefault="009A0518" w:rsidP="009A0518">
      <w:pPr>
        <w:jc w:val="center"/>
        <w:rPr>
          <w:b/>
          <w:sz w:val="24"/>
          <w:szCs w:val="24"/>
        </w:rPr>
      </w:pPr>
      <w:r w:rsidRPr="009A0518">
        <w:rPr>
          <w:b/>
          <w:sz w:val="24"/>
          <w:szCs w:val="24"/>
        </w:rPr>
        <w:t>НОВОСИБИРСКОЙ ОБЛАСТИ</w:t>
      </w:r>
    </w:p>
    <w:p w:rsidR="009A0518" w:rsidRPr="009A0518" w:rsidRDefault="009A0518" w:rsidP="009A0518">
      <w:pPr>
        <w:jc w:val="center"/>
        <w:rPr>
          <w:b/>
          <w:sz w:val="24"/>
          <w:szCs w:val="24"/>
        </w:rPr>
      </w:pPr>
      <w:r w:rsidRPr="009A0518">
        <w:rPr>
          <w:b/>
          <w:sz w:val="24"/>
          <w:szCs w:val="24"/>
        </w:rPr>
        <w:t>пятого созыва</w:t>
      </w: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РЕШЕНИЕ</w:t>
      </w: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седьмой</w:t>
      </w:r>
      <w:r w:rsidRPr="009247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вне</w:t>
      </w:r>
      <w:r w:rsidRPr="009247DE">
        <w:rPr>
          <w:b/>
          <w:sz w:val="26"/>
          <w:szCs w:val="26"/>
        </w:rPr>
        <w:t>очередной сессии</w:t>
      </w: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с. Барышево</w:t>
      </w:r>
    </w:p>
    <w:p w:rsidR="009A0518" w:rsidRPr="009247DE" w:rsidRDefault="009A0518" w:rsidP="009A0518">
      <w:pPr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 xml:space="preserve"> </w:t>
      </w:r>
    </w:p>
    <w:p w:rsidR="009A0518" w:rsidRPr="004C4BB1" w:rsidRDefault="009A0518" w:rsidP="009A0518">
      <w:r w:rsidRPr="004C4BB1">
        <w:rPr>
          <w:b/>
        </w:rPr>
        <w:t>от «</w:t>
      </w:r>
      <w:r w:rsidR="00C14878">
        <w:rPr>
          <w:b/>
        </w:rPr>
        <w:t>15</w:t>
      </w:r>
      <w:r w:rsidRPr="004C4BB1">
        <w:rPr>
          <w:b/>
        </w:rPr>
        <w:t>»марта 2019 г.</w:t>
      </w:r>
      <w:r>
        <w:rPr>
          <w:b/>
        </w:rPr>
        <w:t xml:space="preserve"> </w:t>
      </w:r>
      <w:r w:rsidRPr="004C4BB1">
        <w:rPr>
          <w:b/>
        </w:rPr>
        <w:t xml:space="preserve">                                                                        </w:t>
      </w:r>
      <w:r w:rsidR="00C14878">
        <w:rPr>
          <w:b/>
        </w:rPr>
        <w:t xml:space="preserve">          </w:t>
      </w:r>
      <w:r w:rsidRPr="004C4BB1">
        <w:rPr>
          <w:b/>
        </w:rPr>
        <w:t xml:space="preserve">  № </w:t>
      </w:r>
      <w:r w:rsidR="00C14878">
        <w:rPr>
          <w:b/>
        </w:rPr>
        <w:t>2</w:t>
      </w:r>
    </w:p>
    <w:p w:rsidR="009A0518" w:rsidRPr="004C4BB1" w:rsidRDefault="009A0518" w:rsidP="009A0518">
      <w:pPr>
        <w:rPr>
          <w:b/>
          <w:bCs/>
          <w:color w:val="000000"/>
        </w:rPr>
      </w:pPr>
    </w:p>
    <w:p w:rsidR="009A0518" w:rsidRPr="004C4BB1" w:rsidRDefault="009A0518" w:rsidP="009A0518">
      <w:pPr>
        <w:ind w:firstLine="567"/>
        <w:rPr>
          <w:b/>
        </w:rPr>
      </w:pPr>
      <w:r w:rsidRPr="004C4BB1">
        <w:rPr>
          <w:b/>
        </w:rPr>
        <w:t>О назначении председателя Контрольно-счетной палаты Барышевского сельсовета</w:t>
      </w:r>
    </w:p>
    <w:p w:rsidR="009A0518" w:rsidRPr="004C4BB1" w:rsidRDefault="009A0518" w:rsidP="009A0518">
      <w:pPr>
        <w:rPr>
          <w:b/>
        </w:rPr>
      </w:pPr>
    </w:p>
    <w:p w:rsidR="009A0518" w:rsidRPr="004C4BB1" w:rsidRDefault="009A0518" w:rsidP="009A0518">
      <w:pPr>
        <w:ind w:firstLine="567"/>
        <w:rPr>
          <w:color w:val="000000"/>
        </w:rPr>
      </w:pPr>
      <w:r w:rsidRPr="004C4BB1">
        <w:tab/>
      </w:r>
      <w:r w:rsidRPr="004C4BB1">
        <w:rPr>
          <w:color w:val="000000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г.,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№ 6-ФЗ от 07.02.2011 г., </w:t>
      </w:r>
      <w:r>
        <w:t xml:space="preserve">Положением </w:t>
      </w:r>
      <w:r w:rsidRPr="004C4BB1">
        <w:t>«О Контрольно-счетной палате Барышевского сельсовета»</w:t>
      </w:r>
      <w:r>
        <w:t xml:space="preserve">, утвержденным </w:t>
      </w:r>
      <w:r w:rsidRPr="004C4BB1">
        <w:t>решением Совета депутатов Барышевского сельсовета № 7 от 28.02.2019,</w:t>
      </w:r>
      <w:r>
        <w:t xml:space="preserve"> </w:t>
      </w:r>
      <w:r w:rsidRPr="004C4BB1">
        <w:t>Со</w:t>
      </w:r>
      <w:r w:rsidRPr="004C4BB1">
        <w:rPr>
          <w:color w:val="000000"/>
        </w:rPr>
        <w:t xml:space="preserve">вет депутатов </w:t>
      </w:r>
    </w:p>
    <w:p w:rsidR="009A0518" w:rsidRPr="004C4BB1" w:rsidRDefault="009A0518" w:rsidP="009A0518">
      <w:pPr>
        <w:ind w:firstLine="567"/>
        <w:rPr>
          <w:b/>
          <w:color w:val="000000"/>
        </w:rPr>
      </w:pPr>
    </w:p>
    <w:p w:rsidR="009A0518" w:rsidRPr="004C4BB1" w:rsidRDefault="009A0518" w:rsidP="009A0518">
      <w:pPr>
        <w:ind w:firstLine="567"/>
        <w:rPr>
          <w:b/>
        </w:rPr>
      </w:pPr>
      <w:r w:rsidRPr="004C4BB1">
        <w:rPr>
          <w:b/>
          <w:color w:val="000000"/>
        </w:rPr>
        <w:t>РЕШИЛ:</w:t>
      </w:r>
    </w:p>
    <w:p w:rsidR="009A0518" w:rsidRPr="004C4BB1" w:rsidRDefault="009A0518" w:rsidP="006F1806">
      <w:pPr>
        <w:ind w:firstLine="426"/>
      </w:pPr>
      <w:r w:rsidRPr="004C4BB1">
        <w:rPr>
          <w:b/>
          <w:color w:val="000000"/>
        </w:rPr>
        <w:tab/>
      </w:r>
      <w:r>
        <w:rPr>
          <w:color w:val="000000"/>
        </w:rPr>
        <w:t xml:space="preserve">1. </w:t>
      </w:r>
      <w:r w:rsidRPr="004C4BB1">
        <w:rPr>
          <w:color w:val="000000"/>
        </w:rPr>
        <w:t xml:space="preserve">Назначить </w:t>
      </w:r>
      <w:r w:rsidR="00C14878" w:rsidRPr="006F1806">
        <w:rPr>
          <w:b/>
          <w:color w:val="000000"/>
        </w:rPr>
        <w:t>Тимофеева Антона Сергеевича</w:t>
      </w:r>
      <w:r w:rsidR="00C14878">
        <w:rPr>
          <w:color w:val="000000"/>
        </w:rPr>
        <w:t xml:space="preserve"> </w:t>
      </w:r>
      <w:r w:rsidRPr="004C4BB1">
        <w:rPr>
          <w:color w:val="000000"/>
        </w:rPr>
        <w:t>председателем Контрольно-счетной</w:t>
      </w:r>
      <w:r>
        <w:rPr>
          <w:color w:val="000000"/>
        </w:rPr>
        <w:t xml:space="preserve"> палаты Барышевского сельсовета</w:t>
      </w:r>
      <w:r w:rsidRPr="004C4BB1">
        <w:t>.</w:t>
      </w:r>
    </w:p>
    <w:p w:rsidR="009A0518" w:rsidRDefault="009A0518" w:rsidP="009A0518">
      <w:pPr>
        <w:ind w:firstLine="708"/>
      </w:pPr>
      <w:r w:rsidRPr="004C4BB1">
        <w:t xml:space="preserve">2. Настоящее решение вступает в силу с </w:t>
      </w:r>
      <w:r>
        <w:t>момента его принятия.</w:t>
      </w:r>
    </w:p>
    <w:p w:rsidR="009A0518" w:rsidRPr="004C4BB1" w:rsidRDefault="009A0518" w:rsidP="009A0518">
      <w:r>
        <w:t>3.</w:t>
      </w:r>
      <w:r w:rsidRPr="004C4BB1">
        <w:t>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9A0518" w:rsidRDefault="009A0518" w:rsidP="009A0518">
      <w:pPr>
        <w:ind w:firstLine="708"/>
      </w:pPr>
      <w:r>
        <w:t>4</w:t>
      </w:r>
      <w:r w:rsidRPr="004C4BB1">
        <w:t xml:space="preserve">. Контроль за исполнением решения возложить на </w:t>
      </w:r>
      <w:r>
        <w:t>Главу Барышевского сельсовета.</w:t>
      </w:r>
    </w:p>
    <w:p w:rsidR="009A0518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9A0518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9A0518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9A0518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9A0518" w:rsidRPr="004C4BB1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9A0518" w:rsidRPr="004C4BB1" w:rsidRDefault="009A0518" w:rsidP="009A0518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 w:rsidRPr="004C4BB1">
        <w:rPr>
          <w:rFonts w:ascii="Times New Roman" w:hAnsi="Times New Roman"/>
          <w:b w:val="0"/>
          <w:sz w:val="28"/>
          <w:szCs w:val="28"/>
        </w:rPr>
        <w:t>Председатель Совета депутатов</w:t>
      </w:r>
      <w:r w:rsidRPr="004C4BB1">
        <w:rPr>
          <w:rFonts w:ascii="Times New Roman" w:hAnsi="Times New Roman"/>
          <w:b w:val="0"/>
          <w:sz w:val="28"/>
          <w:szCs w:val="28"/>
        </w:rPr>
        <w:tab/>
      </w:r>
      <w:r w:rsidRPr="004C4BB1">
        <w:rPr>
          <w:rFonts w:ascii="Times New Roman" w:hAnsi="Times New Roman"/>
          <w:b w:val="0"/>
          <w:sz w:val="28"/>
          <w:szCs w:val="28"/>
        </w:rPr>
        <w:tab/>
      </w:r>
      <w:r w:rsidRPr="004C4BB1">
        <w:rPr>
          <w:rFonts w:ascii="Times New Roman" w:hAnsi="Times New Roman"/>
          <w:b w:val="0"/>
          <w:sz w:val="28"/>
          <w:szCs w:val="28"/>
        </w:rPr>
        <w:tab/>
      </w:r>
      <w:r w:rsidRPr="004C4BB1">
        <w:rPr>
          <w:rFonts w:ascii="Times New Roman" w:hAnsi="Times New Roman"/>
          <w:b w:val="0"/>
          <w:sz w:val="28"/>
          <w:szCs w:val="28"/>
        </w:rPr>
        <w:tab/>
      </w:r>
      <w:r w:rsidRPr="004C4BB1">
        <w:rPr>
          <w:rFonts w:ascii="Times New Roman" w:hAnsi="Times New Roman"/>
          <w:b w:val="0"/>
          <w:sz w:val="28"/>
          <w:szCs w:val="28"/>
        </w:rPr>
        <w:tab/>
      </w:r>
      <w:r w:rsidRPr="004C4BB1">
        <w:rPr>
          <w:rFonts w:ascii="Times New Roman" w:hAnsi="Times New Roman"/>
          <w:b w:val="0"/>
          <w:sz w:val="28"/>
          <w:szCs w:val="28"/>
        </w:rPr>
        <w:tab/>
        <w:t>Боровских О.В.</w:t>
      </w:r>
    </w:p>
    <w:p w:rsidR="009A0518" w:rsidRPr="004C4BB1" w:rsidRDefault="009A0518" w:rsidP="009A0518"/>
    <w:p w:rsidR="009A0518" w:rsidRDefault="009A0518" w:rsidP="009A051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 xml:space="preserve">СОВЕТ ДЕПУТАТОВ 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 xml:space="preserve">БАРЫШЕВСКОГО СЕЛЬСОВЕТА 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 xml:space="preserve">НОВОСИБИРСКОГО РАЙОНА 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НОВОСИБИРСКОЙ ОБЛАСТИ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пятого созыва</w:t>
      </w:r>
    </w:p>
    <w:p w:rsidR="00BA7AA2" w:rsidRDefault="00BA7AA2" w:rsidP="00BA7AA2">
      <w:pPr>
        <w:ind w:firstLine="0"/>
        <w:jc w:val="center"/>
        <w:rPr>
          <w:b/>
        </w:rPr>
      </w:pP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РЕШЕНИЕ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тридцать седьмой внеочередной сессии</w:t>
      </w: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с. Барышево</w:t>
      </w:r>
    </w:p>
    <w:p w:rsidR="00BA7AA2" w:rsidRDefault="00BA7AA2" w:rsidP="00BA7AA2">
      <w:pPr>
        <w:ind w:firstLine="0"/>
        <w:jc w:val="center"/>
        <w:rPr>
          <w:b/>
        </w:rPr>
      </w:pPr>
    </w:p>
    <w:p w:rsidR="00BA7AA2" w:rsidRDefault="00BA7AA2" w:rsidP="00BA7AA2">
      <w:pPr>
        <w:ind w:firstLine="0"/>
        <w:jc w:val="center"/>
        <w:rPr>
          <w:b/>
        </w:rPr>
      </w:pPr>
      <w:r>
        <w:rPr>
          <w:b/>
        </w:rPr>
        <w:t>от «</w:t>
      </w:r>
      <w:r w:rsidR="00C14878">
        <w:rPr>
          <w:b/>
        </w:rPr>
        <w:t>15</w:t>
      </w:r>
      <w:r>
        <w:rPr>
          <w:b/>
        </w:rPr>
        <w:t xml:space="preserve">» марта 2019 г.                                                                                </w:t>
      </w:r>
      <w:r w:rsidR="00C14878">
        <w:rPr>
          <w:b/>
        </w:rPr>
        <w:t xml:space="preserve">                 </w:t>
      </w:r>
      <w:r>
        <w:rPr>
          <w:b/>
        </w:rPr>
        <w:t xml:space="preserve">№ </w:t>
      </w:r>
      <w:r w:rsidR="00C14878">
        <w:rPr>
          <w:b/>
        </w:rPr>
        <w:t>3</w:t>
      </w:r>
    </w:p>
    <w:p w:rsidR="00BA7AA2" w:rsidRDefault="00BA7AA2" w:rsidP="00BA7AA2">
      <w:pPr>
        <w:ind w:firstLine="0"/>
        <w:jc w:val="center"/>
        <w:rPr>
          <w:b/>
        </w:rPr>
      </w:pPr>
    </w:p>
    <w:p w:rsidR="00BA7AA2" w:rsidRDefault="00BA7AA2" w:rsidP="00BA7AA2">
      <w:pPr>
        <w:ind w:firstLine="0"/>
        <w:rPr>
          <w:b/>
          <w:sz w:val="26"/>
          <w:szCs w:val="26"/>
        </w:rPr>
      </w:pPr>
    </w:p>
    <w:p w:rsidR="00BA7AA2" w:rsidRDefault="00BA7AA2" w:rsidP="00BA7AA2">
      <w:pPr>
        <w:adjustRightInd w:val="0"/>
        <w:ind w:firstLine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Об утверждении Перечня платных услуг муниципального казенного учреждения Барышевский культурный</w:t>
      </w:r>
      <w:r w:rsidR="006F1806">
        <w:rPr>
          <w:rFonts w:eastAsia="Calibri"/>
          <w:b/>
          <w:sz w:val="26"/>
          <w:szCs w:val="26"/>
          <w:lang w:eastAsia="en-US"/>
        </w:rPr>
        <w:t xml:space="preserve"> центр Радуга (МКУ БКЦ Радуга) </w:t>
      </w:r>
      <w:r w:rsidR="00C86A60">
        <w:rPr>
          <w:rFonts w:eastAsia="Calibri"/>
          <w:b/>
          <w:sz w:val="26"/>
          <w:szCs w:val="26"/>
          <w:lang w:eastAsia="en-US"/>
        </w:rPr>
        <w:t>на 2019 год и тарифы на них</w:t>
      </w:r>
    </w:p>
    <w:p w:rsidR="00BA7AA2" w:rsidRDefault="00BA7AA2" w:rsidP="00BA7AA2">
      <w:pPr>
        <w:adjustRightInd w:val="0"/>
        <w:ind w:firstLine="0"/>
        <w:rPr>
          <w:rFonts w:eastAsia="Calibri"/>
          <w:b/>
          <w:sz w:val="26"/>
          <w:szCs w:val="26"/>
          <w:lang w:eastAsia="en-US"/>
        </w:rPr>
      </w:pPr>
    </w:p>
    <w:p w:rsidR="00BA7AA2" w:rsidRDefault="00BA7AA2" w:rsidP="00BA7AA2">
      <w:pPr>
        <w:adjustRightInd w:val="0"/>
        <w:ind w:firstLine="0"/>
      </w:pPr>
      <w:r>
        <w:t xml:space="preserve">     В соответствии с положениями Бюджетного кодекса Российской Федерации, Федерального закона от 06.10.2003 № 131-ФЗ «Об общих принципах организации местного самоуправ</w:t>
      </w:r>
      <w:r w:rsidR="00217B6D">
        <w:t>ления в Российской Федерации»,</w:t>
      </w:r>
      <w:r w:rsidR="00C14878">
        <w:t xml:space="preserve"> Устава </w:t>
      </w:r>
      <w:r>
        <w:t>Барышевского сельсовета Новосибирского</w:t>
      </w:r>
      <w:r w:rsidR="006F1806">
        <w:t xml:space="preserve"> района Новосибирской области, </w:t>
      </w:r>
      <w:r>
        <w:t>Совет депутатов Барышевского сельсовета</w:t>
      </w:r>
      <w:r w:rsidR="00C14878">
        <w:rPr>
          <w:b/>
        </w:rPr>
        <w:t xml:space="preserve"> </w:t>
      </w:r>
      <w:r>
        <w:t>Новосибирского района Новосибирской области</w:t>
      </w:r>
    </w:p>
    <w:p w:rsidR="00BA7AA2" w:rsidRDefault="00BA7AA2" w:rsidP="00BA7AA2">
      <w:pPr>
        <w:adjustRightInd w:val="0"/>
        <w:spacing w:line="360" w:lineRule="auto"/>
        <w:ind w:firstLine="0"/>
      </w:pPr>
    </w:p>
    <w:p w:rsidR="00286AD3" w:rsidRDefault="006F1806" w:rsidP="00286AD3">
      <w:pPr>
        <w:adjustRightInd w:val="0"/>
        <w:ind w:firstLine="708"/>
        <w:rPr>
          <w:b/>
        </w:rPr>
      </w:pPr>
      <w:r>
        <w:rPr>
          <w:b/>
        </w:rPr>
        <w:t>Р</w:t>
      </w:r>
      <w:r w:rsidR="00BA7AA2">
        <w:rPr>
          <w:b/>
        </w:rPr>
        <w:t>Е</w:t>
      </w:r>
      <w:r>
        <w:rPr>
          <w:b/>
        </w:rPr>
        <w:t>ШИ</w:t>
      </w:r>
      <w:r w:rsidR="00BA7AA2">
        <w:rPr>
          <w:b/>
        </w:rPr>
        <w:t>Л:</w:t>
      </w:r>
    </w:p>
    <w:p w:rsidR="00BA7AA2" w:rsidRDefault="00BA7AA2" w:rsidP="00286AD3">
      <w:pPr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1.Утвердить Перечень платных услуг муниципального казенного учреждения Барышевский культурный центр Радуга (МКУ БКЦ Радуга) и тарифы на них (Приложение № 1).</w:t>
      </w:r>
    </w:p>
    <w:p w:rsidR="006F1806" w:rsidRDefault="006F1806" w:rsidP="006F1806">
      <w:pPr>
        <w:widowControl w:val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2 </w:t>
      </w:r>
      <w:r w:rsidR="00BA7AA2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</w:t>
      </w:r>
      <w:r w:rsidR="00BA7AA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BA7AA2">
        <w:rPr>
          <w:rFonts w:eastAsia="Calibri"/>
          <w:lang w:eastAsia="en-US"/>
        </w:rPr>
        <w:t xml:space="preserve">и на официальном сайте администрации Барышевского сельсовета. </w:t>
      </w:r>
    </w:p>
    <w:p w:rsidR="00BA7AA2" w:rsidRDefault="006F1806" w:rsidP="006F1806">
      <w:pPr>
        <w:widowControl w:val="0"/>
        <w:ind w:firstLine="0"/>
      </w:pPr>
      <w:r>
        <w:rPr>
          <w:lang w:eastAsia="ar-SA"/>
        </w:rPr>
        <w:tab/>
        <w:t>3</w:t>
      </w:r>
      <w:r w:rsidR="00BA7AA2">
        <w:rPr>
          <w:lang w:eastAsia="ar-SA"/>
        </w:rPr>
        <w:t>.Контроль за исполнением настоящего решения возложить на главу Барышевского сельсовета.</w:t>
      </w:r>
    </w:p>
    <w:p w:rsidR="00BA7AA2" w:rsidRDefault="00BA7AA2" w:rsidP="00BA7AA2">
      <w:pPr>
        <w:ind w:firstLine="0"/>
        <w:rPr>
          <w:rFonts w:eastAsiaTheme="minorHAnsi"/>
          <w:lang w:eastAsia="en-US"/>
        </w:rPr>
      </w:pPr>
    </w:p>
    <w:p w:rsidR="00BA7AA2" w:rsidRDefault="00BA7AA2" w:rsidP="00BA7AA2">
      <w:pPr>
        <w:ind w:firstLine="0"/>
        <w:rPr>
          <w:rFonts w:eastAsiaTheme="minorHAnsi"/>
          <w:lang w:eastAsia="en-US"/>
        </w:rPr>
      </w:pPr>
    </w:p>
    <w:p w:rsidR="00286AD3" w:rsidRDefault="00286AD3" w:rsidP="00BA7AA2">
      <w:pPr>
        <w:ind w:firstLine="0"/>
        <w:rPr>
          <w:rFonts w:eastAsiaTheme="minorHAnsi"/>
          <w:lang w:eastAsia="en-US"/>
        </w:rPr>
      </w:pPr>
    </w:p>
    <w:p w:rsidR="00BA7AA2" w:rsidRDefault="00BA7AA2" w:rsidP="00BA7AA2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Совета депутатов                       Глава Барышевского сельсовета</w:t>
      </w:r>
    </w:p>
    <w:p w:rsidR="00BA7AA2" w:rsidRDefault="00BA7AA2" w:rsidP="00BA7AA2">
      <w:pPr>
        <w:ind w:firstLine="0"/>
        <w:rPr>
          <w:rFonts w:eastAsiaTheme="minorHAnsi"/>
          <w:lang w:eastAsia="en-US"/>
        </w:rPr>
      </w:pPr>
    </w:p>
    <w:p w:rsidR="00BA7AA2" w:rsidRDefault="00BA7AA2" w:rsidP="00BA7AA2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______________О.В. Боровских                     _____________А.А. Алексеев</w:t>
      </w:r>
    </w:p>
    <w:p w:rsidR="00BA7AA2" w:rsidRDefault="00BA7AA2" w:rsidP="00BA7AA2">
      <w:pPr>
        <w:ind w:firstLine="0"/>
        <w:rPr>
          <w:rFonts w:eastAsia="Calibri"/>
          <w:b/>
          <w:lang w:eastAsia="en-US"/>
        </w:rPr>
      </w:pPr>
    </w:p>
    <w:p w:rsidR="00AC2CD4" w:rsidRDefault="00BA7AA2" w:rsidP="009A0518">
      <w:pPr>
        <w:ind w:firstLine="0"/>
        <w:jc w:val="center"/>
        <w:rPr>
          <w:b/>
          <w:sz w:val="26"/>
          <w:szCs w:val="26"/>
        </w:rPr>
        <w:sectPr w:rsidR="00AC2CD4" w:rsidSect="00BA7AA2">
          <w:pgSz w:w="11907" w:h="16838"/>
          <w:pgMar w:top="1134" w:right="567" w:bottom="1134" w:left="1418" w:header="709" w:footer="709" w:gutter="0"/>
          <w:cols w:space="708"/>
          <w:docGrid w:linePitch="381"/>
        </w:sectPr>
      </w:pPr>
      <w:r>
        <w:rPr>
          <w:b/>
          <w:sz w:val="26"/>
          <w:szCs w:val="26"/>
        </w:rPr>
        <w:br w:type="page"/>
      </w:r>
    </w:p>
    <w:p w:rsidR="00AC2CD4" w:rsidRDefault="00AC2CD4" w:rsidP="00C14878">
      <w:pPr>
        <w:shd w:val="clear" w:color="auto" w:fill="FFFFFF"/>
        <w:autoSpaceDN w:val="0"/>
        <w:ind w:firstLine="0"/>
        <w:textAlignment w:val="top"/>
        <w:rPr>
          <w:bCs/>
          <w:color w:val="000000"/>
          <w:bdr w:val="none" w:sz="0" w:space="0" w:color="auto" w:frame="1"/>
        </w:rPr>
      </w:pPr>
    </w:p>
    <w:p w:rsidR="00AC2CD4" w:rsidRPr="00E234D1" w:rsidRDefault="00AC2CD4" w:rsidP="00AC2CD4">
      <w:pPr>
        <w:shd w:val="clear" w:color="auto" w:fill="FFFFFF"/>
        <w:autoSpaceDN w:val="0"/>
        <w:jc w:val="right"/>
        <w:textAlignment w:val="top"/>
        <w:rPr>
          <w:bCs/>
          <w:color w:val="000000"/>
          <w:bdr w:val="none" w:sz="0" w:space="0" w:color="auto" w:frame="1"/>
        </w:rPr>
      </w:pPr>
      <w:r w:rsidRPr="00E234D1">
        <w:rPr>
          <w:bCs/>
          <w:color w:val="000000"/>
          <w:bdr w:val="none" w:sz="0" w:space="0" w:color="auto" w:frame="1"/>
        </w:rPr>
        <w:t xml:space="preserve">Приложение </w:t>
      </w:r>
      <w:r w:rsidR="006F1806">
        <w:rPr>
          <w:bCs/>
          <w:color w:val="000000"/>
          <w:bdr w:val="none" w:sz="0" w:space="0" w:color="auto" w:frame="1"/>
        </w:rPr>
        <w:t xml:space="preserve">№1 </w:t>
      </w:r>
      <w:r w:rsidRPr="00E234D1">
        <w:rPr>
          <w:bCs/>
          <w:color w:val="000000"/>
          <w:bdr w:val="none" w:sz="0" w:space="0" w:color="auto" w:frame="1"/>
        </w:rPr>
        <w:t>к решению №</w:t>
      </w:r>
      <w:r w:rsidR="00C14878">
        <w:rPr>
          <w:bCs/>
          <w:color w:val="000000"/>
          <w:bdr w:val="none" w:sz="0" w:space="0" w:color="auto" w:frame="1"/>
        </w:rPr>
        <w:t xml:space="preserve"> 3</w:t>
      </w:r>
      <w:r w:rsidRPr="00E234D1">
        <w:rPr>
          <w:bCs/>
          <w:color w:val="000000"/>
          <w:bdr w:val="none" w:sz="0" w:space="0" w:color="auto" w:frame="1"/>
        </w:rPr>
        <w:t xml:space="preserve"> </w:t>
      </w:r>
    </w:p>
    <w:p w:rsidR="00AC2CD4" w:rsidRPr="00E234D1" w:rsidRDefault="00AC2CD4" w:rsidP="00AC2CD4">
      <w:pPr>
        <w:shd w:val="clear" w:color="auto" w:fill="FFFFFF"/>
        <w:autoSpaceDN w:val="0"/>
        <w:jc w:val="right"/>
        <w:textAlignment w:val="top"/>
        <w:rPr>
          <w:bCs/>
          <w:bdr w:val="none" w:sz="0" w:space="0" w:color="auto" w:frame="1"/>
        </w:rPr>
      </w:pPr>
      <w:r w:rsidRPr="00E234D1">
        <w:rPr>
          <w:b/>
        </w:rPr>
        <w:t xml:space="preserve"> </w:t>
      </w:r>
      <w:r w:rsidRPr="00E234D1">
        <w:rPr>
          <w:bCs/>
          <w:bdr w:val="none" w:sz="0" w:space="0" w:color="auto" w:frame="1"/>
        </w:rPr>
        <w:t>3</w:t>
      </w:r>
      <w:r>
        <w:rPr>
          <w:bCs/>
          <w:bdr w:val="none" w:sz="0" w:space="0" w:color="auto" w:frame="1"/>
        </w:rPr>
        <w:t>7</w:t>
      </w:r>
      <w:r w:rsidR="006F1806">
        <w:rPr>
          <w:bCs/>
          <w:bdr w:val="none" w:sz="0" w:space="0" w:color="auto" w:frame="1"/>
        </w:rPr>
        <w:t xml:space="preserve"> внеочередной сессии</w:t>
      </w:r>
      <w:r w:rsidR="00E86898">
        <w:rPr>
          <w:bCs/>
          <w:bdr w:val="none" w:sz="0" w:space="0" w:color="auto" w:frame="1"/>
        </w:rPr>
        <w:t xml:space="preserve"> Совета</w:t>
      </w:r>
      <w:r w:rsidRPr="00E234D1">
        <w:rPr>
          <w:bCs/>
          <w:bdr w:val="none" w:sz="0" w:space="0" w:color="auto" w:frame="1"/>
        </w:rPr>
        <w:t xml:space="preserve"> депутатов </w:t>
      </w:r>
    </w:p>
    <w:p w:rsidR="00AC2CD4" w:rsidRPr="00E234D1" w:rsidRDefault="00AC2CD4" w:rsidP="00AC2CD4">
      <w:pPr>
        <w:shd w:val="clear" w:color="auto" w:fill="FFFFFF"/>
        <w:autoSpaceDN w:val="0"/>
        <w:jc w:val="right"/>
        <w:textAlignment w:val="top"/>
        <w:rPr>
          <w:bCs/>
          <w:bdr w:val="none" w:sz="0" w:space="0" w:color="auto" w:frame="1"/>
        </w:rPr>
      </w:pPr>
      <w:r w:rsidRPr="00E234D1">
        <w:rPr>
          <w:bCs/>
          <w:bdr w:val="none" w:sz="0" w:space="0" w:color="auto" w:frame="1"/>
        </w:rPr>
        <w:t>Барышевского сельсовета</w:t>
      </w:r>
    </w:p>
    <w:p w:rsidR="00AC2CD4" w:rsidRPr="00E234D1" w:rsidRDefault="00AC2CD4" w:rsidP="00AC2CD4">
      <w:pPr>
        <w:shd w:val="clear" w:color="auto" w:fill="FFFFFF"/>
        <w:autoSpaceDN w:val="0"/>
        <w:jc w:val="right"/>
        <w:textAlignment w:val="top"/>
        <w:rPr>
          <w:bCs/>
          <w:bdr w:val="none" w:sz="0" w:space="0" w:color="auto" w:frame="1"/>
        </w:rPr>
      </w:pPr>
      <w:r w:rsidRPr="00E234D1">
        <w:rPr>
          <w:bCs/>
          <w:bdr w:val="none" w:sz="0" w:space="0" w:color="auto" w:frame="1"/>
        </w:rPr>
        <w:t xml:space="preserve">Новосибирского района </w:t>
      </w:r>
    </w:p>
    <w:p w:rsidR="00AC2CD4" w:rsidRPr="00E234D1" w:rsidRDefault="00AC2CD4" w:rsidP="00AC2CD4">
      <w:pPr>
        <w:shd w:val="clear" w:color="auto" w:fill="FFFFFF"/>
        <w:autoSpaceDN w:val="0"/>
        <w:jc w:val="right"/>
        <w:textAlignment w:val="top"/>
        <w:rPr>
          <w:bCs/>
          <w:bdr w:val="none" w:sz="0" w:space="0" w:color="auto" w:frame="1"/>
        </w:rPr>
      </w:pPr>
      <w:r w:rsidRPr="00E234D1">
        <w:rPr>
          <w:bCs/>
          <w:bdr w:val="none" w:sz="0" w:space="0" w:color="auto" w:frame="1"/>
        </w:rPr>
        <w:t>Новосибирской области</w:t>
      </w:r>
    </w:p>
    <w:p w:rsidR="00AC2CD4" w:rsidRPr="00E234D1" w:rsidRDefault="00C14878" w:rsidP="00AC2CD4">
      <w:pPr>
        <w:jc w:val="right"/>
        <w:rPr>
          <w:bCs/>
          <w:bdr w:val="none" w:sz="0" w:space="0" w:color="auto" w:frame="1"/>
        </w:rPr>
      </w:pPr>
      <w:r w:rsidRPr="00E234D1">
        <w:rPr>
          <w:bCs/>
          <w:bdr w:val="none" w:sz="0" w:space="0" w:color="auto" w:frame="1"/>
        </w:rPr>
        <w:t>О</w:t>
      </w:r>
      <w:r w:rsidR="00AC2CD4" w:rsidRPr="00E234D1">
        <w:rPr>
          <w:bCs/>
          <w:bdr w:val="none" w:sz="0" w:space="0" w:color="auto" w:frame="1"/>
        </w:rPr>
        <w:t>т</w:t>
      </w:r>
      <w:r>
        <w:rPr>
          <w:bCs/>
          <w:bdr w:val="none" w:sz="0" w:space="0" w:color="auto" w:frame="1"/>
        </w:rPr>
        <w:t xml:space="preserve"> 15</w:t>
      </w:r>
      <w:r w:rsidR="00AC2CD4" w:rsidRPr="00E234D1">
        <w:rPr>
          <w:bCs/>
          <w:bdr w:val="none" w:sz="0" w:space="0" w:color="auto" w:frame="1"/>
        </w:rPr>
        <w:t>.0</w:t>
      </w:r>
      <w:r w:rsidR="00AC2CD4">
        <w:rPr>
          <w:bCs/>
          <w:bdr w:val="none" w:sz="0" w:space="0" w:color="auto" w:frame="1"/>
        </w:rPr>
        <w:t>3</w:t>
      </w:r>
      <w:r w:rsidR="00AC2CD4" w:rsidRPr="00E234D1">
        <w:rPr>
          <w:bCs/>
          <w:bdr w:val="none" w:sz="0" w:space="0" w:color="auto" w:frame="1"/>
        </w:rPr>
        <w:t>.2019г.</w:t>
      </w:r>
    </w:p>
    <w:p w:rsidR="00AC2CD4" w:rsidRPr="009158DC" w:rsidRDefault="00AC2CD4" w:rsidP="00AC2CD4">
      <w:pPr>
        <w:spacing w:before="100" w:beforeAutospacing="1" w:after="100" w:afterAutospacing="1"/>
        <w:jc w:val="center"/>
        <w:rPr>
          <w:b/>
          <w:sz w:val="32"/>
        </w:rPr>
      </w:pPr>
      <w:r w:rsidRPr="00193CBB">
        <w:rPr>
          <w:b/>
          <w:sz w:val="32"/>
        </w:rPr>
        <w:t>Перечень платных услуг  муниципального казенного учреждения Барышевский культурный центр Радуг</w:t>
      </w:r>
      <w:r>
        <w:rPr>
          <w:b/>
          <w:sz w:val="32"/>
        </w:rPr>
        <w:t xml:space="preserve">а </w:t>
      </w:r>
      <w:r w:rsidRPr="00193CBB">
        <w:rPr>
          <w:b/>
          <w:sz w:val="32"/>
        </w:rPr>
        <w:t xml:space="preserve"> (МКУ БКЦ Радуга) и тарифы на них</w:t>
      </w:r>
      <w:r>
        <w:rPr>
          <w:b/>
          <w:sz w:val="32"/>
        </w:rPr>
        <w:t xml:space="preserve">. </w:t>
      </w:r>
    </w:p>
    <w:tbl>
      <w:tblPr>
        <w:tblpPr w:leftFromText="180" w:rightFromText="180" w:vertAnchor="text" w:horzAnchor="margin" w:tblpXSpec="center" w:tblpY="91"/>
        <w:tblOverlap w:val="never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4"/>
        <w:gridCol w:w="3258"/>
        <w:gridCol w:w="1488"/>
        <w:gridCol w:w="1489"/>
        <w:gridCol w:w="2412"/>
      </w:tblGrid>
      <w:tr w:rsidR="00AC2CD4" w:rsidRPr="00EF772E" w:rsidTr="00C87019">
        <w:trPr>
          <w:trHeight w:val="145"/>
        </w:trPr>
        <w:tc>
          <w:tcPr>
            <w:tcW w:w="8622" w:type="dxa"/>
            <w:gridSpan w:val="3"/>
            <w:vMerge w:val="restart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  <w:p w:rsidR="00AC2CD4" w:rsidRPr="00EF772E" w:rsidRDefault="00AC2CD4" w:rsidP="00C87019">
            <w:pPr>
              <w:spacing w:line="276" w:lineRule="auto"/>
            </w:pPr>
          </w:p>
          <w:p w:rsidR="00AC2CD4" w:rsidRPr="00EF772E" w:rsidRDefault="00AC2CD4" w:rsidP="00C87019">
            <w:pPr>
              <w:spacing w:line="276" w:lineRule="auto"/>
              <w:jc w:val="center"/>
            </w:pPr>
            <w:r w:rsidRPr="00EF772E">
              <w:t>Наименование  услуги: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jc w:val="center"/>
            </w:pPr>
            <w:r w:rsidRPr="00EF772E">
              <w:t>Тариф (руб.)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jc w:val="center"/>
              <w:rPr>
                <w:szCs w:val="24"/>
              </w:rPr>
            </w:pPr>
            <w:r w:rsidRPr="00EF772E">
              <w:rPr>
                <w:szCs w:val="24"/>
              </w:rPr>
              <w:t xml:space="preserve">Единица    </w:t>
            </w:r>
            <w:r w:rsidRPr="00EF772E">
              <w:rPr>
                <w:szCs w:val="24"/>
              </w:rPr>
              <w:br/>
              <w:t>измерения</w:t>
            </w:r>
          </w:p>
        </w:tc>
      </w:tr>
      <w:tr w:rsidR="00AC2CD4" w:rsidRPr="00EF772E" w:rsidTr="00C87019">
        <w:trPr>
          <w:trHeight w:val="145"/>
        </w:trPr>
        <w:tc>
          <w:tcPr>
            <w:tcW w:w="8622" w:type="dxa"/>
            <w:gridSpan w:val="3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jc w:val="center"/>
            </w:pPr>
            <w:r>
              <w:t>Полная цена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jc w:val="center"/>
            </w:pPr>
            <w:r w:rsidRPr="00EF772E">
              <w:t>Тариф для льготных категорий граждан</w:t>
            </w:r>
          </w:p>
        </w:tc>
        <w:tc>
          <w:tcPr>
            <w:tcW w:w="2412" w:type="dxa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Услуги  по  предоставлению  напрокат  ауди,  видеоносителей.  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700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мероприятие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Услуги  по  предоставлению  напрокат  звукотехнического  оборудования.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3000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мероприятие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Услуги  по  предоставлению  напрокат  музыкальных  инструментов.  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мероприятие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Услуги  по  предоставлению  напрокат  сценических   костюмов,  театрального  реквизита,  культинвентаря.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500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6F1806" w:rsidP="00C14878">
            <w:pPr>
              <w:spacing w:line="276" w:lineRule="auto"/>
              <w:ind w:firstLine="0"/>
            </w:pPr>
            <w:r>
              <w:t xml:space="preserve">1 </w:t>
            </w:r>
            <w:r w:rsidR="00AC2CD4" w:rsidRPr="00EF772E">
              <w:t>наименование на 1 мероприятие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Услуги  по звукозаписи  и  видеозаписи;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  <w:lang w:val="en-US"/>
              </w:rPr>
            </w:pPr>
            <w:r w:rsidRPr="00EF772E">
              <w:rPr>
                <w:szCs w:val="24"/>
                <w:lang w:val="en-US"/>
              </w:rPr>
              <w:t>1000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  <w:lang w:val="en-US"/>
              </w:rPr>
            </w:pPr>
            <w:r w:rsidRPr="00EF772E">
              <w:rPr>
                <w:szCs w:val="24"/>
                <w:lang w:val="en-US"/>
              </w:rPr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Услуги  по  изготовлению  копий  звукозаписей  из  фонотеки;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50/100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 xml:space="preserve">1 копия на </w:t>
            </w:r>
            <w:r w:rsidRPr="00EF772E">
              <w:lastRenderedPageBreak/>
              <w:t>носителе заказчика/1 копия на носителе исполнителя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lastRenderedPageBreak/>
              <w:t xml:space="preserve">Ксерокопирование  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страница</w:t>
            </w:r>
          </w:p>
        </w:tc>
      </w:tr>
      <w:tr w:rsidR="00AC2CD4" w:rsidRPr="00EF772E" w:rsidTr="00C87019">
        <w:trPr>
          <w:trHeight w:val="330"/>
        </w:trPr>
        <w:tc>
          <w:tcPr>
            <w:tcW w:w="8622" w:type="dxa"/>
            <w:gridSpan w:val="3"/>
            <w:vMerge w:val="restart"/>
            <w:shd w:val="clear" w:color="auto" w:fill="auto"/>
          </w:tcPr>
          <w:tbl>
            <w:tblPr>
              <w:tblpPr w:leftFromText="180" w:rightFromText="180" w:vertAnchor="text" w:tblpX="279" w:tblpY="1"/>
              <w:tblOverlap w:val="never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8789"/>
            </w:tblGrid>
            <w:tr w:rsidR="00AC2CD4" w:rsidRPr="00D361DA" w:rsidTr="00C87019">
              <w:trPr>
                <w:trHeight w:val="287"/>
              </w:trPr>
              <w:tc>
                <w:tcPr>
                  <w:tcW w:w="5240" w:type="dxa"/>
                  <w:vMerge w:val="restart"/>
                  <w:shd w:val="clear" w:color="auto" w:fill="auto"/>
                </w:tcPr>
                <w:p w:rsidR="00AC2CD4" w:rsidRPr="00D361DA" w:rsidRDefault="00AC2CD4" w:rsidP="00C87019">
                  <w:pPr>
                    <w:pStyle w:val="ConsPlusNormal"/>
                    <w:widowControl/>
                    <w:spacing w:line="276" w:lineRule="auto"/>
                    <w:rPr>
                      <w:szCs w:val="24"/>
                    </w:rPr>
                  </w:pPr>
                  <w:r w:rsidRPr="00D361DA">
                    <w:rPr>
                      <w:szCs w:val="24"/>
                    </w:rPr>
                    <w:t>Изготовление печатной продукции (буклеты,флайеры и др.)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AC2CD4" w:rsidRPr="00D361DA" w:rsidRDefault="00AC2CD4" w:rsidP="00C87019">
                  <w:pPr>
                    <w:pStyle w:val="ConsPlusNormal"/>
                    <w:widowControl/>
                    <w:spacing w:line="276" w:lineRule="auto"/>
                    <w:rPr>
                      <w:szCs w:val="24"/>
                    </w:rPr>
                  </w:pPr>
                  <w:r w:rsidRPr="00D361DA">
                    <w:rPr>
                      <w:szCs w:val="24"/>
                    </w:rPr>
                    <w:t>Черно-белая</w:t>
                  </w:r>
                </w:p>
              </w:tc>
            </w:tr>
            <w:tr w:rsidR="00AC2CD4" w:rsidRPr="00D361DA" w:rsidTr="00C87019">
              <w:trPr>
                <w:trHeight w:val="287"/>
              </w:trPr>
              <w:tc>
                <w:tcPr>
                  <w:tcW w:w="5240" w:type="dxa"/>
                  <w:vMerge/>
                  <w:shd w:val="clear" w:color="auto" w:fill="auto"/>
                </w:tcPr>
                <w:p w:rsidR="00AC2CD4" w:rsidRPr="00D361DA" w:rsidRDefault="00AC2CD4" w:rsidP="00C87019">
                  <w:pPr>
                    <w:pStyle w:val="ConsPlusNormal"/>
                    <w:widowControl/>
                    <w:spacing w:line="276" w:lineRule="auto"/>
                    <w:rPr>
                      <w:szCs w:val="24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AC2CD4" w:rsidRPr="00D361DA" w:rsidRDefault="00AC2CD4" w:rsidP="00C87019">
                  <w:pPr>
                    <w:pStyle w:val="ConsPlusNormal"/>
                    <w:widowControl/>
                    <w:spacing w:line="276" w:lineRule="auto"/>
                    <w:rPr>
                      <w:szCs w:val="24"/>
                    </w:rPr>
                  </w:pPr>
                  <w:r w:rsidRPr="00D361DA">
                    <w:rPr>
                      <w:szCs w:val="24"/>
                    </w:rPr>
                    <w:t>Цветная</w:t>
                  </w:r>
                </w:p>
              </w:tc>
            </w:tr>
          </w:tbl>
          <w:p w:rsidR="00AC2CD4" w:rsidRPr="00D361DA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10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страница</w:t>
            </w:r>
          </w:p>
        </w:tc>
      </w:tr>
      <w:tr w:rsidR="00AC2CD4" w:rsidRPr="00EF772E" w:rsidTr="00C87019">
        <w:trPr>
          <w:trHeight w:val="330"/>
        </w:trPr>
        <w:tc>
          <w:tcPr>
            <w:tcW w:w="8622" w:type="dxa"/>
            <w:gridSpan w:val="3"/>
            <w:vMerge/>
            <w:shd w:val="clear" w:color="auto" w:fill="auto"/>
          </w:tcPr>
          <w:p w:rsidR="00AC2CD4" w:rsidRPr="00D361DA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20</w:t>
            </w:r>
          </w:p>
        </w:tc>
        <w:tc>
          <w:tcPr>
            <w:tcW w:w="1489" w:type="dxa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</w:tr>
      <w:tr w:rsidR="00AC2CD4" w:rsidRPr="00EF772E" w:rsidTr="00C87019">
        <w:trPr>
          <w:trHeight w:val="330"/>
        </w:trPr>
        <w:tc>
          <w:tcPr>
            <w:tcW w:w="8622" w:type="dxa"/>
            <w:gridSpan w:val="3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Набор текста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страница</w:t>
            </w:r>
          </w:p>
        </w:tc>
      </w:tr>
      <w:tr w:rsidR="00AC2CD4" w:rsidRPr="00EF772E" w:rsidTr="00C87019">
        <w:trPr>
          <w:trHeight w:val="330"/>
        </w:trPr>
        <w:tc>
          <w:tcPr>
            <w:tcW w:w="8622" w:type="dxa"/>
            <w:gridSpan w:val="3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8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лист</w:t>
            </w:r>
          </w:p>
        </w:tc>
      </w:tr>
      <w:tr w:rsidR="00AC2CD4" w:rsidRPr="00EF772E" w:rsidTr="00C87019">
        <w:trPr>
          <w:trHeight w:val="318"/>
        </w:trPr>
        <w:tc>
          <w:tcPr>
            <w:tcW w:w="5240" w:type="dxa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Сканирование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Черно-белое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страница</w:t>
            </w:r>
          </w:p>
        </w:tc>
      </w:tr>
      <w:tr w:rsidR="00AC2CD4" w:rsidRPr="00EF772E" w:rsidTr="00C87019">
        <w:trPr>
          <w:trHeight w:val="318"/>
        </w:trPr>
        <w:tc>
          <w:tcPr>
            <w:tcW w:w="5240" w:type="dxa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3382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Цветное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Проведение  концертных  программ</w:t>
            </w:r>
            <w:r>
              <w:t xml:space="preserve"> по заказу</w:t>
            </w:r>
            <w:r w:rsidRPr="00EF772E">
              <w:t>.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3000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Групповые занятия для взрослых (различные направления)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>
              <w:t>300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075F26" w:rsidRDefault="00AC2CD4" w:rsidP="00C14878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 занятие</w:t>
            </w:r>
            <w:r>
              <w:t xml:space="preserve">                            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Проведение    лекториев.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500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Проведение    тематических  лекций. 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500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Проведение    встреч.  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Проведение фестивалей.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Оргвзнос по договору</w:t>
            </w: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калькуляция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Показ  экспозиций  выставок;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50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C14878">
            <w:pPr>
              <w:spacing w:line="276" w:lineRule="auto"/>
              <w:ind w:firstLine="0"/>
            </w:pPr>
            <w:r w:rsidRPr="00EF772E">
              <w:t>1билет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 Услуги  по  организации  и  проведению  различных  театрально-зрелищных,  культурно-просветительных  и  зрелищно-развлекательных  мероприятий</w:t>
            </w:r>
            <w:r>
              <w:t xml:space="preserve"> по заказу</w:t>
            </w:r>
            <w:r w:rsidRPr="00EF772E">
              <w:t>.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2000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Выставка  и  продажа  произведений  и  изделий  самодеятельных  художников,  мастеров  декоративно- прикладного  </w:t>
            </w:r>
            <w:r w:rsidRPr="00EF772E">
              <w:lastRenderedPageBreak/>
              <w:t>искусства;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lastRenderedPageBreak/>
              <w:t>договор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калькуляция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>Организация   ярмарок  народного  творчества,  аттракционов;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договор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калькуляция</w:t>
            </w:r>
          </w:p>
        </w:tc>
      </w:tr>
      <w:tr w:rsidR="00AC2CD4" w:rsidRPr="00EF772E" w:rsidTr="00C87019">
        <w:trPr>
          <w:trHeight w:val="416"/>
        </w:trPr>
        <w:tc>
          <w:tcPr>
            <w:tcW w:w="8622" w:type="dxa"/>
            <w:gridSpan w:val="3"/>
            <w:shd w:val="clear" w:color="auto" w:fill="auto"/>
          </w:tcPr>
          <w:p w:rsidR="00AC2CD4" w:rsidRPr="00EF772E" w:rsidRDefault="00AC2CD4" w:rsidP="00C87019">
            <w:r w:rsidRPr="00EF772E">
              <w:t xml:space="preserve"> Озвучивание  семейных  праздников  и  юбилейных  торжеств,  а  также  иных  мероприятий,  проведение  рекламных  акций.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1000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 час</w:t>
            </w:r>
          </w:p>
        </w:tc>
      </w:tr>
      <w:tr w:rsidR="00AC2CD4" w:rsidRPr="00EF772E" w:rsidTr="00C87019">
        <w:trPr>
          <w:trHeight w:val="416"/>
        </w:trPr>
        <w:tc>
          <w:tcPr>
            <w:tcW w:w="5364" w:type="dxa"/>
            <w:gridSpan w:val="2"/>
            <w:vMerge w:val="restart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Дискотека в праздничный день</w:t>
            </w: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взрослая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200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  <w:rPr>
                <w:lang w:val="en-US"/>
              </w:rPr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C87019">
        <w:trPr>
          <w:trHeight w:val="416"/>
        </w:trPr>
        <w:tc>
          <w:tcPr>
            <w:tcW w:w="5364" w:type="dxa"/>
            <w:gridSpan w:val="2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детская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C87019">
        <w:trPr>
          <w:trHeight w:val="470"/>
        </w:trPr>
        <w:tc>
          <w:tcPr>
            <w:tcW w:w="5364" w:type="dxa"/>
            <w:gridSpan w:val="2"/>
            <w:vMerge w:val="restart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Дискотека в будний день</w:t>
            </w: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взрослая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100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C87019">
        <w:trPr>
          <w:trHeight w:val="355"/>
        </w:trPr>
        <w:tc>
          <w:tcPr>
            <w:tcW w:w="5364" w:type="dxa"/>
            <w:gridSpan w:val="2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детская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50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C87019">
        <w:trPr>
          <w:trHeight w:val="280"/>
        </w:trPr>
        <w:tc>
          <w:tcPr>
            <w:tcW w:w="5364" w:type="dxa"/>
            <w:gridSpan w:val="2"/>
            <w:vMerge w:val="restart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Поздравление на дому</w:t>
            </w: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Поздравление ( с подарком)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500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C87019">
        <w:trPr>
          <w:trHeight w:val="279"/>
        </w:trPr>
        <w:tc>
          <w:tcPr>
            <w:tcW w:w="5364" w:type="dxa"/>
            <w:gridSpan w:val="2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258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Театрализованное представление</w:t>
            </w:r>
          </w:p>
        </w:tc>
        <w:tc>
          <w:tcPr>
            <w:tcW w:w="1488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>
              <w:t>5</w:t>
            </w:r>
            <w:r w:rsidRPr="00EF772E">
              <w:t>00</w:t>
            </w:r>
          </w:p>
        </w:tc>
        <w:tc>
          <w:tcPr>
            <w:tcW w:w="1489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12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rPr>
                <w:lang w:val="en-US"/>
              </w:rPr>
              <w:t>1билет</w:t>
            </w:r>
          </w:p>
        </w:tc>
      </w:tr>
    </w:tbl>
    <w:p w:rsidR="00AC2CD4" w:rsidRPr="00EF772E" w:rsidRDefault="00AC2CD4" w:rsidP="00AC2CD4">
      <w:pPr>
        <w:pStyle w:val="ac"/>
      </w:pPr>
    </w:p>
    <w:tbl>
      <w:tblPr>
        <w:tblpPr w:leftFromText="180" w:rightFromText="180" w:vertAnchor="text" w:tblpX="279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1247"/>
        <w:gridCol w:w="1377"/>
        <w:gridCol w:w="1491"/>
        <w:gridCol w:w="2406"/>
      </w:tblGrid>
      <w:tr w:rsidR="00AC2CD4" w:rsidRPr="00EF772E" w:rsidTr="00AC2CD4">
        <w:trPr>
          <w:trHeight w:val="209"/>
        </w:trPr>
        <w:tc>
          <w:tcPr>
            <w:tcW w:w="5382" w:type="dxa"/>
            <w:vMerge w:val="restart"/>
            <w:shd w:val="clear" w:color="auto" w:fill="auto"/>
          </w:tcPr>
          <w:p w:rsidR="00AC2CD4" w:rsidRDefault="00AC2CD4" w:rsidP="00FB54F4">
            <w:pPr>
              <w:spacing w:line="276" w:lineRule="auto"/>
              <w:ind w:firstLine="0"/>
            </w:pPr>
            <w:r w:rsidRPr="00EF772E">
              <w:t xml:space="preserve">Культурно-зрелищное мероприятие </w:t>
            </w:r>
            <w:r>
              <w:t>по заказу: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написание сценария концерта, тематического вечера               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3000    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сценарий </w:t>
            </w:r>
          </w:p>
        </w:tc>
      </w:tr>
      <w:tr w:rsidR="00AC2CD4" w:rsidRPr="00EF772E" w:rsidTr="00AC2CD4">
        <w:trPr>
          <w:trHeight w:val="207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написание сценария театрализованного      </w:t>
            </w:r>
            <w:r w:rsidRPr="00EF772E">
              <w:rPr>
                <w:szCs w:val="24"/>
              </w:rPr>
              <w:br/>
              <w:t xml:space="preserve">представления  и массового зрелища                           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5000    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сценарий </w:t>
            </w:r>
          </w:p>
        </w:tc>
      </w:tr>
      <w:tr w:rsidR="00AC2CD4" w:rsidRPr="00EF772E" w:rsidTr="00AC2CD4">
        <w:trPr>
          <w:trHeight w:val="207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ведение концерта, мероприятия  ( в помещении)         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1000    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час    </w:t>
            </w:r>
          </w:p>
        </w:tc>
      </w:tr>
      <w:tr w:rsidR="00AC2CD4" w:rsidRPr="00EF772E" w:rsidTr="00AC2CD4">
        <w:trPr>
          <w:trHeight w:val="207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( на улице)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2 000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час</w:t>
            </w:r>
          </w:p>
        </w:tc>
      </w:tr>
      <w:tr w:rsidR="00AC2CD4" w:rsidRPr="00EF772E" w:rsidTr="00AC2CD4">
        <w:trPr>
          <w:trHeight w:val="634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ac"/>
            </w:pPr>
            <w:r w:rsidRPr="00EF772E">
              <w:t xml:space="preserve">Ведение театрализованного </w:t>
            </w:r>
            <w:r w:rsidRPr="00EF772E">
              <w:lastRenderedPageBreak/>
              <w:t xml:space="preserve">представления                    </w:t>
            </w:r>
          </w:p>
          <w:p w:rsidR="00AC2CD4" w:rsidRPr="00EF772E" w:rsidRDefault="00AC2CD4" w:rsidP="00C87019">
            <w:pPr>
              <w:pStyle w:val="ac"/>
            </w:pPr>
            <w:r w:rsidRPr="00EF772E">
              <w:t>( в помещении)</w:t>
            </w:r>
          </w:p>
        </w:tc>
        <w:tc>
          <w:tcPr>
            <w:tcW w:w="124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2 000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час</w:t>
            </w:r>
          </w:p>
        </w:tc>
      </w:tr>
      <w:tr w:rsidR="00AC2CD4" w:rsidRPr="00EF772E" w:rsidTr="00AC2CD4">
        <w:trPr>
          <w:trHeight w:val="634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2CD4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В новогоднюю ночь</w:t>
            </w:r>
          </w:p>
          <w:p w:rsidR="00AC2CD4" w:rsidRPr="00392EFA" w:rsidRDefault="00AC2CD4" w:rsidP="00C87019">
            <w:pPr>
              <w:ind w:left="313" w:firstLine="1022"/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3000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час</w:t>
            </w:r>
          </w:p>
        </w:tc>
      </w:tr>
      <w:tr w:rsidR="00AC2CD4" w:rsidRPr="00EF772E" w:rsidTr="00AC2CD4">
        <w:trPr>
          <w:trHeight w:val="207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Ведение театрализованного представления ( на улице)</w:t>
            </w:r>
          </w:p>
        </w:tc>
        <w:tc>
          <w:tcPr>
            <w:tcW w:w="124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4000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час</w:t>
            </w:r>
          </w:p>
        </w:tc>
      </w:tr>
      <w:tr w:rsidR="00AC2CD4" w:rsidRPr="00EF772E" w:rsidTr="00AC2CD4">
        <w:trPr>
          <w:trHeight w:val="207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В новогоднюю ночь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8000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час</w:t>
            </w:r>
          </w:p>
        </w:tc>
      </w:tr>
      <w:tr w:rsidR="00AC2CD4" w:rsidRPr="00EF772E" w:rsidTr="00AC2CD4">
        <w:trPr>
          <w:trHeight w:val="30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оформление сцены                          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2000    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FB54F4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</w:t>
            </w:r>
            <w:r w:rsidR="00FB54F4">
              <w:rPr>
                <w:szCs w:val="24"/>
              </w:rPr>
              <w:t xml:space="preserve"> </w:t>
            </w:r>
            <w:r w:rsidRPr="00EF772E">
              <w:rPr>
                <w:szCs w:val="24"/>
              </w:rPr>
              <w:t xml:space="preserve">мероприятие </w:t>
            </w:r>
          </w:p>
        </w:tc>
      </w:tr>
      <w:tr w:rsidR="00AC2CD4" w:rsidRPr="00EF772E" w:rsidTr="00AC2CD4">
        <w:trPr>
          <w:trHeight w:val="833"/>
        </w:trPr>
        <w:tc>
          <w:tcPr>
            <w:tcW w:w="5382" w:type="dxa"/>
            <w:vMerge w:val="restart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Культурно- массовое мероприятие</w:t>
            </w:r>
          </w:p>
          <w:p w:rsidR="00AC2CD4" w:rsidRPr="00EF772E" w:rsidRDefault="00AC2CD4" w:rsidP="00C87019">
            <w:pPr>
              <w:spacing w:line="276" w:lineRule="auto"/>
              <w:jc w:val="center"/>
            </w:pPr>
            <w:r w:rsidRPr="00EF772E">
              <w:t>детское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театрализованное представление, игровая программа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200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>
              <w:t>150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1билет</w:t>
            </w:r>
          </w:p>
        </w:tc>
      </w:tr>
      <w:tr w:rsidR="00AC2CD4" w:rsidRPr="00EF772E" w:rsidTr="00AC2CD4">
        <w:trPr>
          <w:trHeight w:val="855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Новогодняя игровая программа для детей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250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>1 билет</w:t>
            </w:r>
          </w:p>
        </w:tc>
      </w:tr>
      <w:tr w:rsidR="00AC2CD4" w:rsidRPr="00EF772E" w:rsidTr="00AC2CD4">
        <w:trPr>
          <w:trHeight w:val="833"/>
        </w:trPr>
        <w:tc>
          <w:tcPr>
            <w:tcW w:w="5382" w:type="dxa"/>
            <w:vMerge w:val="restart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культурно- массовое мероприятие для взрослых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концерт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150</w:t>
            </w:r>
          </w:p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AC2CD4">
        <w:trPr>
          <w:trHeight w:val="416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Праздничная  конкурсно</w:t>
            </w:r>
            <w:r>
              <w:t xml:space="preserve"> </w:t>
            </w:r>
            <w:r w:rsidRPr="00EF772E">
              <w:t>- игровая программа (для пенсионеров)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300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AC2CD4">
        <w:trPr>
          <w:trHeight w:val="416"/>
        </w:trPr>
        <w:tc>
          <w:tcPr>
            <w:tcW w:w="5382" w:type="dxa"/>
            <w:vMerge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3373" w:type="dxa"/>
            <w:gridSpan w:val="2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Праздничная конкурсно- игровая программа (для взрослого населения)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t>500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spacing w:line="276" w:lineRule="auto"/>
            </w:pPr>
            <w:r w:rsidRPr="00EF772E">
              <w:rPr>
                <w:lang w:val="en-US"/>
              </w:rPr>
              <w:t>1билет</w:t>
            </w:r>
          </w:p>
        </w:tc>
      </w:tr>
      <w:tr w:rsidR="00AC2CD4" w:rsidRPr="00EF772E" w:rsidTr="00AC2CD4">
        <w:trPr>
          <w:trHeight w:val="416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Предоставление  помещения зрительного   зала   для проведения мероприятий                                         </w:t>
            </w:r>
          </w:p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  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850 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час    </w:t>
            </w:r>
          </w:p>
        </w:tc>
      </w:tr>
      <w:tr w:rsidR="00AC2CD4" w:rsidRPr="00EF772E" w:rsidTr="00AC2CD4">
        <w:trPr>
          <w:trHeight w:val="568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Предоставление помещения малого зала для проведения мероприятий                                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600   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час    </w:t>
            </w:r>
          </w:p>
        </w:tc>
      </w:tr>
      <w:tr w:rsidR="00AC2CD4" w:rsidRPr="00EF772E" w:rsidTr="00AC2CD4">
        <w:trPr>
          <w:trHeight w:val="568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lastRenderedPageBreak/>
              <w:t xml:space="preserve">Предоставление помещения фойе   </w:t>
            </w:r>
            <w:r w:rsidRPr="00EF772E">
              <w:rPr>
                <w:szCs w:val="24"/>
              </w:rPr>
              <w:br/>
              <w:t xml:space="preserve">для проведения выставок  и прочих мероприятий   </w:t>
            </w:r>
            <w:r>
              <w:rPr>
                <w:szCs w:val="24"/>
              </w:rPr>
              <w:t>без продаж</w:t>
            </w:r>
            <w:r w:rsidRPr="00EF772E">
              <w:rPr>
                <w:szCs w:val="24"/>
              </w:rPr>
              <w:t xml:space="preserve">              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F772E">
              <w:rPr>
                <w:szCs w:val="24"/>
              </w:rPr>
              <w:t xml:space="preserve">50   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час    </w:t>
            </w:r>
          </w:p>
        </w:tc>
      </w:tr>
      <w:tr w:rsidR="00AC2CD4" w:rsidRPr="00EF772E" w:rsidTr="00AC2CD4">
        <w:trPr>
          <w:trHeight w:val="568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Предоставление помещения фойе   </w:t>
            </w:r>
            <w:r w:rsidRPr="00EF772E">
              <w:rPr>
                <w:szCs w:val="24"/>
              </w:rPr>
              <w:br/>
              <w:t xml:space="preserve">для проведения выставок  и прочих мероприятий   </w:t>
            </w:r>
            <w:r>
              <w:rPr>
                <w:szCs w:val="24"/>
              </w:rPr>
              <w:t>с продажами</w:t>
            </w:r>
            <w:r w:rsidRPr="00EF772E">
              <w:rPr>
                <w:szCs w:val="24"/>
              </w:rPr>
              <w:t xml:space="preserve">              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EF772E">
              <w:rPr>
                <w:szCs w:val="24"/>
              </w:rPr>
              <w:t xml:space="preserve">50   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1 час    </w:t>
            </w:r>
          </w:p>
        </w:tc>
      </w:tr>
      <w:tr w:rsidR="00AC2CD4" w:rsidRPr="00EF772E" w:rsidTr="00AC2CD4">
        <w:trPr>
          <w:trHeight w:val="808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Предоставление зрительного  зала для      </w:t>
            </w:r>
            <w:r w:rsidRPr="00EF772E">
              <w:rPr>
                <w:szCs w:val="24"/>
              </w:rPr>
              <w:br/>
              <w:t xml:space="preserve">концертных организаций,    цирковых, театральных  представлений.           </w:t>
            </w:r>
          </w:p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 w:rsidRPr="00EF772E">
              <w:rPr>
                <w:szCs w:val="24"/>
              </w:rPr>
              <w:t xml:space="preserve">     </w:t>
            </w:r>
          </w:p>
        </w:tc>
        <w:tc>
          <w:tcPr>
            <w:tcW w:w="1377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15 </w:t>
            </w:r>
            <w:r w:rsidRPr="00EF772E">
              <w:rPr>
                <w:szCs w:val="24"/>
              </w:rPr>
              <w:t xml:space="preserve">% от   </w:t>
            </w:r>
            <w:r w:rsidRPr="00EF772E">
              <w:rPr>
                <w:szCs w:val="24"/>
              </w:rPr>
              <w:br/>
              <w:t xml:space="preserve">количества </w:t>
            </w:r>
            <w:r w:rsidRPr="00EF772E">
              <w:rPr>
                <w:szCs w:val="24"/>
              </w:rPr>
              <w:br/>
              <w:t xml:space="preserve">проданных  </w:t>
            </w:r>
            <w:r w:rsidRPr="00EF772E">
              <w:rPr>
                <w:szCs w:val="24"/>
              </w:rPr>
              <w:br/>
              <w:t>билето</w:t>
            </w:r>
            <w:r>
              <w:rPr>
                <w:szCs w:val="24"/>
              </w:rPr>
              <w:t xml:space="preserve">в по </w:t>
            </w:r>
            <w:r>
              <w:rPr>
                <w:szCs w:val="24"/>
              </w:rPr>
              <w:br/>
              <w:t xml:space="preserve">договору,  </w:t>
            </w:r>
            <w:r>
              <w:rPr>
                <w:szCs w:val="24"/>
              </w:rPr>
              <w:br/>
              <w:t xml:space="preserve">но не менее </w:t>
            </w:r>
            <w:r>
              <w:rPr>
                <w:szCs w:val="24"/>
              </w:rPr>
              <w:br/>
              <w:t>4</w:t>
            </w:r>
            <w:r w:rsidRPr="00EF772E">
              <w:rPr>
                <w:szCs w:val="24"/>
              </w:rPr>
              <w:t xml:space="preserve">000    </w:t>
            </w:r>
          </w:p>
        </w:tc>
        <w:tc>
          <w:tcPr>
            <w:tcW w:w="1491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C87019">
            <w:pPr>
              <w:pStyle w:val="ConsPlusNormal"/>
              <w:widowControl/>
              <w:spacing w:line="276" w:lineRule="auto"/>
              <w:rPr>
                <w:szCs w:val="24"/>
              </w:rPr>
            </w:pPr>
          </w:p>
        </w:tc>
      </w:tr>
      <w:tr w:rsidR="00AC2CD4" w:rsidRPr="00EF772E" w:rsidTr="00AC2CD4">
        <w:trPr>
          <w:trHeight w:val="808"/>
        </w:trPr>
        <w:tc>
          <w:tcPr>
            <w:tcW w:w="8755" w:type="dxa"/>
            <w:gridSpan w:val="3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Аренда помещения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договор</w:t>
            </w:r>
          </w:p>
        </w:tc>
        <w:tc>
          <w:tcPr>
            <w:tcW w:w="2406" w:type="dxa"/>
            <w:shd w:val="clear" w:color="auto" w:fill="auto"/>
          </w:tcPr>
          <w:p w:rsidR="00AC2CD4" w:rsidRPr="00EF772E" w:rsidRDefault="00AC2CD4" w:rsidP="00FB54F4">
            <w:pPr>
              <w:spacing w:line="276" w:lineRule="auto"/>
              <w:ind w:firstLine="0"/>
            </w:pPr>
            <w:r w:rsidRPr="00EF772E">
              <w:t>калькуляция</w:t>
            </w:r>
          </w:p>
        </w:tc>
      </w:tr>
    </w:tbl>
    <w:p w:rsidR="00AC2CD4" w:rsidRPr="00AE77BB" w:rsidRDefault="00AC2CD4" w:rsidP="00AC2CD4"/>
    <w:tbl>
      <w:tblPr>
        <w:tblpPr w:leftFromText="180" w:rightFromText="180" w:bottomFromText="200" w:vertAnchor="text" w:horzAnchor="margin" w:tblpX="279" w:tblpY="39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654"/>
        <w:gridCol w:w="1757"/>
        <w:gridCol w:w="1747"/>
        <w:gridCol w:w="1975"/>
        <w:gridCol w:w="1582"/>
        <w:gridCol w:w="1893"/>
      </w:tblGrid>
      <w:tr w:rsidR="00AC2CD4" w:rsidTr="00C14878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Наименование услуги</w:t>
            </w:r>
          </w:p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  <w:r w:rsidRPr="0099642D">
              <w:rPr>
                <w:lang w:eastAsia="en-US"/>
              </w:rPr>
              <w:t> </w:t>
            </w:r>
          </w:p>
        </w:tc>
        <w:tc>
          <w:tcPr>
            <w:tcW w:w="3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9642D">
              <w:rPr>
                <w:lang w:eastAsia="en-US"/>
              </w:rPr>
              <w:t>Цена(тариф) (руб.)</w:t>
            </w:r>
          </w:p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FD3B25">
              <w:rPr>
                <w:lang w:eastAsia="en-US"/>
              </w:rPr>
              <w:t>2</w:t>
            </w:r>
            <w:r w:rsidRPr="0099642D">
              <w:rPr>
                <w:lang w:val="en-US" w:eastAsia="en-US"/>
              </w:rPr>
              <w:t>D</w:t>
            </w:r>
            <w:r w:rsidRPr="00FD3B25">
              <w:rPr>
                <w:lang w:eastAsia="en-US"/>
              </w:rPr>
              <w:t xml:space="preserve"> </w:t>
            </w:r>
            <w:r w:rsidRPr="0099642D">
              <w:rPr>
                <w:lang w:eastAsia="en-US"/>
              </w:rPr>
              <w:t>кинопоказ / 3D кинопоказ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Единица измерения</w:t>
            </w:r>
          </w:p>
        </w:tc>
      </w:tr>
      <w:tr w:rsidR="00AC2CD4" w:rsidTr="00C14878"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841"/>
              <w:rPr>
                <w:lang w:eastAsia="en-US"/>
              </w:rPr>
            </w:pPr>
          </w:p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841" w:firstLine="0"/>
              <w:rPr>
                <w:lang w:eastAsia="en-US"/>
              </w:rPr>
            </w:pPr>
            <w:r w:rsidRPr="0099642D">
              <w:rPr>
                <w:lang w:eastAsia="en-US"/>
              </w:rPr>
              <w:t>КИНОПОКАЗ НА СТАЦИОНАРНОЙ ОСНОВЕ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 xml:space="preserve">Детский дневной показ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Взрослый  дневной показ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Взрослый  вечерний  показ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Коллективный тематический показ для учащихся школ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Показ по программе «кинозал одного зрителя».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D4" w:rsidRPr="0099642D" w:rsidRDefault="00AC2CD4" w:rsidP="00C87019">
            <w:pPr>
              <w:spacing w:line="276" w:lineRule="auto"/>
              <w:rPr>
                <w:lang w:eastAsia="en-US"/>
              </w:rPr>
            </w:pPr>
          </w:p>
        </w:tc>
      </w:tr>
      <w:tr w:rsidR="00AC2CD4" w:rsidTr="00C14878"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D4" w:rsidRPr="0099642D" w:rsidRDefault="00AC2CD4" w:rsidP="00C870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50/100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100/200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150/250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30/80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500/нет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  <w:r w:rsidRPr="0099642D">
              <w:rPr>
                <w:lang w:eastAsia="en-US"/>
              </w:rPr>
              <w:t xml:space="preserve">1 билет             </w:t>
            </w:r>
          </w:p>
        </w:tc>
      </w:tr>
      <w:tr w:rsidR="00AC2CD4" w:rsidTr="00C14878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C87019">
            <w:pPr>
              <w:pStyle w:val="ac"/>
              <w:spacing w:line="276" w:lineRule="auto"/>
            </w:pPr>
            <w:r w:rsidRPr="0099642D">
              <w:t>Льготный показ для категорий населения, определённых законодательством РФ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25/50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50/100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D4" w:rsidRPr="0099642D" w:rsidRDefault="00AC2CD4" w:rsidP="00FB54F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rPr>
                <w:lang w:eastAsia="en-US"/>
              </w:rPr>
            </w:pPr>
            <w:r w:rsidRPr="0099642D">
              <w:rPr>
                <w:lang w:eastAsia="en-US"/>
              </w:rPr>
              <w:t>100/200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D4" w:rsidRPr="0099642D" w:rsidRDefault="00AC2CD4" w:rsidP="00C87019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  <w:r w:rsidRPr="0099642D">
              <w:rPr>
                <w:lang w:eastAsia="en-US"/>
              </w:rPr>
              <w:t xml:space="preserve">1 билет             </w:t>
            </w:r>
          </w:p>
        </w:tc>
      </w:tr>
    </w:tbl>
    <w:p w:rsidR="005A6E4A" w:rsidRDefault="005A6E4A" w:rsidP="00AC2CD4">
      <w:pPr>
        <w:ind w:firstLine="0"/>
        <w:jc w:val="center"/>
        <w:rPr>
          <w:b/>
          <w:sz w:val="26"/>
          <w:szCs w:val="26"/>
        </w:rPr>
        <w:sectPr w:rsidR="005A6E4A" w:rsidSect="00E234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6E4A" w:rsidRPr="009247DE" w:rsidRDefault="005A6E4A" w:rsidP="005A6E4A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A6E4A" w:rsidRPr="009247DE" w:rsidRDefault="005A6E4A" w:rsidP="005A6E4A">
      <w:pPr>
        <w:ind w:firstLine="0"/>
        <w:jc w:val="center"/>
        <w:rPr>
          <w:b/>
          <w:sz w:val="26"/>
          <w:szCs w:val="26"/>
        </w:rPr>
      </w:pPr>
      <w:r w:rsidRPr="009247DE">
        <w:rPr>
          <w:noProof/>
        </w:rPr>
        <w:drawing>
          <wp:inline distT="0" distB="0" distL="0" distR="7620" wp14:anchorId="4F5E05E3" wp14:editId="6514B37F">
            <wp:extent cx="259080" cy="34290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4A" w:rsidRPr="009247DE" w:rsidRDefault="005A6E4A" w:rsidP="005A6E4A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СОВЕТ ДЕПУТАТОВ </w:t>
      </w:r>
    </w:p>
    <w:p w:rsidR="005A6E4A" w:rsidRPr="009247DE" w:rsidRDefault="005A6E4A" w:rsidP="005A6E4A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БАРЫШЕВСКОГО СЕЛЬСОВЕТА </w:t>
      </w:r>
    </w:p>
    <w:p w:rsidR="005A6E4A" w:rsidRPr="009247DE" w:rsidRDefault="005A6E4A" w:rsidP="005A6E4A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НОВОСИБИРСКОГО РАЙОНА </w:t>
      </w:r>
    </w:p>
    <w:p w:rsidR="005A6E4A" w:rsidRPr="009247DE" w:rsidRDefault="005A6E4A" w:rsidP="005A6E4A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>НОВОСИБИРСКОЙ ОБЛАСТИ</w:t>
      </w:r>
    </w:p>
    <w:p w:rsidR="005A6E4A" w:rsidRPr="009247DE" w:rsidRDefault="005A6E4A" w:rsidP="005A6E4A">
      <w:pPr>
        <w:ind w:firstLine="0"/>
        <w:jc w:val="center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>пятого созыва</w:t>
      </w:r>
    </w:p>
    <w:p w:rsidR="005A6E4A" w:rsidRPr="009247DE" w:rsidRDefault="005A6E4A" w:rsidP="005A6E4A">
      <w:pPr>
        <w:ind w:firstLine="0"/>
        <w:jc w:val="center"/>
        <w:rPr>
          <w:b/>
          <w:sz w:val="26"/>
          <w:szCs w:val="26"/>
        </w:rPr>
      </w:pPr>
    </w:p>
    <w:p w:rsidR="005A6E4A" w:rsidRPr="009247DE" w:rsidRDefault="005A6E4A" w:rsidP="005A6E4A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РЕШЕНИЕ</w:t>
      </w:r>
    </w:p>
    <w:p w:rsidR="005A6E4A" w:rsidRPr="009247DE" w:rsidRDefault="005A6E4A" w:rsidP="005A6E4A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 xml:space="preserve">седьмой </w:t>
      </w:r>
      <w:r w:rsidRPr="009247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вне</w:t>
      </w:r>
      <w:r w:rsidRPr="009247DE">
        <w:rPr>
          <w:b/>
          <w:sz w:val="26"/>
          <w:szCs w:val="26"/>
        </w:rPr>
        <w:t>очередной сессии</w:t>
      </w:r>
    </w:p>
    <w:p w:rsidR="005A6E4A" w:rsidRPr="009247DE" w:rsidRDefault="005A6E4A" w:rsidP="005A6E4A">
      <w:pPr>
        <w:ind w:firstLine="0"/>
        <w:jc w:val="center"/>
        <w:rPr>
          <w:b/>
          <w:sz w:val="26"/>
          <w:szCs w:val="26"/>
        </w:rPr>
      </w:pPr>
      <w:r w:rsidRPr="009247DE">
        <w:rPr>
          <w:b/>
          <w:sz w:val="26"/>
          <w:szCs w:val="26"/>
        </w:rPr>
        <w:t>с. Барышево</w:t>
      </w:r>
    </w:p>
    <w:p w:rsidR="005A6E4A" w:rsidRPr="009247DE" w:rsidRDefault="005A6E4A" w:rsidP="005A6E4A">
      <w:pPr>
        <w:autoSpaceDN w:val="0"/>
        <w:ind w:firstLine="0"/>
        <w:jc w:val="center"/>
        <w:rPr>
          <w:b/>
          <w:sz w:val="26"/>
          <w:szCs w:val="26"/>
        </w:rPr>
      </w:pPr>
    </w:p>
    <w:p w:rsidR="005A6E4A" w:rsidRPr="009247DE" w:rsidRDefault="005A6E4A" w:rsidP="005A6E4A">
      <w:pPr>
        <w:autoSpaceDN w:val="0"/>
        <w:ind w:firstLine="0"/>
        <w:jc w:val="left"/>
      </w:pPr>
      <w:r w:rsidRPr="009247DE">
        <w:rPr>
          <w:b/>
        </w:rPr>
        <w:t>от «</w:t>
      </w:r>
      <w:r w:rsidR="00C14878">
        <w:rPr>
          <w:b/>
        </w:rPr>
        <w:t>15</w:t>
      </w:r>
      <w:r w:rsidRPr="009247DE">
        <w:rPr>
          <w:b/>
        </w:rPr>
        <w:t xml:space="preserve">» </w:t>
      </w:r>
      <w:r>
        <w:rPr>
          <w:b/>
        </w:rPr>
        <w:t>марта</w:t>
      </w:r>
      <w:r w:rsidRPr="009247DE">
        <w:rPr>
          <w:b/>
        </w:rPr>
        <w:t xml:space="preserve"> 201</w:t>
      </w:r>
      <w:r>
        <w:rPr>
          <w:b/>
        </w:rPr>
        <w:t>9</w:t>
      </w:r>
      <w:r w:rsidRPr="009247DE">
        <w:rPr>
          <w:b/>
        </w:rPr>
        <w:t xml:space="preserve">г.                                                        </w:t>
      </w:r>
      <w:r w:rsidR="00C14878">
        <w:rPr>
          <w:b/>
        </w:rPr>
        <w:t xml:space="preserve">    </w:t>
      </w:r>
      <w:r>
        <w:rPr>
          <w:b/>
        </w:rPr>
        <w:t xml:space="preserve">                       </w:t>
      </w:r>
      <w:r w:rsidRPr="009247DE">
        <w:rPr>
          <w:b/>
        </w:rPr>
        <w:t xml:space="preserve">   </w:t>
      </w:r>
      <w:r w:rsidR="00C14878">
        <w:rPr>
          <w:b/>
        </w:rPr>
        <w:t xml:space="preserve">  </w:t>
      </w:r>
      <w:r w:rsidRPr="009247DE">
        <w:rPr>
          <w:b/>
        </w:rPr>
        <w:t xml:space="preserve">  №</w:t>
      </w:r>
      <w:r w:rsidR="00C14878">
        <w:rPr>
          <w:b/>
        </w:rPr>
        <w:t xml:space="preserve">4 </w:t>
      </w:r>
    </w:p>
    <w:p w:rsidR="005A6E4A" w:rsidRPr="009247DE" w:rsidRDefault="005A6E4A" w:rsidP="005A6E4A">
      <w:pPr>
        <w:autoSpaceDN w:val="0"/>
        <w:ind w:firstLine="0"/>
        <w:rPr>
          <w:b/>
        </w:rPr>
      </w:pPr>
    </w:p>
    <w:p w:rsidR="005A6E4A" w:rsidRPr="009247DE" w:rsidRDefault="005A6E4A" w:rsidP="005A6E4A">
      <w:pPr>
        <w:autoSpaceDN w:val="0"/>
        <w:ind w:firstLine="708"/>
        <w:rPr>
          <w:b/>
        </w:rPr>
      </w:pPr>
      <w:r w:rsidRPr="009247DE">
        <w:rPr>
          <w:b/>
        </w:rPr>
        <w:t>О назначении даты следующего заседания сессии Совета депутатов Барышевского сельсовета Новосибирского района Новосибирской области.</w:t>
      </w:r>
    </w:p>
    <w:p w:rsidR="005A6E4A" w:rsidRPr="009247DE" w:rsidRDefault="005A6E4A" w:rsidP="005A6E4A">
      <w:pPr>
        <w:autoSpaceDN w:val="0"/>
        <w:ind w:firstLine="0"/>
        <w:rPr>
          <w:b/>
        </w:rPr>
      </w:pPr>
    </w:p>
    <w:p w:rsidR="005A6E4A" w:rsidRPr="009247DE" w:rsidRDefault="005A6E4A" w:rsidP="005A6E4A">
      <w:pPr>
        <w:autoSpaceDN w:val="0"/>
        <w:ind w:firstLine="708"/>
      </w:pPr>
      <w:r w:rsidRPr="009247DE">
        <w:t>В соответствии с Уставом Барышевского сельсовета Новосибирского района Новосибирской области, Регламентом Совета депутатов Барышевского сельсовета Новосибирского района Новосибирской области:</w:t>
      </w:r>
    </w:p>
    <w:p w:rsidR="005A6E4A" w:rsidRPr="009247DE" w:rsidRDefault="005A6E4A" w:rsidP="005A6E4A">
      <w:pPr>
        <w:autoSpaceDN w:val="0"/>
      </w:pPr>
      <w:r w:rsidRPr="009247DE">
        <w:t xml:space="preserve"> </w:t>
      </w:r>
    </w:p>
    <w:p w:rsidR="005A6E4A" w:rsidRPr="009247DE" w:rsidRDefault="005A6E4A" w:rsidP="005A6E4A">
      <w:pPr>
        <w:autoSpaceDN w:val="0"/>
        <w:ind w:firstLine="0"/>
        <w:rPr>
          <w:b/>
        </w:rPr>
      </w:pPr>
      <w:r w:rsidRPr="009247DE">
        <w:rPr>
          <w:b/>
        </w:rPr>
        <w:t>РЕШИЛ:</w:t>
      </w:r>
      <w:bookmarkStart w:id="0" w:name="_GoBack"/>
      <w:bookmarkEnd w:id="0"/>
    </w:p>
    <w:p w:rsidR="005A6E4A" w:rsidRPr="009247DE" w:rsidRDefault="005A6E4A" w:rsidP="005A6E4A">
      <w:pPr>
        <w:autoSpaceDN w:val="0"/>
      </w:pPr>
      <w:r w:rsidRPr="009247DE">
        <w:t xml:space="preserve">Назначить тридцать </w:t>
      </w:r>
      <w:r>
        <w:t>восьмую</w:t>
      </w:r>
      <w:r w:rsidRPr="009247DE">
        <w:t xml:space="preserve"> очередную сессию Совета депутатов Барышевского сельсовета Новосибирского района Новосибирской области на </w:t>
      </w:r>
      <w:r w:rsidR="00C86A60">
        <w:t>28.05.2019</w:t>
      </w:r>
      <w:r w:rsidRPr="009247DE">
        <w:t xml:space="preserve">г. в  </w:t>
      </w:r>
      <w:r w:rsidR="00C86A60">
        <w:t xml:space="preserve">16 </w:t>
      </w:r>
      <w:r w:rsidRPr="009247DE">
        <w:t>ч. 00 минут местного времени по адресу: с. Барышево, ул. Тельмана, 20, кабинет № 1.</w:t>
      </w:r>
    </w:p>
    <w:p w:rsidR="005A6E4A" w:rsidRPr="009247DE" w:rsidRDefault="005A6E4A" w:rsidP="005A6E4A">
      <w:pPr>
        <w:tabs>
          <w:tab w:val="left" w:pos="7305"/>
        </w:tabs>
        <w:autoSpaceDN w:val="0"/>
        <w:ind w:firstLine="0"/>
        <w:jc w:val="left"/>
      </w:pPr>
    </w:p>
    <w:p w:rsidR="005A6E4A" w:rsidRPr="009247DE" w:rsidRDefault="005A6E4A" w:rsidP="005A6E4A">
      <w:pPr>
        <w:tabs>
          <w:tab w:val="left" w:pos="7305"/>
        </w:tabs>
        <w:autoSpaceDN w:val="0"/>
        <w:ind w:firstLine="0"/>
        <w:jc w:val="left"/>
      </w:pPr>
    </w:p>
    <w:p w:rsidR="005A6E4A" w:rsidRPr="009247DE" w:rsidRDefault="005A6E4A" w:rsidP="005A6E4A">
      <w:pPr>
        <w:tabs>
          <w:tab w:val="left" w:pos="7305"/>
        </w:tabs>
        <w:autoSpaceDN w:val="0"/>
        <w:ind w:firstLine="0"/>
        <w:jc w:val="left"/>
      </w:pPr>
    </w:p>
    <w:p w:rsidR="005A6E4A" w:rsidRPr="009247DE" w:rsidRDefault="005A6E4A" w:rsidP="005A6E4A">
      <w:pPr>
        <w:tabs>
          <w:tab w:val="left" w:pos="7305"/>
        </w:tabs>
        <w:autoSpaceDN w:val="0"/>
        <w:ind w:firstLine="0"/>
        <w:jc w:val="left"/>
      </w:pPr>
    </w:p>
    <w:p w:rsidR="005A6E4A" w:rsidRPr="009247DE" w:rsidRDefault="005A6E4A" w:rsidP="005A6E4A">
      <w:pPr>
        <w:tabs>
          <w:tab w:val="left" w:pos="7305"/>
        </w:tabs>
        <w:autoSpaceDN w:val="0"/>
        <w:ind w:firstLine="0"/>
      </w:pPr>
      <w:r>
        <w:t xml:space="preserve">Председатель Совета депутатов </w:t>
      </w:r>
      <w:r>
        <w:tab/>
        <w:t xml:space="preserve"> </w:t>
      </w:r>
      <w:r w:rsidRPr="009247DE">
        <w:t>О.В. Боровских</w:t>
      </w:r>
    </w:p>
    <w:p w:rsidR="00577B22" w:rsidRDefault="00577B22" w:rsidP="00AC2CD4">
      <w:pPr>
        <w:ind w:firstLine="0"/>
        <w:jc w:val="center"/>
        <w:rPr>
          <w:b/>
          <w:sz w:val="26"/>
          <w:szCs w:val="26"/>
        </w:rPr>
      </w:pPr>
    </w:p>
    <w:sectPr w:rsidR="00577B22" w:rsidSect="005A6E4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AC" w:rsidRDefault="00C76AAC" w:rsidP="0051383D">
      <w:r>
        <w:separator/>
      </w:r>
    </w:p>
  </w:endnote>
  <w:endnote w:type="continuationSeparator" w:id="0">
    <w:p w:rsidR="00C76AAC" w:rsidRDefault="00C76AAC" w:rsidP="005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AC" w:rsidRDefault="00C76AAC" w:rsidP="0051383D">
      <w:r>
        <w:separator/>
      </w:r>
    </w:p>
  </w:footnote>
  <w:footnote w:type="continuationSeparator" w:id="0">
    <w:p w:rsidR="00C76AAC" w:rsidRDefault="00C76AAC" w:rsidP="0051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F18"/>
    <w:multiLevelType w:val="multilevel"/>
    <w:tmpl w:val="5F303622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3"/>
      <w:numFmt w:val="decimal"/>
      <w:lvlText w:val="%1.%2"/>
      <w:lvlJc w:val="left"/>
      <w:pPr>
        <w:ind w:left="130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b/>
      </w:rPr>
    </w:lvl>
  </w:abstractNum>
  <w:abstractNum w:abstractNumId="1" w15:restartNumberingAfterBreak="0">
    <w:nsid w:val="0899140A"/>
    <w:multiLevelType w:val="hybridMultilevel"/>
    <w:tmpl w:val="303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760"/>
    <w:multiLevelType w:val="hybridMultilevel"/>
    <w:tmpl w:val="303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37B1"/>
    <w:multiLevelType w:val="multilevel"/>
    <w:tmpl w:val="7E9229AA"/>
    <w:lvl w:ilvl="0">
      <w:start w:val="1"/>
      <w:numFmt w:val="decimal"/>
      <w:lvlText w:val="%1."/>
      <w:lvlJc w:val="left"/>
      <w:pPr>
        <w:ind w:left="845" w:hanging="360"/>
      </w:p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4" w15:restartNumberingAfterBreak="0">
    <w:nsid w:val="16753F59"/>
    <w:multiLevelType w:val="multilevel"/>
    <w:tmpl w:val="3CB20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EC0026"/>
    <w:multiLevelType w:val="multilevel"/>
    <w:tmpl w:val="42C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D238E"/>
    <w:multiLevelType w:val="hybridMultilevel"/>
    <w:tmpl w:val="303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4171"/>
    <w:multiLevelType w:val="multilevel"/>
    <w:tmpl w:val="89086E52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/>
      </w:rPr>
    </w:lvl>
  </w:abstractNum>
  <w:abstractNum w:abstractNumId="8" w15:restartNumberingAfterBreak="0">
    <w:nsid w:val="22280113"/>
    <w:multiLevelType w:val="multilevel"/>
    <w:tmpl w:val="B056789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A07F33"/>
    <w:multiLevelType w:val="multilevel"/>
    <w:tmpl w:val="3762240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b/>
      </w:rPr>
    </w:lvl>
  </w:abstractNum>
  <w:abstractNum w:abstractNumId="10" w15:restartNumberingAfterBreak="0">
    <w:nsid w:val="288E0E86"/>
    <w:multiLevelType w:val="hybridMultilevel"/>
    <w:tmpl w:val="137A82E8"/>
    <w:lvl w:ilvl="0" w:tplc="4A6EAE7A">
      <w:start w:val="10"/>
      <w:numFmt w:val="decimal"/>
      <w:lvlText w:val="%1."/>
      <w:lvlJc w:val="left"/>
      <w:pPr>
        <w:ind w:left="81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CDE7472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F5FB1"/>
    <w:multiLevelType w:val="multilevel"/>
    <w:tmpl w:val="B2F26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772E"/>
    <w:multiLevelType w:val="hybridMultilevel"/>
    <w:tmpl w:val="DB88853A"/>
    <w:lvl w:ilvl="0" w:tplc="8D06C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CE3C16"/>
    <w:multiLevelType w:val="hybridMultilevel"/>
    <w:tmpl w:val="819A784C"/>
    <w:lvl w:ilvl="0" w:tplc="9486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E60B2F"/>
    <w:multiLevelType w:val="hybridMultilevel"/>
    <w:tmpl w:val="303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31BB"/>
    <w:multiLevelType w:val="hybridMultilevel"/>
    <w:tmpl w:val="F3D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32D6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31CF7"/>
    <w:multiLevelType w:val="hybridMultilevel"/>
    <w:tmpl w:val="AB0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062"/>
    <w:multiLevelType w:val="hybridMultilevel"/>
    <w:tmpl w:val="4C5A9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59E"/>
    <w:multiLevelType w:val="hybridMultilevel"/>
    <w:tmpl w:val="3CAC2010"/>
    <w:lvl w:ilvl="0" w:tplc="5AD2A9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56263A"/>
    <w:multiLevelType w:val="hybridMultilevel"/>
    <w:tmpl w:val="5DA01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902077"/>
    <w:multiLevelType w:val="hybridMultilevel"/>
    <w:tmpl w:val="C4C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36868"/>
    <w:multiLevelType w:val="multilevel"/>
    <w:tmpl w:val="A462B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b/>
      </w:rPr>
    </w:lvl>
  </w:abstractNum>
  <w:abstractNum w:abstractNumId="24" w15:restartNumberingAfterBreak="0">
    <w:nsid w:val="564F65FE"/>
    <w:multiLevelType w:val="hybridMultilevel"/>
    <w:tmpl w:val="43C2F1B0"/>
    <w:lvl w:ilvl="0" w:tplc="3FB4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C6279"/>
    <w:multiLevelType w:val="multilevel"/>
    <w:tmpl w:val="F65A9E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961A85"/>
    <w:multiLevelType w:val="multilevel"/>
    <w:tmpl w:val="1B84EA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Zero"/>
      <w:isLgl/>
      <w:lvlText w:val="%1.%2.%3.%4.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7"/>
  </w:num>
  <w:num w:numId="15">
    <w:abstractNumId w:val="14"/>
  </w:num>
  <w:num w:numId="16">
    <w:abstractNumId w:val="24"/>
  </w:num>
  <w:num w:numId="17">
    <w:abstractNumId w:val="20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21"/>
  </w:num>
  <w:num w:numId="25">
    <w:abstractNumId w:val="6"/>
  </w:num>
  <w:num w:numId="26">
    <w:abstractNumId w:val="1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C6"/>
    <w:rsid w:val="00003CE4"/>
    <w:rsid w:val="00022E83"/>
    <w:rsid w:val="00060FFF"/>
    <w:rsid w:val="000A44CA"/>
    <w:rsid w:val="000C0241"/>
    <w:rsid w:val="000D28FA"/>
    <w:rsid w:val="000D4F23"/>
    <w:rsid w:val="00115764"/>
    <w:rsid w:val="001507F6"/>
    <w:rsid w:val="00153B98"/>
    <w:rsid w:val="00162C9D"/>
    <w:rsid w:val="00175684"/>
    <w:rsid w:val="001A1825"/>
    <w:rsid w:val="001A6633"/>
    <w:rsid w:val="001E058D"/>
    <w:rsid w:val="001F1558"/>
    <w:rsid w:val="0020703B"/>
    <w:rsid w:val="00217B6D"/>
    <w:rsid w:val="00227FB4"/>
    <w:rsid w:val="00232358"/>
    <w:rsid w:val="00240471"/>
    <w:rsid w:val="00253929"/>
    <w:rsid w:val="00260559"/>
    <w:rsid w:val="00276764"/>
    <w:rsid w:val="00286AD3"/>
    <w:rsid w:val="00293049"/>
    <w:rsid w:val="002E07BA"/>
    <w:rsid w:val="0032037C"/>
    <w:rsid w:val="0034307A"/>
    <w:rsid w:val="0037377E"/>
    <w:rsid w:val="003912F5"/>
    <w:rsid w:val="003921CD"/>
    <w:rsid w:val="00394436"/>
    <w:rsid w:val="003B06D1"/>
    <w:rsid w:val="003D61C9"/>
    <w:rsid w:val="0044600D"/>
    <w:rsid w:val="00447615"/>
    <w:rsid w:val="0045141A"/>
    <w:rsid w:val="00454738"/>
    <w:rsid w:val="00496414"/>
    <w:rsid w:val="004D272D"/>
    <w:rsid w:val="004E5E18"/>
    <w:rsid w:val="004E644D"/>
    <w:rsid w:val="004F6AB8"/>
    <w:rsid w:val="0051383D"/>
    <w:rsid w:val="00531E21"/>
    <w:rsid w:val="00557359"/>
    <w:rsid w:val="00560B56"/>
    <w:rsid w:val="00564A8D"/>
    <w:rsid w:val="00577B22"/>
    <w:rsid w:val="005A6E4A"/>
    <w:rsid w:val="005B22BA"/>
    <w:rsid w:val="005D4ADD"/>
    <w:rsid w:val="005E09EF"/>
    <w:rsid w:val="0061432C"/>
    <w:rsid w:val="0068090F"/>
    <w:rsid w:val="006933E6"/>
    <w:rsid w:val="00694DC2"/>
    <w:rsid w:val="006E2436"/>
    <w:rsid w:val="006F1806"/>
    <w:rsid w:val="00732ED5"/>
    <w:rsid w:val="00751A51"/>
    <w:rsid w:val="00751ED3"/>
    <w:rsid w:val="007543DC"/>
    <w:rsid w:val="00763E89"/>
    <w:rsid w:val="00775033"/>
    <w:rsid w:val="007978DE"/>
    <w:rsid w:val="007C6DA1"/>
    <w:rsid w:val="008527F6"/>
    <w:rsid w:val="0086683F"/>
    <w:rsid w:val="00882DA1"/>
    <w:rsid w:val="008911A3"/>
    <w:rsid w:val="008C21C0"/>
    <w:rsid w:val="008D6EB9"/>
    <w:rsid w:val="009247DE"/>
    <w:rsid w:val="009543BF"/>
    <w:rsid w:val="00962850"/>
    <w:rsid w:val="0097212F"/>
    <w:rsid w:val="00983F71"/>
    <w:rsid w:val="00993EB2"/>
    <w:rsid w:val="009A0518"/>
    <w:rsid w:val="009B2A5D"/>
    <w:rsid w:val="009E2CD8"/>
    <w:rsid w:val="009F2A20"/>
    <w:rsid w:val="009F5F06"/>
    <w:rsid w:val="00A23939"/>
    <w:rsid w:val="00A51CCF"/>
    <w:rsid w:val="00A64288"/>
    <w:rsid w:val="00A67752"/>
    <w:rsid w:val="00A77952"/>
    <w:rsid w:val="00A82DC6"/>
    <w:rsid w:val="00AC2CD4"/>
    <w:rsid w:val="00AC75AE"/>
    <w:rsid w:val="00AD621B"/>
    <w:rsid w:val="00B03B40"/>
    <w:rsid w:val="00B153CD"/>
    <w:rsid w:val="00B3506C"/>
    <w:rsid w:val="00B719D4"/>
    <w:rsid w:val="00B821BB"/>
    <w:rsid w:val="00BA65FB"/>
    <w:rsid w:val="00BA7AA2"/>
    <w:rsid w:val="00BD79FD"/>
    <w:rsid w:val="00BE6F6E"/>
    <w:rsid w:val="00BF264C"/>
    <w:rsid w:val="00BF340D"/>
    <w:rsid w:val="00C14878"/>
    <w:rsid w:val="00C469FB"/>
    <w:rsid w:val="00C54CAC"/>
    <w:rsid w:val="00C66D1C"/>
    <w:rsid w:val="00C71232"/>
    <w:rsid w:val="00C76AAC"/>
    <w:rsid w:val="00C86A60"/>
    <w:rsid w:val="00C93152"/>
    <w:rsid w:val="00D41C4A"/>
    <w:rsid w:val="00D77D1D"/>
    <w:rsid w:val="00D8043D"/>
    <w:rsid w:val="00DB77B8"/>
    <w:rsid w:val="00DF1C75"/>
    <w:rsid w:val="00E02599"/>
    <w:rsid w:val="00E6148A"/>
    <w:rsid w:val="00E86898"/>
    <w:rsid w:val="00EB160A"/>
    <w:rsid w:val="00EF0768"/>
    <w:rsid w:val="00F4399B"/>
    <w:rsid w:val="00F73755"/>
    <w:rsid w:val="00F91A29"/>
    <w:rsid w:val="00FA6CC4"/>
    <w:rsid w:val="00FB1830"/>
    <w:rsid w:val="00FB54F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60CB4"/>
  <w15:docId w15:val="{DA170559-C258-4A73-AA69-8CBF294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8527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8527F6"/>
    <w:pPr>
      <w:widowControl w:val="0"/>
      <w:shd w:val="clear" w:color="auto" w:fill="FFFFFF"/>
      <w:spacing w:line="306" w:lineRule="exact"/>
      <w:ind w:firstLine="0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qFormat/>
    <w:rsid w:val="008527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527F6"/>
    <w:pPr>
      <w:widowControl w:val="0"/>
      <w:shd w:val="clear" w:color="auto" w:fill="FFFFFF"/>
      <w:spacing w:before="60" w:line="292" w:lineRule="exact"/>
      <w:ind w:hanging="340"/>
    </w:pPr>
    <w:rPr>
      <w:sz w:val="26"/>
      <w:szCs w:val="26"/>
      <w:lang w:eastAsia="en-US"/>
    </w:rPr>
  </w:style>
  <w:style w:type="character" w:customStyle="1" w:styleId="ListLabel1">
    <w:name w:val="ListLabel 1"/>
    <w:qFormat/>
    <w:rsid w:val="008527F6"/>
    <w:rPr>
      <w:color w:val="000000"/>
      <w:sz w:val="26"/>
    </w:rPr>
  </w:style>
  <w:style w:type="character" w:customStyle="1" w:styleId="ListLabel2">
    <w:name w:val="ListLabel 2"/>
    <w:qFormat/>
    <w:rsid w:val="008527F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8527F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4">
    <w:name w:val="ListLabel 4"/>
    <w:qFormat/>
    <w:rsid w:val="008527F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">
    <w:name w:val="Заголовок1"/>
    <w:basedOn w:val="a"/>
    <w:next w:val="a3"/>
    <w:qFormat/>
    <w:rsid w:val="008527F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3">
    <w:name w:val="Body Text"/>
    <w:basedOn w:val="a"/>
    <w:link w:val="a4"/>
    <w:rsid w:val="008527F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52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"/>
    <w:basedOn w:val="a3"/>
    <w:rsid w:val="008527F6"/>
    <w:rPr>
      <w:rFonts w:cs="Arial"/>
    </w:rPr>
  </w:style>
  <w:style w:type="paragraph" w:styleId="a6">
    <w:name w:val="Title"/>
    <w:basedOn w:val="a"/>
    <w:link w:val="a7"/>
    <w:uiPriority w:val="99"/>
    <w:qFormat/>
    <w:rsid w:val="008527F6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8527F6"/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a8">
    <w:name w:val="index heading"/>
    <w:basedOn w:val="a"/>
    <w:qFormat/>
    <w:rsid w:val="008527F6"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qFormat/>
    <w:rsid w:val="008527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7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527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527F6"/>
    <w:pPr>
      <w:ind w:left="720"/>
      <w:contextualSpacing/>
    </w:pPr>
  </w:style>
  <w:style w:type="table" w:customStyle="1" w:styleId="4">
    <w:name w:val="Сетка таблицы4"/>
    <w:basedOn w:val="a1"/>
    <w:uiPriority w:val="39"/>
    <w:rsid w:val="008527F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527F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1">
    <w:name w:val="Сетка таблицы3"/>
    <w:basedOn w:val="a1"/>
    <w:rsid w:val="0085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8527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8527F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caption">
    <w:name w:val="doccaption"/>
    <w:basedOn w:val="a0"/>
    <w:rsid w:val="008527F6"/>
  </w:style>
  <w:style w:type="character" w:styleId="ae">
    <w:name w:val="Hyperlink"/>
    <w:basedOn w:val="a0"/>
    <w:unhideWhenUsed/>
    <w:rsid w:val="008527F6"/>
    <w:rPr>
      <w:color w:val="0000FF"/>
      <w:u w:val="single"/>
    </w:rPr>
  </w:style>
  <w:style w:type="character" w:styleId="af">
    <w:name w:val="Strong"/>
    <w:uiPriority w:val="22"/>
    <w:qFormat/>
    <w:rsid w:val="008527F6"/>
    <w:rPr>
      <w:b/>
      <w:bCs w:val="0"/>
    </w:rPr>
  </w:style>
  <w:style w:type="paragraph" w:customStyle="1" w:styleId="xl65">
    <w:name w:val="xl65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2">
    <w:name w:val="xl72"/>
    <w:basedOn w:val="a"/>
    <w:rsid w:val="00852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8527F6"/>
    <w:pP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5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527F6"/>
    <w:pPr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8527F6"/>
    <w:pP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table" w:customStyle="1" w:styleId="9">
    <w:name w:val="Сетка таблицы9"/>
    <w:basedOn w:val="a1"/>
    <w:uiPriority w:val="39"/>
    <w:rsid w:val="00751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13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51383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138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13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1383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13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51383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Heading">
    <w:name w:val="Heading"/>
    <w:rsid w:val="005138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138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38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F87A-A610-4E10-96FE-FA9BAA0C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10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53</cp:revision>
  <cp:lastPrinted>2019-03-19T02:34:00Z</cp:lastPrinted>
  <dcterms:created xsi:type="dcterms:W3CDTF">2018-12-13T02:31:00Z</dcterms:created>
  <dcterms:modified xsi:type="dcterms:W3CDTF">2019-03-19T02:35:00Z</dcterms:modified>
</cp:coreProperties>
</file>