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72" w:rsidRPr="00300716" w:rsidRDefault="001E2E72" w:rsidP="001E2E72">
      <w:pPr>
        <w:jc w:val="center"/>
        <w:rPr>
          <w:b/>
          <w:sz w:val="26"/>
          <w:szCs w:val="26"/>
        </w:rPr>
      </w:pPr>
      <w:bookmarkStart w:id="0" w:name="_GoBack"/>
      <w:bookmarkEnd w:id="0"/>
      <w:r w:rsidRPr="000511F7">
        <w:rPr>
          <w:noProof/>
        </w:rPr>
        <w:drawing>
          <wp:inline distT="0" distB="0" distL="0" distR="0">
            <wp:extent cx="260985" cy="341630"/>
            <wp:effectExtent l="0" t="0" r="571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 cy="341630"/>
                    </a:xfrm>
                    <a:prstGeom prst="rect">
                      <a:avLst/>
                    </a:prstGeom>
                    <a:noFill/>
                    <a:ln>
                      <a:noFill/>
                    </a:ln>
                  </pic:spPr>
                </pic:pic>
              </a:graphicData>
            </a:graphic>
          </wp:inline>
        </w:drawing>
      </w:r>
    </w:p>
    <w:p w:rsidR="001E2E72" w:rsidRPr="00300716" w:rsidRDefault="001E2E72" w:rsidP="001E2E72">
      <w:pPr>
        <w:jc w:val="center"/>
        <w:rPr>
          <w:b/>
          <w:sz w:val="24"/>
          <w:szCs w:val="24"/>
        </w:rPr>
      </w:pPr>
      <w:r w:rsidRPr="00300716">
        <w:rPr>
          <w:b/>
          <w:sz w:val="24"/>
          <w:szCs w:val="24"/>
        </w:rPr>
        <w:t xml:space="preserve">СОВЕТ ДЕПУТАТОВ </w:t>
      </w:r>
    </w:p>
    <w:p w:rsidR="001E2E72" w:rsidRPr="00300716" w:rsidRDefault="001E2E72" w:rsidP="001E2E72">
      <w:pPr>
        <w:jc w:val="center"/>
        <w:rPr>
          <w:b/>
          <w:sz w:val="24"/>
          <w:szCs w:val="24"/>
        </w:rPr>
      </w:pPr>
      <w:r w:rsidRPr="00300716">
        <w:rPr>
          <w:b/>
          <w:sz w:val="24"/>
          <w:szCs w:val="24"/>
        </w:rPr>
        <w:t xml:space="preserve">БАРЫШЕВСКОГО СЕЛЬСОВЕТА </w:t>
      </w:r>
    </w:p>
    <w:p w:rsidR="001E2E72" w:rsidRPr="00300716" w:rsidRDefault="001E2E72" w:rsidP="001E2E72">
      <w:pPr>
        <w:jc w:val="center"/>
        <w:rPr>
          <w:b/>
          <w:sz w:val="24"/>
          <w:szCs w:val="24"/>
        </w:rPr>
      </w:pPr>
      <w:r w:rsidRPr="00300716">
        <w:rPr>
          <w:b/>
          <w:sz w:val="24"/>
          <w:szCs w:val="24"/>
        </w:rPr>
        <w:t xml:space="preserve">НОВОСИБИРСКОГО РАЙОНА </w:t>
      </w:r>
    </w:p>
    <w:p w:rsidR="001E2E72" w:rsidRPr="00300716" w:rsidRDefault="001E2E72" w:rsidP="001E2E72">
      <w:pPr>
        <w:jc w:val="center"/>
        <w:rPr>
          <w:b/>
          <w:sz w:val="24"/>
          <w:szCs w:val="24"/>
        </w:rPr>
      </w:pPr>
      <w:r w:rsidRPr="00300716">
        <w:rPr>
          <w:b/>
          <w:sz w:val="24"/>
          <w:szCs w:val="24"/>
        </w:rPr>
        <w:t>НОВОСИБИРСКОЙ ОБЛАСТИ</w:t>
      </w:r>
    </w:p>
    <w:p w:rsidR="001E2E72" w:rsidRPr="00300716" w:rsidRDefault="001E2E72" w:rsidP="001E2E72">
      <w:pPr>
        <w:jc w:val="center"/>
        <w:rPr>
          <w:b/>
          <w:sz w:val="24"/>
          <w:szCs w:val="24"/>
        </w:rPr>
      </w:pPr>
      <w:r w:rsidRPr="00300716">
        <w:rPr>
          <w:b/>
          <w:sz w:val="24"/>
          <w:szCs w:val="24"/>
        </w:rPr>
        <w:t>пятого созыва</w:t>
      </w:r>
    </w:p>
    <w:p w:rsidR="001E2E72" w:rsidRPr="00300716" w:rsidRDefault="001E2E72" w:rsidP="001E2E72">
      <w:pPr>
        <w:jc w:val="center"/>
        <w:rPr>
          <w:b/>
          <w:sz w:val="26"/>
          <w:szCs w:val="26"/>
        </w:rPr>
      </w:pPr>
    </w:p>
    <w:p w:rsidR="001E2E72" w:rsidRPr="00300716" w:rsidRDefault="001E2E72" w:rsidP="001E2E72">
      <w:pPr>
        <w:jc w:val="center"/>
        <w:rPr>
          <w:b/>
          <w:sz w:val="26"/>
          <w:szCs w:val="26"/>
        </w:rPr>
      </w:pPr>
      <w:r w:rsidRPr="00300716">
        <w:rPr>
          <w:b/>
          <w:sz w:val="26"/>
          <w:szCs w:val="26"/>
        </w:rPr>
        <w:t>РЕШЕНИЕ</w:t>
      </w:r>
    </w:p>
    <w:p w:rsidR="001E2E72" w:rsidRDefault="001E2E72" w:rsidP="001E2E72">
      <w:pPr>
        <w:jc w:val="center"/>
        <w:rPr>
          <w:b/>
          <w:sz w:val="26"/>
          <w:szCs w:val="26"/>
        </w:rPr>
      </w:pPr>
    </w:p>
    <w:p w:rsidR="001E2E72" w:rsidRPr="00300716" w:rsidRDefault="001E2E72" w:rsidP="001E2E72">
      <w:pPr>
        <w:jc w:val="center"/>
        <w:rPr>
          <w:b/>
          <w:sz w:val="26"/>
          <w:szCs w:val="26"/>
        </w:rPr>
      </w:pPr>
      <w:r w:rsidRPr="00300716">
        <w:rPr>
          <w:b/>
          <w:sz w:val="26"/>
          <w:szCs w:val="26"/>
        </w:rPr>
        <w:t>с. Барышево</w:t>
      </w:r>
    </w:p>
    <w:p w:rsidR="001E2E72" w:rsidRPr="00300716" w:rsidRDefault="001E2E72" w:rsidP="001E2E72">
      <w:pPr>
        <w:jc w:val="center"/>
        <w:rPr>
          <w:b/>
          <w:sz w:val="26"/>
          <w:szCs w:val="26"/>
        </w:rPr>
      </w:pPr>
      <w:r w:rsidRPr="00300716">
        <w:rPr>
          <w:b/>
          <w:sz w:val="26"/>
          <w:szCs w:val="26"/>
        </w:rPr>
        <w:t xml:space="preserve"> </w:t>
      </w:r>
    </w:p>
    <w:p w:rsidR="001E2E72" w:rsidRPr="00300716" w:rsidRDefault="001E2E72" w:rsidP="001E2E72">
      <w:pPr>
        <w:ind w:firstLine="0"/>
      </w:pPr>
      <w:r w:rsidRPr="00300716">
        <w:rPr>
          <w:b/>
        </w:rPr>
        <w:t>от</w:t>
      </w:r>
      <w:r>
        <w:rPr>
          <w:b/>
        </w:rPr>
        <w:t xml:space="preserve"> 14 мая 2019                                                                                                </w:t>
      </w:r>
      <w:r w:rsidRPr="00300716">
        <w:rPr>
          <w:b/>
        </w:rPr>
        <w:t xml:space="preserve">№ </w:t>
      </w:r>
      <w:r w:rsidR="00B04829">
        <w:rPr>
          <w:b/>
        </w:rPr>
        <w:t>2</w:t>
      </w:r>
    </w:p>
    <w:p w:rsidR="001E2E72" w:rsidRPr="00300716" w:rsidRDefault="001E2E72" w:rsidP="001E2E72">
      <w:pPr>
        <w:rPr>
          <w:b/>
        </w:rPr>
      </w:pPr>
    </w:p>
    <w:p w:rsidR="001E2E72" w:rsidRPr="00300716" w:rsidRDefault="001E2E72" w:rsidP="001E2E72">
      <w:pPr>
        <w:rPr>
          <w:b/>
        </w:rPr>
      </w:pPr>
      <w:r w:rsidRPr="00D7653E">
        <w:rPr>
          <w:b/>
        </w:rPr>
        <w:t xml:space="preserve">О внесении изменений </w:t>
      </w:r>
      <w:r w:rsidR="00787180">
        <w:rPr>
          <w:b/>
        </w:rPr>
        <w:t>и дополнений в У</w:t>
      </w:r>
      <w:r w:rsidRPr="00D7653E">
        <w:rPr>
          <w:b/>
        </w:rPr>
        <w:t>став Барышевского сельсовета Новосибирского района Новосибирской области</w:t>
      </w:r>
    </w:p>
    <w:p w:rsidR="001E2E72" w:rsidRPr="00300716" w:rsidRDefault="001E2E72" w:rsidP="001E2E72">
      <w:pPr>
        <w:rPr>
          <w:b/>
        </w:rPr>
      </w:pPr>
    </w:p>
    <w:p w:rsidR="001E2E72" w:rsidRPr="00D7653E" w:rsidRDefault="001E2E72" w:rsidP="001E2E72">
      <w:pPr>
        <w:shd w:val="clear" w:color="auto" w:fill="FFFFFF"/>
        <w:tabs>
          <w:tab w:val="left" w:leader="underscore" w:pos="2179"/>
        </w:tabs>
        <w:ind w:firstLine="710"/>
        <w:rPr>
          <w:color w:val="000000"/>
          <w:spacing w:val="-1"/>
        </w:rPr>
      </w:pPr>
      <w:r w:rsidRPr="00D7653E">
        <w:rPr>
          <w:color w:val="000000"/>
          <w:spacing w:val="-1"/>
        </w:rPr>
        <w:t xml:space="preserve">В соответствии со ст. 7, 35, 44 Федерального </w:t>
      </w:r>
      <w:r w:rsidR="00A40E01">
        <w:rPr>
          <w:color w:val="000000"/>
          <w:spacing w:val="-1"/>
        </w:rPr>
        <w:t>закона от 06.10.2003 № 131-ФЗ «</w:t>
      </w:r>
      <w:r w:rsidRPr="00D7653E">
        <w:rPr>
          <w:color w:val="000000"/>
          <w:spacing w:val="-1"/>
        </w:rPr>
        <w:t xml:space="preserve">Об общих принципах организации местного самоуправления в Российской Федерации» Совет депутатов </w:t>
      </w:r>
      <w:r w:rsidR="00B65DA8" w:rsidRPr="00D7653E">
        <w:rPr>
          <w:color w:val="000000"/>
          <w:spacing w:val="-1"/>
        </w:rPr>
        <w:t>Барышевского сельсовета</w:t>
      </w:r>
      <w:r w:rsidRPr="00D7653E">
        <w:rPr>
          <w:color w:val="000000"/>
          <w:spacing w:val="-1"/>
        </w:rPr>
        <w:t xml:space="preserve"> Новосибирского района Новосибирской области</w:t>
      </w:r>
    </w:p>
    <w:p w:rsidR="001E2E72" w:rsidRPr="00300716" w:rsidRDefault="001E2E72" w:rsidP="001E2E72">
      <w:r w:rsidRPr="00300716">
        <w:t xml:space="preserve"> </w:t>
      </w:r>
    </w:p>
    <w:p w:rsidR="001E2E72" w:rsidRPr="0022161F" w:rsidRDefault="001E2E72" w:rsidP="001E2E72">
      <w:pPr>
        <w:rPr>
          <w:b/>
        </w:rPr>
      </w:pPr>
      <w:r w:rsidRPr="0022161F">
        <w:rPr>
          <w:b/>
        </w:rPr>
        <w:t>РЕШИЛ:</w:t>
      </w:r>
    </w:p>
    <w:p w:rsidR="001E2E72" w:rsidRPr="0022161F" w:rsidRDefault="001E2E72" w:rsidP="001E2E72">
      <w:r w:rsidRPr="0022161F">
        <w:t>1. Принять проект о внесении изменений и дополнений в Устав Барышевского сельсовета Новосибирского района Новосибирской области (приложение).</w:t>
      </w:r>
    </w:p>
    <w:p w:rsidR="001E2E72" w:rsidRPr="0022161F" w:rsidRDefault="001E2E72" w:rsidP="001E2E72">
      <w:r w:rsidRPr="0022161F">
        <w:t>2. Опубликовать проект о внесении изменений и дополнений в Устав Барышевского сельсовета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1E2E72" w:rsidRPr="0022161F" w:rsidRDefault="001E2E72" w:rsidP="001E2E72">
      <w:r w:rsidRPr="0022161F">
        <w:t>3. Главе Барышевского сельсовета Новосибирского района Новосибирской области вынести на публичные слушания проект о внесении изменений и дополнений в Устав Барышевского сельсовета Новосибирского района Новосибирской области.</w:t>
      </w:r>
    </w:p>
    <w:p w:rsidR="001E2E72" w:rsidRPr="0022161F" w:rsidRDefault="001E2E72" w:rsidP="001E2E72">
      <w:pPr>
        <w:rPr>
          <w:b/>
        </w:rPr>
      </w:pPr>
    </w:p>
    <w:p w:rsidR="001E2E72" w:rsidRPr="0022161F" w:rsidRDefault="001E2E72" w:rsidP="001E2E72">
      <w:pPr>
        <w:rPr>
          <w:b/>
        </w:rPr>
      </w:pPr>
    </w:p>
    <w:p w:rsidR="00B65DA8" w:rsidRPr="0022161F" w:rsidRDefault="00B65DA8" w:rsidP="00B65DA8">
      <w:pPr>
        <w:rPr>
          <w:b/>
        </w:rPr>
      </w:pPr>
      <w:r w:rsidRPr="0022161F">
        <w:rPr>
          <w:b/>
        </w:rPr>
        <w:t>Председатель Совета</w:t>
      </w:r>
      <w:r>
        <w:rPr>
          <w:b/>
        </w:rPr>
        <w:t xml:space="preserve"> депутатов    </w:t>
      </w:r>
      <w:r w:rsidRPr="0022161F">
        <w:rPr>
          <w:b/>
        </w:rPr>
        <w:t xml:space="preserve"> </w:t>
      </w:r>
      <w:r>
        <w:rPr>
          <w:b/>
        </w:rPr>
        <w:t xml:space="preserve">      </w:t>
      </w:r>
      <w:r w:rsidRPr="0022161F">
        <w:rPr>
          <w:b/>
        </w:rPr>
        <w:t>Глава Барышевского сельсовета</w:t>
      </w:r>
    </w:p>
    <w:p w:rsidR="00B65DA8" w:rsidRPr="0022161F" w:rsidRDefault="00B65DA8" w:rsidP="00B65DA8">
      <w:pPr>
        <w:rPr>
          <w:b/>
        </w:rPr>
      </w:pPr>
      <w:r w:rsidRPr="0022161F">
        <w:rPr>
          <w:b/>
        </w:rPr>
        <w:t xml:space="preserve">Барышевского сельсовета                     </w:t>
      </w:r>
    </w:p>
    <w:p w:rsidR="00B65DA8" w:rsidRDefault="00B65DA8" w:rsidP="00B65DA8">
      <w:pPr>
        <w:rPr>
          <w:b/>
        </w:rPr>
      </w:pPr>
      <w:r w:rsidRPr="0022161F">
        <w:rPr>
          <w:b/>
        </w:rPr>
        <w:t>______________О.В</w:t>
      </w:r>
      <w:r>
        <w:rPr>
          <w:b/>
        </w:rPr>
        <w:t xml:space="preserve">. Боровских         </w:t>
      </w:r>
      <w:r w:rsidRPr="0022161F">
        <w:rPr>
          <w:b/>
        </w:rPr>
        <w:t>________________А.А. Алексеев</w:t>
      </w:r>
    </w:p>
    <w:p w:rsidR="001E2E72" w:rsidRDefault="001E2E72" w:rsidP="001E2E72">
      <w:pPr>
        <w:rPr>
          <w:b/>
        </w:rPr>
      </w:pPr>
    </w:p>
    <w:p w:rsidR="001E2E72" w:rsidRDefault="001E2E72" w:rsidP="001E2E72">
      <w:pPr>
        <w:rPr>
          <w:b/>
        </w:rPr>
      </w:pPr>
    </w:p>
    <w:p w:rsidR="001E2E72" w:rsidRDefault="001E2E72" w:rsidP="001E2E72">
      <w:pPr>
        <w:rPr>
          <w:b/>
        </w:rPr>
      </w:pPr>
    </w:p>
    <w:p w:rsidR="001E2E72" w:rsidRDefault="001E2E72" w:rsidP="001E2E72">
      <w:pPr>
        <w:rPr>
          <w:b/>
        </w:rPr>
      </w:pPr>
    </w:p>
    <w:p w:rsidR="002E0062" w:rsidRDefault="002E0062" w:rsidP="001E2E72">
      <w:pPr>
        <w:rPr>
          <w:b/>
        </w:rPr>
      </w:pPr>
    </w:p>
    <w:p w:rsidR="001E2E72" w:rsidRDefault="001E2E72" w:rsidP="001E2E72">
      <w:pPr>
        <w:rPr>
          <w:b/>
        </w:rPr>
      </w:pPr>
    </w:p>
    <w:p w:rsidR="001E2E72" w:rsidRDefault="001E2E72" w:rsidP="001E2E72">
      <w:pPr>
        <w:rPr>
          <w:b/>
        </w:rPr>
      </w:pPr>
    </w:p>
    <w:p w:rsidR="00A43373" w:rsidRPr="003E6DDC" w:rsidRDefault="00A43373" w:rsidP="00A43373">
      <w:pPr>
        <w:widowControl w:val="0"/>
        <w:spacing w:line="274" w:lineRule="exact"/>
        <w:jc w:val="right"/>
        <w:rPr>
          <w:sz w:val="24"/>
          <w:szCs w:val="24"/>
        </w:rPr>
      </w:pPr>
      <w:r w:rsidRPr="003E6DDC">
        <w:rPr>
          <w:sz w:val="24"/>
          <w:szCs w:val="24"/>
        </w:rPr>
        <w:lastRenderedPageBreak/>
        <w:t>ПРИЛОЖЕНИЕ</w:t>
      </w:r>
    </w:p>
    <w:p w:rsidR="00A43373" w:rsidRPr="006573CA" w:rsidRDefault="00A43373" w:rsidP="00A43373">
      <w:pPr>
        <w:widowControl w:val="0"/>
        <w:spacing w:line="274" w:lineRule="exact"/>
        <w:jc w:val="right"/>
        <w:rPr>
          <w:sz w:val="23"/>
          <w:szCs w:val="23"/>
        </w:rPr>
      </w:pPr>
      <w:r>
        <w:rPr>
          <w:sz w:val="23"/>
          <w:szCs w:val="23"/>
        </w:rPr>
        <w:t xml:space="preserve">                                                                            </w:t>
      </w:r>
      <w:r w:rsidRPr="006573CA">
        <w:rPr>
          <w:sz w:val="23"/>
          <w:szCs w:val="23"/>
        </w:rPr>
        <w:t xml:space="preserve">к решению Совета депутатов  </w:t>
      </w:r>
    </w:p>
    <w:p w:rsidR="00A43373" w:rsidRPr="006573CA" w:rsidRDefault="00A43373" w:rsidP="00A43373">
      <w:pPr>
        <w:widowControl w:val="0"/>
        <w:spacing w:line="274" w:lineRule="exact"/>
        <w:jc w:val="right"/>
        <w:rPr>
          <w:sz w:val="23"/>
          <w:szCs w:val="23"/>
        </w:rPr>
      </w:pPr>
      <w:r>
        <w:rPr>
          <w:sz w:val="23"/>
          <w:szCs w:val="23"/>
        </w:rPr>
        <w:t xml:space="preserve">         Барышевского сельсовета Новосибирско</w:t>
      </w:r>
      <w:r w:rsidRPr="006573CA">
        <w:rPr>
          <w:sz w:val="23"/>
          <w:szCs w:val="23"/>
        </w:rPr>
        <w:t>го района</w:t>
      </w:r>
    </w:p>
    <w:p w:rsidR="00A43373" w:rsidRPr="006573CA" w:rsidRDefault="00A43373" w:rsidP="00A43373">
      <w:pPr>
        <w:widowControl w:val="0"/>
        <w:spacing w:line="274" w:lineRule="exact"/>
        <w:jc w:val="right"/>
        <w:rPr>
          <w:sz w:val="23"/>
          <w:szCs w:val="23"/>
        </w:rPr>
      </w:pPr>
      <w:r>
        <w:rPr>
          <w:sz w:val="23"/>
          <w:szCs w:val="23"/>
        </w:rPr>
        <w:t xml:space="preserve">                                                                            </w:t>
      </w:r>
      <w:r w:rsidRPr="006573CA">
        <w:rPr>
          <w:sz w:val="23"/>
          <w:szCs w:val="23"/>
        </w:rPr>
        <w:t>Новосиб</w:t>
      </w:r>
      <w:r>
        <w:rPr>
          <w:sz w:val="23"/>
          <w:szCs w:val="23"/>
        </w:rPr>
        <w:t xml:space="preserve">ирской области от </w:t>
      </w:r>
      <w:r w:rsidR="00B04829">
        <w:rPr>
          <w:sz w:val="23"/>
          <w:szCs w:val="23"/>
        </w:rPr>
        <w:t>14.05.2019 г. № 2</w:t>
      </w:r>
    </w:p>
    <w:p w:rsidR="001E2E72" w:rsidRPr="000F1B83" w:rsidRDefault="001E2E72" w:rsidP="001E2E72">
      <w:pPr>
        <w:shd w:val="clear" w:color="auto" w:fill="FFFFFF"/>
        <w:autoSpaceDN w:val="0"/>
        <w:jc w:val="right"/>
        <w:textAlignment w:val="top"/>
        <w:rPr>
          <w:bCs/>
          <w:color w:val="000000"/>
          <w:bdr w:val="none" w:sz="0" w:space="0" w:color="auto" w:frame="1"/>
        </w:rPr>
      </w:pPr>
    </w:p>
    <w:p w:rsidR="001E2E72" w:rsidRPr="000F1B83" w:rsidRDefault="001E2E72" w:rsidP="001E2E72">
      <w:pPr>
        <w:shd w:val="clear" w:color="auto" w:fill="FFFFFF"/>
        <w:autoSpaceDN w:val="0"/>
        <w:jc w:val="center"/>
        <w:textAlignment w:val="top"/>
        <w:rPr>
          <w:color w:val="000000"/>
        </w:rPr>
      </w:pPr>
      <w:r w:rsidRPr="000F1B83">
        <w:rPr>
          <w:bCs/>
          <w:color w:val="000000"/>
          <w:bdr w:val="none" w:sz="0" w:space="0" w:color="auto" w:frame="1"/>
        </w:rPr>
        <w:t xml:space="preserve">О внесении изменений и дополнений </w:t>
      </w:r>
    </w:p>
    <w:p w:rsidR="001E2E72" w:rsidRPr="000F1B83" w:rsidRDefault="001E2E72" w:rsidP="001E2E72">
      <w:pPr>
        <w:shd w:val="clear" w:color="auto" w:fill="FFFFFF"/>
        <w:autoSpaceDN w:val="0"/>
        <w:jc w:val="center"/>
        <w:textAlignment w:val="top"/>
        <w:rPr>
          <w:bCs/>
          <w:color w:val="000000"/>
          <w:bdr w:val="none" w:sz="0" w:space="0" w:color="auto" w:frame="1"/>
        </w:rPr>
      </w:pPr>
      <w:r w:rsidRPr="000F1B83">
        <w:rPr>
          <w:bCs/>
          <w:color w:val="000000"/>
          <w:bdr w:val="none" w:sz="0" w:space="0" w:color="auto" w:frame="1"/>
        </w:rPr>
        <w:t xml:space="preserve">в Устав Барышевского сельсовета Новосибирского района Новосибирской области </w:t>
      </w:r>
    </w:p>
    <w:p w:rsidR="001E2E72" w:rsidRPr="000F1B83" w:rsidRDefault="001E2E72" w:rsidP="001E2E72">
      <w:pPr>
        <w:shd w:val="clear" w:color="auto" w:fill="FFFFFF"/>
        <w:autoSpaceDN w:val="0"/>
        <w:textAlignment w:val="top"/>
        <w:rPr>
          <w:color w:val="000000"/>
        </w:rPr>
      </w:pPr>
    </w:p>
    <w:p w:rsidR="001E2E72" w:rsidRPr="000F1B83" w:rsidRDefault="001E2E72" w:rsidP="001E2E72">
      <w:pPr>
        <w:shd w:val="clear" w:color="auto" w:fill="FFFFFF"/>
        <w:autoSpaceDN w:val="0"/>
        <w:textAlignment w:val="top"/>
        <w:rPr>
          <w:b/>
        </w:rPr>
      </w:pPr>
      <w:r w:rsidRPr="000F1B83">
        <w:rPr>
          <w:b/>
        </w:rPr>
        <w:t xml:space="preserve">  </w:t>
      </w:r>
      <w:r w:rsidRPr="000F1B83">
        <w:rPr>
          <w:b/>
        </w:rPr>
        <w:tab/>
        <w:t>1.</w:t>
      </w:r>
      <w:r w:rsidRPr="000F1B83">
        <w:t xml:space="preserve"> </w:t>
      </w:r>
      <w:r w:rsidRPr="000F1B83">
        <w:rPr>
          <w:b/>
        </w:rPr>
        <w:t>В главу 1 Устава «Общие положения» внести следующие изменения:</w:t>
      </w:r>
    </w:p>
    <w:p w:rsidR="001E2E72" w:rsidRPr="000F1B83" w:rsidRDefault="001E2E72" w:rsidP="001E2E72">
      <w:pPr>
        <w:rPr>
          <w:b/>
        </w:rPr>
      </w:pPr>
      <w:r w:rsidRPr="000F1B83">
        <w:rPr>
          <w:b/>
        </w:rPr>
        <w:t>1.1  Статья 3. Муниципальные правовые акты</w:t>
      </w:r>
    </w:p>
    <w:p w:rsidR="001E2E72" w:rsidRPr="000F1B83" w:rsidRDefault="001E2E72" w:rsidP="001E2E72">
      <w:r w:rsidRPr="000F1B83">
        <w:t>1.1.1 пункт 3 части 1 изложить в следующей редакции:</w:t>
      </w:r>
    </w:p>
    <w:p w:rsidR="001E2E72" w:rsidRPr="000F1B83" w:rsidRDefault="001E2E72" w:rsidP="001E2E72">
      <w:r w:rsidRPr="000F1B83">
        <w:t>«3)правовые акты Главы поселения, администрации поселения, Председателя контрольно-счётной палаты;».</w:t>
      </w:r>
    </w:p>
    <w:p w:rsidR="001E2E72" w:rsidRPr="000F1B83" w:rsidRDefault="001E2E72" w:rsidP="001E2E72">
      <w:r w:rsidRPr="000F1B83">
        <w:t>1.1.2 абзац 1 части 4 изложить в следующей редакции:</w:t>
      </w:r>
    </w:p>
    <w:p w:rsidR="001E2E72" w:rsidRPr="000F1B83" w:rsidRDefault="001E2E72" w:rsidP="001E2E72">
      <w:pPr>
        <w:rPr>
          <w:b/>
        </w:rPr>
      </w:pPr>
      <w:r w:rsidRPr="000F1B83">
        <w:rPr>
          <w:b/>
        </w:rPr>
        <w:t>«Проекты муниципальных правовых актов Барышевского сельсовета могут вноситься депутатами Совета депутатов, Главой муниципального образования, контрольно-</w:t>
      </w:r>
      <w:r w:rsidR="00B65DA8" w:rsidRPr="000F1B83">
        <w:rPr>
          <w:b/>
        </w:rPr>
        <w:t>счётной</w:t>
      </w:r>
      <w:r w:rsidRPr="000F1B83">
        <w:rPr>
          <w:b/>
        </w:rPr>
        <w:t xml:space="preserve"> палатой, избирательной комиссией, органами территориального общественного самоуправления, инициативными группами граждан, прокурором Новосибирского района Новосибирской области.»</w:t>
      </w:r>
    </w:p>
    <w:p w:rsidR="001E2E72" w:rsidRPr="000F1B83" w:rsidRDefault="001E2E72" w:rsidP="001E2E72">
      <w:pPr>
        <w:rPr>
          <w:b/>
        </w:rPr>
      </w:pPr>
      <w:r w:rsidRPr="000F1B83">
        <w:rPr>
          <w:b/>
        </w:rPr>
        <w:t>1.2 Статья 5. Вопросы местного значения Барышевского сельсовета</w:t>
      </w:r>
    </w:p>
    <w:p w:rsidR="001E2E72" w:rsidRPr="000F1B83" w:rsidRDefault="001C2A0D" w:rsidP="001E2E72">
      <w:r>
        <w:t xml:space="preserve">1.2.1 </w:t>
      </w:r>
      <w:r w:rsidR="001E2E72" w:rsidRPr="000F1B83">
        <w:t xml:space="preserve">пункт 8  </w:t>
      </w:r>
      <w:r>
        <w:t>части</w:t>
      </w:r>
      <w:r w:rsidR="001E2E72" w:rsidRPr="000F1B83">
        <w:t xml:space="preserve"> 1 </w:t>
      </w:r>
      <w:r>
        <w:t>признать утратившим силу</w:t>
      </w:r>
      <w:r w:rsidR="001E2E72" w:rsidRPr="000F1B83">
        <w:t>;</w:t>
      </w:r>
    </w:p>
    <w:p w:rsidR="001E2E72" w:rsidRPr="000F1B83" w:rsidRDefault="001E2E72" w:rsidP="001E2E72">
      <w:pPr>
        <w:rPr>
          <w:b/>
        </w:rPr>
      </w:pPr>
      <w:r w:rsidRPr="000F1B83">
        <w:rPr>
          <w:b/>
        </w:rPr>
        <w:t>1.3 Статья 6 Права органов местного самоуправления поселения на решение вопросов, не отнесённых к вопросам местного значения поселения</w:t>
      </w:r>
    </w:p>
    <w:p w:rsidR="001E2E72" w:rsidRPr="000F1B83" w:rsidRDefault="001E2E72" w:rsidP="001E2E72">
      <w:r w:rsidRPr="000F1B83">
        <w:t>1.3.1 подпункт 12 пункт 1 изложить в следующей редакции:</w:t>
      </w:r>
    </w:p>
    <w:p w:rsidR="001E2E72" w:rsidRDefault="001E2E72" w:rsidP="001E2E72">
      <w:pPr>
        <w:rPr>
          <w:b/>
        </w:rPr>
      </w:pPr>
      <w:r w:rsidRPr="000F1B83">
        <w:rPr>
          <w:b/>
        </w:rPr>
        <w:t>«12) осуществление деятельности по обращению с животными без владельцев, обитающими на территории поселения;».</w:t>
      </w:r>
    </w:p>
    <w:p w:rsidR="001E2E72" w:rsidRDefault="001E2E72" w:rsidP="001E2E72">
      <w:pPr>
        <w:rPr>
          <w:b/>
        </w:rPr>
      </w:pPr>
      <w:r>
        <w:rPr>
          <w:b/>
        </w:rPr>
        <w:t xml:space="preserve">1.4 Статья 8. </w:t>
      </w:r>
      <w:r w:rsidRPr="002E508D">
        <w:rPr>
          <w:b/>
        </w:rPr>
        <w:t xml:space="preserve">Муниципальные выборы </w:t>
      </w:r>
    </w:p>
    <w:p w:rsidR="001E2E72" w:rsidRPr="002E508D" w:rsidRDefault="001E2E72" w:rsidP="001E2E72">
      <w:r w:rsidRPr="002E508D">
        <w:t>1.4.1 часть 5 статьи 8 дополнить вторым предложением следующего содержания:</w:t>
      </w:r>
      <w:r>
        <w:t xml:space="preserve"> </w:t>
      </w:r>
      <w:r w:rsidRPr="002E508D">
        <w:t>«Каждый избиратель имеет один голос»</w:t>
      </w:r>
      <w:r>
        <w:t>.</w:t>
      </w:r>
    </w:p>
    <w:p w:rsidR="001E2E72" w:rsidRPr="000F1B83" w:rsidRDefault="001E2E72" w:rsidP="001E2E72">
      <w:pPr>
        <w:rPr>
          <w:b/>
        </w:rPr>
      </w:pPr>
    </w:p>
    <w:p w:rsidR="001E2E72" w:rsidRPr="000F1B83" w:rsidRDefault="001E2E72" w:rsidP="001E2E72">
      <w:pPr>
        <w:rPr>
          <w:b/>
        </w:rPr>
      </w:pPr>
      <w:r w:rsidRPr="000F1B83">
        <w:rPr>
          <w:b/>
        </w:rPr>
        <w:t>2. В главу 2 Устава «Формы, порядок и гарантии участия населения в решении вопросов местного значения»</w:t>
      </w:r>
    </w:p>
    <w:p w:rsidR="001E2E72" w:rsidRPr="000F1B83" w:rsidRDefault="001E2E72" w:rsidP="001E2E72">
      <w:pPr>
        <w:rPr>
          <w:b/>
        </w:rPr>
      </w:pPr>
      <w:r w:rsidRPr="000F1B83">
        <w:t xml:space="preserve"> </w:t>
      </w:r>
      <w:r w:rsidRPr="000F1B83">
        <w:tab/>
      </w:r>
      <w:r w:rsidRPr="000F1B83">
        <w:rPr>
          <w:b/>
        </w:rPr>
        <w:t>2.1 Статья 20. Полномочия Совета депутатов</w:t>
      </w:r>
    </w:p>
    <w:p w:rsidR="001E2E72" w:rsidRPr="00674F2F" w:rsidRDefault="001E2E72" w:rsidP="001E2E72">
      <w:r w:rsidRPr="000F1B83">
        <w:rPr>
          <w:b/>
        </w:rPr>
        <w:tab/>
      </w:r>
      <w:r w:rsidRPr="00674F2F">
        <w:t>2.1.1 пункт 18  исключить;</w:t>
      </w:r>
    </w:p>
    <w:p w:rsidR="001E2E72" w:rsidRPr="00674F2F" w:rsidRDefault="001E2E72" w:rsidP="001C2A0D">
      <w:pPr>
        <w:ind w:left="708" w:firstLine="708"/>
      </w:pPr>
      <w:r w:rsidRPr="00674F2F">
        <w:t>2.1.2 пункт 19  исключить.</w:t>
      </w:r>
    </w:p>
    <w:p w:rsidR="001E2E72" w:rsidRDefault="001E2E72" w:rsidP="001E2E72">
      <w:r>
        <w:tab/>
        <w:t>2.1.3 добавить пункт 27 следующего содержания:</w:t>
      </w:r>
    </w:p>
    <w:p w:rsidR="001E2E72" w:rsidRPr="000F1B83" w:rsidRDefault="001E2E72" w:rsidP="001E2E72">
      <w:r w:rsidRPr="000F1B83">
        <w:tab/>
        <w:t>«</w:t>
      </w:r>
      <w:r>
        <w:t>27</w:t>
      </w:r>
      <w:r w:rsidRPr="000F1B83">
        <w:t xml:space="preserve">) по представлению собрания граждан сельского </w:t>
      </w:r>
      <w:r w:rsidR="00B65DA8" w:rsidRPr="000F1B83">
        <w:t>населённого</w:t>
      </w:r>
      <w:r w:rsidRPr="000F1B83">
        <w:t xml:space="preserve"> пункта, входящего в состав Барышевского сельсовета, назначает старосту сельского населенного пункта;»</w:t>
      </w:r>
    </w:p>
    <w:p w:rsidR="001E2E72" w:rsidRPr="000F1B83" w:rsidRDefault="001E2E72" w:rsidP="001E2E72">
      <w:pPr>
        <w:ind w:firstLine="708"/>
        <w:rPr>
          <w:b/>
        </w:rPr>
      </w:pPr>
      <w:r w:rsidRPr="000F1B83">
        <w:rPr>
          <w:b/>
        </w:rPr>
        <w:t>2.2 статья 11. Старосты сельского населенного пункта</w:t>
      </w:r>
    </w:p>
    <w:p w:rsidR="001E2E72" w:rsidRPr="000F1B83" w:rsidRDefault="001E2E72" w:rsidP="001E2E72">
      <w:pPr>
        <w:ind w:firstLine="708"/>
      </w:pPr>
      <w:r w:rsidRPr="000F1B83">
        <w:t xml:space="preserve">2.2.1 </w:t>
      </w:r>
      <w:r>
        <w:t xml:space="preserve">в части </w:t>
      </w:r>
      <w:r w:rsidRPr="000F1B83">
        <w:t xml:space="preserve"> 2 слово «схода» заменить на «собрания»;</w:t>
      </w:r>
    </w:p>
    <w:p w:rsidR="001E2E72" w:rsidRPr="000F1B83" w:rsidRDefault="001E2E72" w:rsidP="001E2E72">
      <w:pPr>
        <w:ind w:firstLine="708"/>
      </w:pPr>
      <w:r w:rsidRPr="000F1B83">
        <w:t xml:space="preserve">2.2.2 </w:t>
      </w:r>
      <w:r>
        <w:t>часть</w:t>
      </w:r>
      <w:r w:rsidRPr="000F1B83">
        <w:t xml:space="preserve"> 7 изложить в следующей редакции:</w:t>
      </w:r>
    </w:p>
    <w:p w:rsidR="001E2E72" w:rsidRPr="000F1B83" w:rsidRDefault="001E2E72" w:rsidP="001E2E72">
      <w:pPr>
        <w:ind w:firstLine="708"/>
      </w:pPr>
      <w:r w:rsidRPr="000F1B83">
        <w:lastRenderedPageBreak/>
        <w:t xml:space="preserve">«7.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Барышевского сельсовета Новосибирского района Новосибирской области, утверждаемом решением Совета депутатов Барышевского сельсовета Новосибирского района Новосибирской области, в соответствии с Федеральным </w:t>
      </w:r>
      <w:hyperlink r:id="rId9" w:history="1">
        <w:r w:rsidRPr="000F1B83">
          <w:t>законом</w:t>
        </w:r>
      </w:hyperlink>
      <w:r w:rsidRPr="000F1B83">
        <w:t xml:space="preserve"> от 06.10.2003 № 131-ФЗ «Об общих принципах организации местного самоуправления в Российской Федерации и законами Новосибирской области.»;</w:t>
      </w:r>
    </w:p>
    <w:p w:rsidR="001E2E72" w:rsidRPr="000F1B83" w:rsidRDefault="001E2E72" w:rsidP="001E2E72">
      <w:pPr>
        <w:ind w:firstLine="708"/>
      </w:pPr>
    </w:p>
    <w:p w:rsidR="001E2E72" w:rsidRPr="000F1B83" w:rsidRDefault="001E2E72" w:rsidP="001E2E72">
      <w:pPr>
        <w:ind w:firstLine="708"/>
        <w:rPr>
          <w:b/>
        </w:rPr>
      </w:pPr>
      <w:r w:rsidRPr="000F1B83">
        <w:rPr>
          <w:b/>
        </w:rPr>
        <w:t>3. В главу 3 Устава «Органы и должностные лица местного самоуправления» добавить статью</w:t>
      </w:r>
    </w:p>
    <w:p w:rsidR="001E2E72" w:rsidRPr="000F1B83" w:rsidRDefault="001E2E72" w:rsidP="001E2E72">
      <w:pPr>
        <w:ind w:firstLine="708"/>
        <w:rPr>
          <w:b/>
        </w:rPr>
      </w:pPr>
      <w:r w:rsidRPr="000F1B83">
        <w:rPr>
          <w:b/>
        </w:rPr>
        <w:t>3.1 Статья 30. Удаление главы поселения в отставку</w:t>
      </w:r>
    </w:p>
    <w:p w:rsidR="001E2E72" w:rsidRPr="000F1B83" w:rsidRDefault="001E2E72" w:rsidP="001E2E72">
      <w:pPr>
        <w:ind w:firstLine="708"/>
      </w:pPr>
      <w:r w:rsidRPr="000F1B83">
        <w:t>3.1.1часть 6 исключить;</w:t>
      </w:r>
    </w:p>
    <w:p w:rsidR="001E2E72" w:rsidRPr="000F1B83" w:rsidRDefault="001E2E72" w:rsidP="001E2E72">
      <w:pPr>
        <w:tabs>
          <w:tab w:val="left" w:pos="7305"/>
        </w:tabs>
      </w:pPr>
    </w:p>
    <w:p w:rsidR="001E2E72" w:rsidRPr="000F1B83" w:rsidRDefault="001E2E72" w:rsidP="00841308">
      <w:pPr>
        <w:ind w:firstLine="426"/>
        <w:rPr>
          <w:b/>
        </w:rPr>
      </w:pPr>
      <w:r w:rsidRPr="000F1B83">
        <w:tab/>
      </w:r>
      <w:r w:rsidRPr="000F1B83">
        <w:rPr>
          <w:b/>
        </w:rPr>
        <w:t>3.2 Статья 33. Полномочия администрации</w:t>
      </w:r>
    </w:p>
    <w:p w:rsidR="001E2E72" w:rsidRPr="000F1B83" w:rsidRDefault="001E2E72" w:rsidP="001E2E72">
      <w:pPr>
        <w:rPr>
          <w:b/>
        </w:rPr>
      </w:pPr>
      <w:r w:rsidRPr="000F1B83">
        <w:t>3.2.1 пункт 35</w:t>
      </w:r>
      <w:r w:rsidRPr="000F1B83">
        <w:rPr>
          <w:b/>
        </w:rPr>
        <w:t xml:space="preserve"> </w:t>
      </w:r>
      <w:r w:rsidR="001C2A0D">
        <w:t>признать утратившим силу</w:t>
      </w:r>
      <w:r w:rsidRPr="000F1B83">
        <w:rPr>
          <w:b/>
        </w:rPr>
        <w:t>;</w:t>
      </w:r>
    </w:p>
    <w:p w:rsidR="001E2E72" w:rsidRPr="000F1B83" w:rsidRDefault="001E2E72" w:rsidP="001E2E72">
      <w:r w:rsidRPr="000F1B83">
        <w:t>3.2.2 пункт 59</w:t>
      </w:r>
      <w:r w:rsidRPr="000F1B83">
        <w:rPr>
          <w:b/>
        </w:rPr>
        <w:t xml:space="preserve"> </w:t>
      </w:r>
      <w:r w:rsidRPr="000F1B83">
        <w:t>изложить в следующей редакции:</w:t>
      </w:r>
    </w:p>
    <w:p w:rsidR="001E2E72" w:rsidRDefault="001E2E72" w:rsidP="001E2E72">
      <w:pPr>
        <w:rPr>
          <w:b/>
        </w:rPr>
      </w:pPr>
      <w:r w:rsidRPr="000F1B83">
        <w:rPr>
          <w:b/>
        </w:rPr>
        <w:t>«59) осуществление деятельности по обращению с животными без владельцев, обита</w:t>
      </w:r>
      <w:r w:rsidR="00841308">
        <w:rPr>
          <w:b/>
        </w:rPr>
        <w:t>ющими на территории поселения;».</w:t>
      </w:r>
    </w:p>
    <w:p w:rsidR="00841308" w:rsidRDefault="00841308" w:rsidP="001E2E72">
      <w:pPr>
        <w:rPr>
          <w:b/>
        </w:rPr>
      </w:pPr>
      <w:r>
        <w:rPr>
          <w:b/>
        </w:rPr>
        <w:t>3.3. Статья 34.</w:t>
      </w:r>
      <w:r w:rsidR="000D0244">
        <w:rPr>
          <w:b/>
        </w:rPr>
        <w:t xml:space="preserve"> </w:t>
      </w:r>
      <w:r>
        <w:rPr>
          <w:b/>
        </w:rPr>
        <w:t>Избирательная комиссия Барышевского сельсовета Новосибирского района Новосибирской области.</w:t>
      </w:r>
    </w:p>
    <w:p w:rsidR="00841308" w:rsidRDefault="00841308" w:rsidP="001E2E72">
      <w:r w:rsidRPr="00841308">
        <w:t>3.3.1</w:t>
      </w:r>
      <w:r>
        <w:t>Часть 3 дополнить абзацем следующего содержания:</w:t>
      </w:r>
    </w:p>
    <w:p w:rsidR="00841308" w:rsidRDefault="00841308" w:rsidP="00841308">
      <w:pPr>
        <w:autoSpaceDE w:val="0"/>
        <w:autoSpaceDN w:val="0"/>
        <w:adjustRightInd w:val="0"/>
        <w:ind w:firstLine="720"/>
      </w:pPr>
      <w:r>
        <w:t>«</w:t>
      </w:r>
      <w:r w:rsidRPr="00A47629">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r>
        <w:t>».;</w:t>
      </w:r>
    </w:p>
    <w:p w:rsidR="00841308" w:rsidRDefault="00841308" w:rsidP="00841308">
      <w:pPr>
        <w:autoSpaceDE w:val="0"/>
        <w:autoSpaceDN w:val="0"/>
        <w:adjustRightInd w:val="0"/>
        <w:ind w:firstLine="720"/>
      </w:pPr>
      <w:r>
        <w:t>3.3.2 пункт В части 5 изложить в следующей редакции:</w:t>
      </w:r>
    </w:p>
    <w:p w:rsidR="00841308" w:rsidRDefault="00841308" w:rsidP="00841308">
      <w:pPr>
        <w:ind w:firstLine="720"/>
      </w:pPr>
      <w:r>
        <w:t xml:space="preserve">«в) </w:t>
      </w:r>
      <w:r w:rsidRPr="00A47629">
        <w:t xml:space="preserve">если полномочия территориальной избирательной комиссии возложены на избирательную комиссию </w:t>
      </w:r>
      <w:r>
        <w:t>Новосибирского</w:t>
      </w:r>
      <w:r w:rsidRPr="00A47629">
        <w:t xml:space="preserve"> района, члены избирательной комиссии </w:t>
      </w:r>
      <w:r>
        <w:t>Барышевского</w:t>
      </w:r>
      <w:r w:rsidRPr="00A47629">
        <w:t xml:space="preserve"> сельсовета назначаются на основе предложения избирательной комиссии </w:t>
      </w:r>
      <w:r>
        <w:t>Новосибирского</w:t>
      </w:r>
      <w:r w:rsidRPr="00A47629">
        <w:t xml:space="preserve"> района</w:t>
      </w:r>
      <w:r w:rsidR="000D0244">
        <w:t>.»;</w:t>
      </w:r>
    </w:p>
    <w:p w:rsidR="000D0244" w:rsidRDefault="000D0244" w:rsidP="000D0244">
      <w:pPr>
        <w:autoSpaceDE w:val="0"/>
        <w:autoSpaceDN w:val="0"/>
        <w:adjustRightInd w:val="0"/>
        <w:ind w:firstLine="720"/>
      </w:pPr>
      <w:r>
        <w:t>3.3.3 подпункт «е» п 6  изложить в следующей редакции:</w:t>
      </w:r>
    </w:p>
    <w:p w:rsidR="000D0244" w:rsidRPr="000D0244" w:rsidRDefault="000D0244" w:rsidP="000D0244">
      <w:pPr>
        <w:autoSpaceDE w:val="0"/>
        <w:autoSpaceDN w:val="0"/>
        <w:adjustRightInd w:val="0"/>
        <w:ind w:firstLine="720"/>
      </w:pPr>
      <w:r>
        <w:t>«е</w:t>
      </w:r>
      <w:r w:rsidRPr="000D0244">
        <w:t>)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r>
        <w:t>»</w:t>
      </w:r>
    </w:p>
    <w:p w:rsidR="000D0244" w:rsidRDefault="000D0244" w:rsidP="000D0244">
      <w:pPr>
        <w:autoSpaceDE w:val="0"/>
        <w:autoSpaceDN w:val="0"/>
        <w:adjustRightInd w:val="0"/>
        <w:ind w:firstLine="720"/>
        <w:rPr>
          <w:rFonts w:cs="Arial"/>
        </w:rPr>
      </w:pPr>
      <w:r>
        <w:t xml:space="preserve">3.3.4. подпункт «е.1» п </w:t>
      </w:r>
      <w:r w:rsidR="00447515">
        <w:t>6 признать</w:t>
      </w:r>
      <w:r>
        <w:t xml:space="preserve"> </w:t>
      </w:r>
      <w:r>
        <w:rPr>
          <w:rFonts w:cs="Arial"/>
        </w:rPr>
        <w:t>утратившим</w:t>
      </w:r>
      <w:r w:rsidRPr="000D0244">
        <w:rPr>
          <w:rFonts w:cs="Arial"/>
        </w:rPr>
        <w:t xml:space="preserve"> силу;</w:t>
      </w:r>
    </w:p>
    <w:p w:rsidR="000D0244" w:rsidRPr="000D0244" w:rsidRDefault="000D0244" w:rsidP="000D0244">
      <w:pPr>
        <w:autoSpaceDE w:val="0"/>
        <w:autoSpaceDN w:val="0"/>
        <w:adjustRightInd w:val="0"/>
        <w:ind w:firstLine="720"/>
      </w:pPr>
      <w:r>
        <w:rPr>
          <w:rFonts w:cs="Arial"/>
        </w:rPr>
        <w:t xml:space="preserve">3.3.5. </w:t>
      </w:r>
      <w:r>
        <w:t xml:space="preserve">подпункт «Ж» п </w:t>
      </w:r>
      <w:r w:rsidR="00447515">
        <w:t>6 изложить</w:t>
      </w:r>
      <w:r>
        <w:t xml:space="preserve"> в следующей редакции:</w:t>
      </w:r>
    </w:p>
    <w:p w:rsidR="000D0244" w:rsidRPr="00F713B4" w:rsidRDefault="000D0244" w:rsidP="000D0244">
      <w:pPr>
        <w:autoSpaceDE w:val="0"/>
        <w:autoSpaceDN w:val="0"/>
        <w:adjustRightInd w:val="0"/>
        <w:ind w:firstLine="720"/>
      </w:pPr>
      <w:r>
        <w:t>«</w:t>
      </w:r>
      <w:r w:rsidRPr="000D0244">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t>».</w:t>
      </w:r>
    </w:p>
    <w:p w:rsidR="000D0244" w:rsidRPr="00841308" w:rsidRDefault="000D0244" w:rsidP="00841308">
      <w:pPr>
        <w:ind w:firstLine="720"/>
      </w:pPr>
    </w:p>
    <w:p w:rsidR="001E2E72" w:rsidRDefault="001E2E72" w:rsidP="001E2E72">
      <w:pPr>
        <w:shd w:val="clear" w:color="auto" w:fill="FFFFFF"/>
        <w:autoSpaceDN w:val="0"/>
        <w:jc w:val="right"/>
        <w:textAlignment w:val="top"/>
        <w:rPr>
          <w:bCs/>
          <w:color w:val="000000"/>
          <w:sz w:val="32"/>
          <w:szCs w:val="32"/>
          <w:bdr w:val="none" w:sz="0" w:space="0" w:color="auto" w:frame="1"/>
        </w:rPr>
      </w:pPr>
      <w:r>
        <w:rPr>
          <w:bCs/>
          <w:color w:val="000000"/>
          <w:sz w:val="32"/>
          <w:szCs w:val="32"/>
          <w:bdr w:val="none" w:sz="0" w:space="0" w:color="auto" w:frame="1"/>
        </w:rPr>
        <w:br w:type="page"/>
      </w:r>
    </w:p>
    <w:p w:rsidR="001E2E72" w:rsidRPr="006573CA" w:rsidRDefault="001E2E72" w:rsidP="001E2E72">
      <w:pPr>
        <w:jc w:val="center"/>
        <w:rPr>
          <w:b/>
          <w:sz w:val="26"/>
          <w:szCs w:val="26"/>
        </w:rPr>
      </w:pPr>
      <w:r w:rsidRPr="006573CA">
        <w:rPr>
          <w:noProof/>
        </w:rPr>
        <w:lastRenderedPageBreak/>
        <w:drawing>
          <wp:inline distT="0" distB="0" distL="0" distR="7620" wp14:anchorId="72751FFC" wp14:editId="12590541">
            <wp:extent cx="25908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1E2E72" w:rsidRPr="006573CA" w:rsidRDefault="001E2E72" w:rsidP="001E2E72">
      <w:pPr>
        <w:jc w:val="center"/>
        <w:rPr>
          <w:b/>
          <w:sz w:val="26"/>
          <w:szCs w:val="26"/>
        </w:rPr>
      </w:pPr>
      <w:r w:rsidRPr="006573CA">
        <w:rPr>
          <w:b/>
          <w:sz w:val="26"/>
          <w:szCs w:val="26"/>
        </w:rPr>
        <w:t xml:space="preserve">СОВЕТ ДЕПУТАТОВ </w:t>
      </w:r>
    </w:p>
    <w:p w:rsidR="001E2E72" w:rsidRPr="006573CA" w:rsidRDefault="001E2E72" w:rsidP="001E2E72">
      <w:pPr>
        <w:jc w:val="center"/>
        <w:rPr>
          <w:b/>
          <w:sz w:val="26"/>
          <w:szCs w:val="26"/>
        </w:rPr>
      </w:pPr>
      <w:r w:rsidRPr="006573CA">
        <w:rPr>
          <w:b/>
          <w:sz w:val="26"/>
          <w:szCs w:val="26"/>
        </w:rPr>
        <w:t xml:space="preserve">БАРЫШЕВСКОГО СЕЛЬСОВЕТА </w:t>
      </w:r>
    </w:p>
    <w:p w:rsidR="001E2E72" w:rsidRPr="006573CA" w:rsidRDefault="001E2E72" w:rsidP="001E2E72">
      <w:pPr>
        <w:jc w:val="center"/>
        <w:rPr>
          <w:b/>
          <w:sz w:val="26"/>
          <w:szCs w:val="26"/>
        </w:rPr>
      </w:pPr>
      <w:r w:rsidRPr="006573CA">
        <w:rPr>
          <w:b/>
          <w:sz w:val="26"/>
          <w:szCs w:val="26"/>
        </w:rPr>
        <w:t xml:space="preserve">НОВОСИБИРСКОГО РАЙОНА </w:t>
      </w:r>
    </w:p>
    <w:p w:rsidR="001E2E72" w:rsidRPr="006573CA" w:rsidRDefault="001E2E72" w:rsidP="001E2E72">
      <w:pPr>
        <w:jc w:val="center"/>
        <w:rPr>
          <w:b/>
          <w:sz w:val="26"/>
          <w:szCs w:val="26"/>
        </w:rPr>
      </w:pPr>
      <w:r w:rsidRPr="006573CA">
        <w:rPr>
          <w:b/>
          <w:sz w:val="26"/>
          <w:szCs w:val="26"/>
        </w:rPr>
        <w:t>НОВОСИБИРСКОЙ ОБЛАСТИ</w:t>
      </w:r>
    </w:p>
    <w:p w:rsidR="001E2E72" w:rsidRPr="006573CA" w:rsidRDefault="001E2E72" w:rsidP="001E2E72">
      <w:pPr>
        <w:jc w:val="center"/>
        <w:rPr>
          <w:b/>
          <w:sz w:val="26"/>
          <w:szCs w:val="26"/>
        </w:rPr>
      </w:pPr>
      <w:r w:rsidRPr="006573CA">
        <w:rPr>
          <w:b/>
          <w:sz w:val="26"/>
          <w:szCs w:val="26"/>
        </w:rPr>
        <w:t>пятого созыва</w:t>
      </w:r>
    </w:p>
    <w:p w:rsidR="001E2E72" w:rsidRDefault="001E2E72" w:rsidP="001E2E72">
      <w:pPr>
        <w:jc w:val="center"/>
        <w:rPr>
          <w:b/>
          <w:sz w:val="26"/>
          <w:szCs w:val="26"/>
        </w:rPr>
      </w:pPr>
    </w:p>
    <w:p w:rsidR="00B65DA8" w:rsidRPr="006573CA" w:rsidRDefault="00B65DA8" w:rsidP="001E2E72">
      <w:pPr>
        <w:jc w:val="center"/>
        <w:rPr>
          <w:b/>
          <w:sz w:val="26"/>
          <w:szCs w:val="26"/>
        </w:rPr>
      </w:pPr>
    </w:p>
    <w:p w:rsidR="001E2E72" w:rsidRPr="006573CA" w:rsidRDefault="001E2E72" w:rsidP="001E2E72">
      <w:pPr>
        <w:jc w:val="center"/>
        <w:rPr>
          <w:b/>
          <w:sz w:val="26"/>
          <w:szCs w:val="26"/>
        </w:rPr>
      </w:pPr>
      <w:r w:rsidRPr="006573CA">
        <w:rPr>
          <w:b/>
          <w:sz w:val="26"/>
          <w:szCs w:val="26"/>
        </w:rPr>
        <w:t>РЕШЕНИЕ</w:t>
      </w:r>
    </w:p>
    <w:p w:rsidR="001E2E72" w:rsidRPr="008E6C94" w:rsidRDefault="001E2E72" w:rsidP="001E2E72">
      <w:pPr>
        <w:jc w:val="center"/>
        <w:rPr>
          <w:b/>
          <w:sz w:val="26"/>
          <w:szCs w:val="26"/>
        </w:rPr>
      </w:pPr>
      <w:r w:rsidRPr="008E6C94">
        <w:rPr>
          <w:b/>
          <w:sz w:val="26"/>
          <w:szCs w:val="26"/>
        </w:rPr>
        <w:t xml:space="preserve">тридцать восьмой </w:t>
      </w:r>
      <w:r>
        <w:rPr>
          <w:b/>
          <w:sz w:val="26"/>
          <w:szCs w:val="26"/>
        </w:rPr>
        <w:t>вне</w:t>
      </w:r>
      <w:r w:rsidRPr="008E6C94">
        <w:rPr>
          <w:b/>
          <w:sz w:val="26"/>
          <w:szCs w:val="26"/>
        </w:rPr>
        <w:t>очередной сессии</w:t>
      </w:r>
    </w:p>
    <w:p w:rsidR="001E2E72" w:rsidRPr="006573CA" w:rsidRDefault="001E2E72" w:rsidP="001E2E72">
      <w:pPr>
        <w:jc w:val="center"/>
        <w:rPr>
          <w:b/>
          <w:sz w:val="26"/>
          <w:szCs w:val="26"/>
        </w:rPr>
      </w:pPr>
      <w:r w:rsidRPr="006573CA">
        <w:rPr>
          <w:b/>
          <w:sz w:val="26"/>
          <w:szCs w:val="26"/>
        </w:rPr>
        <w:t>с. Барышево</w:t>
      </w:r>
    </w:p>
    <w:p w:rsidR="001E2E72" w:rsidRPr="006573CA" w:rsidRDefault="001E2E72" w:rsidP="001E2E72">
      <w:pPr>
        <w:jc w:val="center"/>
        <w:rPr>
          <w:b/>
          <w:sz w:val="26"/>
          <w:szCs w:val="26"/>
        </w:rPr>
      </w:pPr>
      <w:r w:rsidRPr="006573CA">
        <w:rPr>
          <w:b/>
          <w:sz w:val="26"/>
          <w:szCs w:val="26"/>
        </w:rPr>
        <w:t xml:space="preserve"> </w:t>
      </w:r>
    </w:p>
    <w:p w:rsidR="001E2E72" w:rsidRDefault="001E2E72" w:rsidP="001E2E72">
      <w:pPr>
        <w:rPr>
          <w:b/>
        </w:rPr>
      </w:pPr>
      <w:r>
        <w:rPr>
          <w:b/>
        </w:rPr>
        <w:t>от «14» мая 2019</w:t>
      </w:r>
      <w:r w:rsidRPr="006573CA">
        <w:rPr>
          <w:b/>
        </w:rPr>
        <w:t xml:space="preserve"> г.                                              </w:t>
      </w:r>
      <w:r>
        <w:rPr>
          <w:b/>
        </w:rPr>
        <w:t xml:space="preserve">                               </w:t>
      </w:r>
      <w:r w:rsidRPr="006573CA">
        <w:rPr>
          <w:b/>
        </w:rPr>
        <w:t xml:space="preserve">№ </w:t>
      </w:r>
      <w:r w:rsidR="00B04829">
        <w:rPr>
          <w:b/>
        </w:rPr>
        <w:t>3</w:t>
      </w:r>
    </w:p>
    <w:p w:rsidR="001E2E72" w:rsidRPr="006573CA" w:rsidRDefault="001E2E72" w:rsidP="001E2E72"/>
    <w:p w:rsidR="001E2E72" w:rsidRPr="00F943D0" w:rsidRDefault="001E2E72" w:rsidP="001E2E72">
      <w:pPr>
        <w:rPr>
          <w:b/>
        </w:rPr>
      </w:pPr>
      <w:r w:rsidRPr="00F943D0">
        <w:rPr>
          <w:b/>
        </w:rPr>
        <w:t>Об утверждении Порядка осуществления мероприятий, связанных с разграничением имущества, находящегося в муницип</w:t>
      </w:r>
      <w:r>
        <w:rPr>
          <w:b/>
        </w:rPr>
        <w:t>альной собственности, между Барыше</w:t>
      </w:r>
      <w:r w:rsidRPr="00F943D0">
        <w:rPr>
          <w:b/>
        </w:rPr>
        <w:t>вским сельсоветом Новосибирского района Новосибирской области и иными муниципальными образованиями Новосибирской области</w:t>
      </w:r>
    </w:p>
    <w:p w:rsidR="001E2E72" w:rsidRPr="00F943D0" w:rsidRDefault="001E2E72" w:rsidP="001E2E72">
      <w:pPr>
        <w:rPr>
          <w:b/>
        </w:rPr>
      </w:pPr>
    </w:p>
    <w:p w:rsidR="001E2E72" w:rsidRDefault="001E2E72" w:rsidP="001E2E72">
      <w:pPr>
        <w:widowControl w:val="0"/>
        <w:ind w:firstLine="360"/>
      </w:pPr>
      <w:r w:rsidRPr="006573CA">
        <w:t xml:space="preserve">     В соответствии с Федеральным законом от 06.10.2003 г. № 131-Ф</w:t>
      </w:r>
      <w:r>
        <w:t>З</w:t>
      </w:r>
      <w:r w:rsidRPr="006573CA">
        <w:t xml:space="preserve"> «Об общих принципах организации местного самоуправления на территории Российской Федерации», Федеральным законом от 22.08.2004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Законом Новосибирской области от </w:t>
      </w:r>
      <w:r>
        <w:t>02.03.2016 г.</w:t>
      </w:r>
      <w:r w:rsidRPr="006573CA">
        <w:t xml:space="preserve"> № 41-03 «Об отдельных вопросах разграничения имущества, находящегося в муниципальной собственности, между муниципальными образованиями Новосибирской облас</w:t>
      </w:r>
      <w:r>
        <w:t>ти», руководствуясь Уставом Барыше</w:t>
      </w:r>
      <w:r w:rsidRPr="006573CA">
        <w:t>вского сельсовета Новосибирского района Новосибирск</w:t>
      </w:r>
      <w:r>
        <w:t>ой области, Совет депутатов Барыше</w:t>
      </w:r>
      <w:r w:rsidRPr="006573CA">
        <w:t xml:space="preserve">вского сельсовета Новосибирского района Новосибирской области </w:t>
      </w:r>
    </w:p>
    <w:p w:rsidR="00B65DA8" w:rsidRDefault="00B65DA8" w:rsidP="001E2E72">
      <w:pPr>
        <w:widowControl w:val="0"/>
        <w:ind w:firstLine="360"/>
      </w:pPr>
    </w:p>
    <w:p w:rsidR="001E2E72" w:rsidRDefault="001E2E72" w:rsidP="001E2E72">
      <w:pPr>
        <w:widowControl w:val="0"/>
        <w:ind w:firstLine="360"/>
        <w:rPr>
          <w:b/>
        </w:rPr>
      </w:pPr>
      <w:r w:rsidRPr="006573CA">
        <w:rPr>
          <w:b/>
        </w:rPr>
        <w:t>РЕШИЛ:</w:t>
      </w:r>
    </w:p>
    <w:p w:rsidR="00B65DA8" w:rsidRPr="006573CA" w:rsidRDefault="00B65DA8" w:rsidP="001E2E72">
      <w:pPr>
        <w:widowControl w:val="0"/>
        <w:ind w:firstLine="360"/>
        <w:rPr>
          <w:b/>
        </w:rPr>
      </w:pPr>
    </w:p>
    <w:p w:rsidR="001E2E72" w:rsidRPr="006573CA" w:rsidRDefault="001E2E72" w:rsidP="001E2E72">
      <w:pPr>
        <w:widowControl w:val="0"/>
        <w:numPr>
          <w:ilvl w:val="0"/>
          <w:numId w:val="30"/>
        </w:numPr>
        <w:tabs>
          <w:tab w:val="left" w:pos="1216"/>
        </w:tabs>
        <w:ind w:firstLine="360"/>
      </w:pPr>
      <w:r w:rsidRPr="006573CA">
        <w:t>Утвердить Порядок осуществления мероприятий, связанных с разграничением имущества, находящегося в муници</w:t>
      </w:r>
      <w:r>
        <w:t>пальной собственности, между Барыше</w:t>
      </w:r>
      <w:r w:rsidRPr="006573CA">
        <w:t>вским сельсоветом Новосибирского района Новосибирской области и иными муниципальными образованиями Новосибирской области (Приложение).</w:t>
      </w:r>
    </w:p>
    <w:p w:rsidR="001E2E72" w:rsidRPr="00F943D0" w:rsidRDefault="001E2E72" w:rsidP="001E2E72">
      <w:pPr>
        <w:pStyle w:val="ab"/>
        <w:widowControl w:val="0"/>
        <w:tabs>
          <w:tab w:val="left" w:pos="1115"/>
        </w:tabs>
        <w:ind w:left="0" w:firstLine="426"/>
      </w:pPr>
      <w:r>
        <w:t xml:space="preserve">2. </w:t>
      </w:r>
      <w:r w:rsidRPr="00F943D0">
        <w:t>Опубликовать настоящее решение в газете «Мое село. Газета Барышевского сельсовета» и разместить на сайте администрации Барышевского сельсовета Новосибирского района Новосибирской области.</w:t>
      </w:r>
    </w:p>
    <w:p w:rsidR="001E2E72" w:rsidRDefault="001E2E72" w:rsidP="001E2E72">
      <w:pPr>
        <w:widowControl w:val="0"/>
        <w:tabs>
          <w:tab w:val="left" w:pos="848"/>
          <w:tab w:val="left" w:leader="underscore" w:pos="1054"/>
        </w:tabs>
        <w:ind w:left="360"/>
      </w:pPr>
      <w:r>
        <w:t>3</w:t>
      </w:r>
      <w:r w:rsidRPr="006573CA">
        <w:t>.</w:t>
      </w:r>
      <w:r w:rsidRPr="006573CA">
        <w:tab/>
        <w:t xml:space="preserve">Настоящее решение вступает в силу с момента официального </w:t>
      </w:r>
      <w:r w:rsidRPr="006573CA">
        <w:lastRenderedPageBreak/>
        <w:t>опубликования.</w:t>
      </w:r>
    </w:p>
    <w:p w:rsidR="00316EA0" w:rsidRDefault="00316EA0" w:rsidP="001E2E72">
      <w:pPr>
        <w:widowControl w:val="0"/>
        <w:tabs>
          <w:tab w:val="left" w:pos="848"/>
          <w:tab w:val="left" w:leader="underscore" w:pos="1054"/>
        </w:tabs>
        <w:ind w:left="360"/>
      </w:pPr>
    </w:p>
    <w:p w:rsidR="00316EA0" w:rsidRPr="006573CA" w:rsidRDefault="00316EA0" w:rsidP="001E2E72">
      <w:pPr>
        <w:widowControl w:val="0"/>
        <w:tabs>
          <w:tab w:val="left" w:pos="848"/>
          <w:tab w:val="left" w:leader="underscore" w:pos="1054"/>
        </w:tabs>
        <w:ind w:left="360"/>
      </w:pPr>
    </w:p>
    <w:p w:rsidR="00316EA0" w:rsidRPr="0022161F" w:rsidRDefault="00316EA0" w:rsidP="00316EA0">
      <w:pPr>
        <w:rPr>
          <w:b/>
        </w:rPr>
      </w:pPr>
      <w:r w:rsidRPr="0022161F">
        <w:rPr>
          <w:b/>
        </w:rPr>
        <w:t>Председатель Совета</w:t>
      </w:r>
      <w:r>
        <w:rPr>
          <w:b/>
        </w:rPr>
        <w:t xml:space="preserve"> депутатов    </w:t>
      </w:r>
      <w:r w:rsidRPr="0022161F">
        <w:rPr>
          <w:b/>
        </w:rPr>
        <w:t xml:space="preserve"> </w:t>
      </w:r>
      <w:r>
        <w:rPr>
          <w:b/>
        </w:rPr>
        <w:t xml:space="preserve">      </w:t>
      </w:r>
      <w:r w:rsidRPr="0022161F">
        <w:rPr>
          <w:b/>
        </w:rPr>
        <w:t>Глава Барышевского сельсовета</w:t>
      </w:r>
    </w:p>
    <w:p w:rsidR="00316EA0" w:rsidRPr="0022161F" w:rsidRDefault="00316EA0" w:rsidP="00316EA0">
      <w:pPr>
        <w:rPr>
          <w:b/>
        </w:rPr>
      </w:pPr>
      <w:r w:rsidRPr="0022161F">
        <w:rPr>
          <w:b/>
        </w:rPr>
        <w:t xml:space="preserve">Барышевского сельсовета                     </w:t>
      </w:r>
    </w:p>
    <w:p w:rsidR="00316EA0" w:rsidRDefault="00316EA0" w:rsidP="00316EA0">
      <w:pPr>
        <w:rPr>
          <w:b/>
        </w:rPr>
      </w:pPr>
      <w:r w:rsidRPr="0022161F">
        <w:rPr>
          <w:b/>
        </w:rPr>
        <w:t>______________О.В</w:t>
      </w:r>
      <w:r>
        <w:rPr>
          <w:b/>
        </w:rPr>
        <w:t xml:space="preserve">. Боровских         </w:t>
      </w:r>
      <w:r w:rsidRPr="0022161F">
        <w:rPr>
          <w:b/>
        </w:rPr>
        <w:t>________________А.А. Алексеев</w:t>
      </w:r>
    </w:p>
    <w:p w:rsidR="001E2E72" w:rsidRPr="006573CA" w:rsidRDefault="001E2E72" w:rsidP="001E2E72">
      <w:pPr>
        <w:widowControl w:val="0"/>
        <w:tabs>
          <w:tab w:val="left" w:pos="848"/>
          <w:tab w:val="left" w:leader="underscore" w:pos="1054"/>
        </w:tabs>
        <w:ind w:left="360"/>
      </w:pPr>
    </w:p>
    <w:p w:rsidR="001E2E72" w:rsidRPr="006573CA" w:rsidRDefault="001E2E72" w:rsidP="001E2E72">
      <w:pPr>
        <w:widowControl w:val="0"/>
        <w:tabs>
          <w:tab w:val="left" w:pos="6883"/>
        </w:tabs>
        <w:spacing w:line="350" w:lineRule="exact"/>
        <w:rPr>
          <w:b/>
          <w:bCs/>
          <w:color w:val="000000"/>
          <w:spacing w:val="20"/>
          <w:shd w:val="clear" w:color="auto" w:fill="FFFFFF"/>
        </w:rPr>
      </w:pPr>
    </w:p>
    <w:p w:rsidR="001E2E72" w:rsidRPr="006573CA" w:rsidRDefault="001E2E72" w:rsidP="001E2E72">
      <w:pPr>
        <w:widowControl w:val="0"/>
        <w:tabs>
          <w:tab w:val="left" w:pos="6883"/>
        </w:tabs>
        <w:spacing w:line="350" w:lineRule="exact"/>
        <w:rPr>
          <w:b/>
          <w:bCs/>
          <w:color w:val="000000"/>
          <w:spacing w:val="20"/>
          <w:shd w:val="clear" w:color="auto" w:fill="FFFFFF"/>
        </w:rPr>
      </w:pPr>
    </w:p>
    <w:p w:rsidR="001E2E72" w:rsidRPr="00F943D0" w:rsidRDefault="001E2E72" w:rsidP="001E2E72">
      <w:pPr>
        <w:jc w:val="center"/>
        <w:rPr>
          <w:b/>
        </w:rPr>
      </w:pPr>
    </w:p>
    <w:tbl>
      <w:tblPr>
        <w:tblStyle w:val="3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1E2E72" w:rsidRPr="00F943D0" w:rsidTr="00316EA0">
        <w:tc>
          <w:tcPr>
            <w:tcW w:w="4644" w:type="dxa"/>
          </w:tcPr>
          <w:p w:rsidR="001E2E72" w:rsidRPr="00F943D0" w:rsidRDefault="001E2E72" w:rsidP="00316EA0">
            <w:pPr>
              <w:autoSpaceDN w:val="0"/>
            </w:pPr>
          </w:p>
        </w:tc>
        <w:tc>
          <w:tcPr>
            <w:tcW w:w="567" w:type="dxa"/>
          </w:tcPr>
          <w:p w:rsidR="001E2E72" w:rsidRPr="00F943D0" w:rsidRDefault="001E2E72" w:rsidP="00316EA0">
            <w:pPr>
              <w:autoSpaceDN w:val="0"/>
            </w:pPr>
          </w:p>
        </w:tc>
        <w:tc>
          <w:tcPr>
            <w:tcW w:w="4536" w:type="dxa"/>
          </w:tcPr>
          <w:p w:rsidR="001E2E72" w:rsidRPr="00F943D0" w:rsidRDefault="001E2E72" w:rsidP="00316EA0">
            <w:pPr>
              <w:autoSpaceDN w:val="0"/>
            </w:pPr>
          </w:p>
        </w:tc>
      </w:tr>
      <w:tr w:rsidR="001E2E72" w:rsidRPr="00F943D0" w:rsidTr="00316EA0">
        <w:tc>
          <w:tcPr>
            <w:tcW w:w="4644" w:type="dxa"/>
          </w:tcPr>
          <w:p w:rsidR="001E2E72" w:rsidRPr="00F943D0" w:rsidRDefault="001E2E72" w:rsidP="00316EA0">
            <w:pPr>
              <w:autoSpaceDN w:val="0"/>
            </w:pPr>
          </w:p>
        </w:tc>
        <w:tc>
          <w:tcPr>
            <w:tcW w:w="567" w:type="dxa"/>
          </w:tcPr>
          <w:p w:rsidR="001E2E72" w:rsidRPr="00F943D0" w:rsidRDefault="001E2E72" w:rsidP="00316EA0">
            <w:pPr>
              <w:autoSpaceDN w:val="0"/>
            </w:pPr>
          </w:p>
        </w:tc>
        <w:tc>
          <w:tcPr>
            <w:tcW w:w="4536" w:type="dxa"/>
          </w:tcPr>
          <w:p w:rsidR="001E2E72" w:rsidRPr="00F943D0" w:rsidRDefault="001E2E72" w:rsidP="00316EA0">
            <w:pPr>
              <w:autoSpaceDN w:val="0"/>
            </w:pPr>
          </w:p>
        </w:tc>
      </w:tr>
    </w:tbl>
    <w:p w:rsidR="001E2E72" w:rsidRPr="006573CA" w:rsidRDefault="001E2E72" w:rsidP="001E2E72">
      <w:pPr>
        <w:widowControl w:val="0"/>
        <w:tabs>
          <w:tab w:val="left" w:pos="6883"/>
        </w:tabs>
        <w:spacing w:line="350" w:lineRule="exact"/>
        <w:rPr>
          <w:b/>
          <w:bCs/>
          <w:color w:val="000000"/>
          <w:spacing w:val="20"/>
          <w:shd w:val="clear" w:color="auto" w:fill="FFFFFF"/>
        </w:rPr>
      </w:pPr>
    </w:p>
    <w:p w:rsidR="001E2E72" w:rsidRPr="006573CA" w:rsidRDefault="001E2E72" w:rsidP="001E2E72">
      <w:pPr>
        <w:widowControl w:val="0"/>
        <w:tabs>
          <w:tab w:val="left" w:pos="6883"/>
        </w:tabs>
        <w:spacing w:line="350" w:lineRule="exact"/>
        <w:rPr>
          <w:b/>
          <w:bCs/>
          <w:color w:val="000000"/>
          <w:spacing w:val="20"/>
          <w:sz w:val="23"/>
          <w:szCs w:val="23"/>
          <w:shd w:val="clear" w:color="auto" w:fill="FFFFFF"/>
        </w:rPr>
      </w:pPr>
    </w:p>
    <w:p w:rsidR="001E2E72" w:rsidRPr="006573CA" w:rsidRDefault="001E2E72" w:rsidP="001E2E72">
      <w:pPr>
        <w:widowControl w:val="0"/>
        <w:tabs>
          <w:tab w:val="left" w:pos="6883"/>
        </w:tabs>
        <w:spacing w:line="350" w:lineRule="exact"/>
        <w:rPr>
          <w:b/>
          <w:bCs/>
          <w:color w:val="000000"/>
          <w:spacing w:val="20"/>
          <w:sz w:val="23"/>
          <w:szCs w:val="23"/>
          <w:shd w:val="clear" w:color="auto" w:fill="FFFFFF"/>
        </w:rPr>
      </w:pPr>
    </w:p>
    <w:p w:rsidR="001E2E72" w:rsidRPr="006573CA" w:rsidRDefault="001E2E72" w:rsidP="001E2E72">
      <w:pPr>
        <w:widowControl w:val="0"/>
        <w:tabs>
          <w:tab w:val="left" w:pos="6883"/>
        </w:tabs>
        <w:spacing w:line="350" w:lineRule="exact"/>
        <w:rPr>
          <w:b/>
          <w:bCs/>
          <w:color w:val="000000"/>
          <w:spacing w:val="20"/>
          <w:sz w:val="23"/>
          <w:szCs w:val="23"/>
          <w:shd w:val="clear" w:color="auto" w:fill="FFFFFF"/>
        </w:rPr>
      </w:pPr>
    </w:p>
    <w:p w:rsidR="001E2E72" w:rsidRPr="006573CA"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tabs>
          <w:tab w:val="left" w:pos="6883"/>
        </w:tabs>
        <w:spacing w:line="350" w:lineRule="exact"/>
        <w:rPr>
          <w:b/>
          <w:bCs/>
          <w:color w:val="000000"/>
          <w:spacing w:val="20"/>
          <w:sz w:val="23"/>
          <w:szCs w:val="23"/>
          <w:shd w:val="clear" w:color="auto" w:fill="FFFFFF"/>
        </w:rPr>
      </w:pPr>
    </w:p>
    <w:p w:rsidR="001E2E72" w:rsidRDefault="001E2E72" w:rsidP="001E2E72">
      <w:pPr>
        <w:widowControl w:val="0"/>
        <w:spacing w:line="230" w:lineRule="exact"/>
        <w:rPr>
          <w:b/>
          <w:bCs/>
          <w:color w:val="000000"/>
          <w:spacing w:val="20"/>
          <w:sz w:val="23"/>
          <w:szCs w:val="23"/>
          <w:shd w:val="clear" w:color="auto" w:fill="FFFFFF"/>
        </w:rPr>
      </w:pPr>
    </w:p>
    <w:p w:rsidR="00316EA0" w:rsidRDefault="00316EA0" w:rsidP="001E2E72">
      <w:pPr>
        <w:widowControl w:val="0"/>
        <w:spacing w:line="230" w:lineRule="exact"/>
        <w:rPr>
          <w:b/>
          <w:bCs/>
          <w:color w:val="000000"/>
          <w:spacing w:val="20"/>
          <w:sz w:val="23"/>
          <w:szCs w:val="23"/>
          <w:shd w:val="clear" w:color="auto" w:fill="FFFFFF"/>
        </w:rPr>
      </w:pPr>
    </w:p>
    <w:p w:rsidR="00316EA0" w:rsidRDefault="00316EA0" w:rsidP="001E2E72">
      <w:pPr>
        <w:widowControl w:val="0"/>
        <w:spacing w:line="230" w:lineRule="exact"/>
        <w:rPr>
          <w:b/>
          <w:bCs/>
          <w:color w:val="000000"/>
          <w:spacing w:val="20"/>
          <w:sz w:val="23"/>
          <w:szCs w:val="23"/>
          <w:shd w:val="clear" w:color="auto" w:fill="FFFFFF"/>
        </w:rPr>
      </w:pPr>
    </w:p>
    <w:p w:rsidR="00316EA0" w:rsidRDefault="00316EA0" w:rsidP="001E2E72">
      <w:pPr>
        <w:widowControl w:val="0"/>
        <w:spacing w:line="230" w:lineRule="exact"/>
        <w:rPr>
          <w:b/>
          <w:bCs/>
          <w:color w:val="000000"/>
          <w:spacing w:val="20"/>
          <w:sz w:val="23"/>
          <w:szCs w:val="23"/>
          <w:shd w:val="clear" w:color="auto" w:fill="FFFFFF"/>
        </w:rPr>
      </w:pPr>
    </w:p>
    <w:p w:rsidR="00316EA0" w:rsidRDefault="00316EA0" w:rsidP="001E2E72">
      <w:pPr>
        <w:widowControl w:val="0"/>
        <w:spacing w:line="230" w:lineRule="exact"/>
        <w:rPr>
          <w:b/>
          <w:bCs/>
          <w:color w:val="000000"/>
          <w:spacing w:val="20"/>
          <w:sz w:val="23"/>
          <w:szCs w:val="23"/>
          <w:shd w:val="clear" w:color="auto" w:fill="FFFFFF"/>
        </w:rPr>
      </w:pPr>
    </w:p>
    <w:p w:rsidR="00316EA0" w:rsidRDefault="00316EA0" w:rsidP="001E2E72">
      <w:pPr>
        <w:widowControl w:val="0"/>
        <w:spacing w:line="230" w:lineRule="exact"/>
        <w:rPr>
          <w:b/>
          <w:bCs/>
          <w:color w:val="000000"/>
          <w:spacing w:val="20"/>
          <w:sz w:val="23"/>
          <w:szCs w:val="23"/>
          <w:shd w:val="clear" w:color="auto" w:fill="FFFFFF"/>
        </w:rPr>
      </w:pPr>
    </w:p>
    <w:p w:rsidR="001E2E72" w:rsidRDefault="001E2E72" w:rsidP="001E2E72">
      <w:pPr>
        <w:widowControl w:val="0"/>
        <w:spacing w:line="230" w:lineRule="exact"/>
        <w:rPr>
          <w:b/>
          <w:bCs/>
          <w:color w:val="000000"/>
          <w:spacing w:val="20"/>
          <w:sz w:val="23"/>
          <w:szCs w:val="23"/>
          <w:shd w:val="clear" w:color="auto" w:fill="FFFFFF"/>
        </w:rPr>
      </w:pPr>
    </w:p>
    <w:p w:rsidR="001E2E72" w:rsidRPr="006573CA" w:rsidRDefault="001E2E72" w:rsidP="001E2E72">
      <w:pPr>
        <w:widowControl w:val="0"/>
        <w:spacing w:line="230" w:lineRule="exact"/>
        <w:rPr>
          <w:sz w:val="23"/>
          <w:szCs w:val="23"/>
        </w:rPr>
      </w:pPr>
    </w:p>
    <w:p w:rsidR="001E2E72" w:rsidRPr="003E6DDC" w:rsidRDefault="001E2E72" w:rsidP="001E2E72">
      <w:pPr>
        <w:widowControl w:val="0"/>
        <w:spacing w:line="274" w:lineRule="exact"/>
        <w:jc w:val="right"/>
        <w:rPr>
          <w:b/>
          <w:sz w:val="24"/>
          <w:szCs w:val="24"/>
        </w:rPr>
      </w:pPr>
      <w:r w:rsidRPr="008E6C94">
        <w:rPr>
          <w:sz w:val="24"/>
          <w:szCs w:val="24"/>
        </w:rPr>
        <w:t xml:space="preserve">                                                                </w:t>
      </w:r>
      <w:r>
        <w:rPr>
          <w:sz w:val="24"/>
          <w:szCs w:val="24"/>
        </w:rPr>
        <w:t xml:space="preserve">                        </w:t>
      </w:r>
      <w:r w:rsidRPr="008E6C94">
        <w:rPr>
          <w:sz w:val="24"/>
          <w:szCs w:val="24"/>
        </w:rPr>
        <w:t xml:space="preserve">   </w:t>
      </w:r>
    </w:p>
    <w:p w:rsidR="001E2E72" w:rsidRPr="003E6DDC" w:rsidRDefault="001E2E72" w:rsidP="001E2E72">
      <w:pPr>
        <w:widowControl w:val="0"/>
        <w:spacing w:line="274" w:lineRule="exact"/>
        <w:jc w:val="right"/>
        <w:rPr>
          <w:sz w:val="24"/>
          <w:szCs w:val="24"/>
        </w:rPr>
      </w:pPr>
      <w:r w:rsidRPr="003E6DDC">
        <w:rPr>
          <w:sz w:val="24"/>
          <w:szCs w:val="24"/>
        </w:rPr>
        <w:t>ПРИЛОЖЕНИЕ</w:t>
      </w:r>
    </w:p>
    <w:p w:rsidR="001E2E72" w:rsidRPr="006573CA" w:rsidRDefault="001E2E72" w:rsidP="001E2E72">
      <w:pPr>
        <w:widowControl w:val="0"/>
        <w:spacing w:line="274" w:lineRule="exact"/>
        <w:jc w:val="right"/>
        <w:rPr>
          <w:sz w:val="23"/>
          <w:szCs w:val="23"/>
        </w:rPr>
      </w:pPr>
      <w:r>
        <w:rPr>
          <w:sz w:val="23"/>
          <w:szCs w:val="23"/>
        </w:rPr>
        <w:t xml:space="preserve">                                                                            </w:t>
      </w:r>
      <w:r w:rsidRPr="006573CA">
        <w:rPr>
          <w:sz w:val="23"/>
          <w:szCs w:val="23"/>
        </w:rPr>
        <w:t xml:space="preserve">к решению Совета депутатов  </w:t>
      </w:r>
    </w:p>
    <w:p w:rsidR="001E2E72" w:rsidRPr="006573CA" w:rsidRDefault="001E2E72" w:rsidP="001E2E72">
      <w:pPr>
        <w:widowControl w:val="0"/>
        <w:spacing w:line="274" w:lineRule="exact"/>
        <w:jc w:val="right"/>
        <w:rPr>
          <w:sz w:val="23"/>
          <w:szCs w:val="23"/>
        </w:rPr>
      </w:pPr>
      <w:r>
        <w:rPr>
          <w:sz w:val="23"/>
          <w:szCs w:val="23"/>
        </w:rPr>
        <w:t xml:space="preserve">         Барышевского сельсовета Новосибирско</w:t>
      </w:r>
      <w:r w:rsidRPr="006573CA">
        <w:rPr>
          <w:sz w:val="23"/>
          <w:szCs w:val="23"/>
        </w:rPr>
        <w:t>го района</w:t>
      </w:r>
    </w:p>
    <w:p w:rsidR="001E2E72" w:rsidRPr="006573CA" w:rsidRDefault="001E2E72" w:rsidP="001E2E72">
      <w:pPr>
        <w:widowControl w:val="0"/>
        <w:spacing w:line="274" w:lineRule="exact"/>
        <w:jc w:val="right"/>
        <w:rPr>
          <w:sz w:val="23"/>
          <w:szCs w:val="23"/>
        </w:rPr>
      </w:pPr>
      <w:r>
        <w:rPr>
          <w:sz w:val="23"/>
          <w:szCs w:val="23"/>
        </w:rPr>
        <w:t xml:space="preserve">                                                                            </w:t>
      </w:r>
      <w:r w:rsidRPr="006573CA">
        <w:rPr>
          <w:sz w:val="23"/>
          <w:szCs w:val="23"/>
        </w:rPr>
        <w:t>Новосиб</w:t>
      </w:r>
      <w:r w:rsidR="00316EA0">
        <w:rPr>
          <w:sz w:val="23"/>
          <w:szCs w:val="23"/>
        </w:rPr>
        <w:t xml:space="preserve">ирской области от </w:t>
      </w:r>
      <w:r w:rsidR="00B04829">
        <w:rPr>
          <w:sz w:val="23"/>
          <w:szCs w:val="23"/>
        </w:rPr>
        <w:t>14.05</w:t>
      </w:r>
      <w:r w:rsidR="00316EA0">
        <w:rPr>
          <w:sz w:val="23"/>
          <w:szCs w:val="23"/>
        </w:rPr>
        <w:t>.201</w:t>
      </w:r>
      <w:r w:rsidR="00B04829">
        <w:rPr>
          <w:sz w:val="23"/>
          <w:szCs w:val="23"/>
        </w:rPr>
        <w:t>9 г. № 3</w:t>
      </w:r>
    </w:p>
    <w:p w:rsidR="001E2E72" w:rsidRPr="006573CA" w:rsidRDefault="001E2E72" w:rsidP="001E2E72">
      <w:pPr>
        <w:widowControl w:val="0"/>
        <w:spacing w:line="274" w:lineRule="exact"/>
        <w:jc w:val="right"/>
        <w:rPr>
          <w:sz w:val="23"/>
          <w:szCs w:val="23"/>
        </w:rPr>
      </w:pPr>
    </w:p>
    <w:p w:rsidR="001E2E72" w:rsidRPr="00F943D0" w:rsidRDefault="001E2E72" w:rsidP="001E2E72">
      <w:pPr>
        <w:jc w:val="center"/>
        <w:rPr>
          <w:b/>
        </w:rPr>
      </w:pPr>
      <w:r w:rsidRPr="00F943D0">
        <w:rPr>
          <w:b/>
        </w:rPr>
        <w:t>ПОРЯДОК</w:t>
      </w:r>
    </w:p>
    <w:p w:rsidR="001E2E72" w:rsidRPr="00F943D0" w:rsidRDefault="001E2E72" w:rsidP="001E2E72">
      <w:pPr>
        <w:jc w:val="center"/>
        <w:rPr>
          <w:b/>
        </w:rPr>
      </w:pPr>
      <w:r w:rsidRPr="00F943D0">
        <w:rPr>
          <w:b/>
        </w:rPr>
        <w:t>ОСУЩЕСТВЛЕНИЯ МЕРОПРИЯТИЙ, СВЯЗАННЫХ С РАЗГРАНИЧЕНИЕМ ИМУЩЕСТВА, НАХОДЯЩЕГОСЯ В</w:t>
      </w:r>
      <w:r w:rsidR="00447515">
        <w:rPr>
          <w:b/>
        </w:rPr>
        <w:t xml:space="preserve"> МУНИЦИПАЛЬНОЙ СОБСТВЕННОСТИ, </w:t>
      </w:r>
      <w:r w:rsidRPr="00F943D0">
        <w:rPr>
          <w:b/>
        </w:rPr>
        <w:t>МЕЖДУ БАРЫШЕВСКИМ СЕЛЬСОВЕТОМ НОВОСИБИРСКОГО РАЙОНА НОВОСИБИРСКОЙ ОБЛАСТИ И ИНЫМИ</w:t>
      </w:r>
      <w:r w:rsidR="00447515">
        <w:rPr>
          <w:b/>
        </w:rPr>
        <w:t xml:space="preserve"> МУНИЦИПАЛЬНЫМИ ОБРАЗОВАНИЯМИ </w:t>
      </w:r>
      <w:r w:rsidRPr="00F943D0">
        <w:rPr>
          <w:b/>
        </w:rPr>
        <w:t>НОВОСИБИРСКОЙ ОБЛАСТИ</w:t>
      </w:r>
    </w:p>
    <w:p w:rsidR="001E2E72" w:rsidRPr="006573CA" w:rsidRDefault="001E2E72" w:rsidP="001E2E72">
      <w:pPr>
        <w:widowControl w:val="0"/>
        <w:spacing w:line="278" w:lineRule="exact"/>
        <w:rPr>
          <w:b/>
          <w:bCs/>
          <w:spacing w:val="20"/>
          <w:sz w:val="23"/>
          <w:szCs w:val="23"/>
        </w:rPr>
      </w:pPr>
    </w:p>
    <w:p w:rsidR="001E2E72" w:rsidRPr="000D435E" w:rsidRDefault="001E2E72" w:rsidP="001E2E72">
      <w:pPr>
        <w:pStyle w:val="ab"/>
        <w:widowControl w:val="0"/>
        <w:tabs>
          <w:tab w:val="left" w:pos="4275"/>
        </w:tabs>
        <w:ind w:left="0"/>
        <w:jc w:val="center"/>
        <w:rPr>
          <w:b/>
        </w:rPr>
      </w:pPr>
      <w:r w:rsidRPr="000D435E">
        <w:rPr>
          <w:b/>
        </w:rPr>
        <w:t xml:space="preserve">1. </w:t>
      </w:r>
      <w:r>
        <w:rPr>
          <w:b/>
        </w:rPr>
        <w:t>Общее положение.</w:t>
      </w:r>
    </w:p>
    <w:p w:rsidR="001E2E72" w:rsidRPr="006573CA" w:rsidRDefault="001E2E72" w:rsidP="001E2E72">
      <w:pPr>
        <w:widowControl w:val="0"/>
        <w:numPr>
          <w:ilvl w:val="1"/>
          <w:numId w:val="31"/>
        </w:numPr>
        <w:tabs>
          <w:tab w:val="left" w:pos="1197"/>
        </w:tabs>
        <w:ind w:firstLine="360"/>
      </w:pPr>
      <w:r w:rsidRPr="006573CA">
        <w:t>Порядок осуществления мероприятий, связанных с разграничением имущества, находящегося в муницип</w:t>
      </w:r>
      <w:r>
        <w:t>альной собственности, между Барыше</w:t>
      </w:r>
      <w:r w:rsidRPr="006573CA">
        <w:t>вским сельсоветом Новосибирского района Новосибирской области и иными муниципальными образованиями Новосибирской области (далее - Порядок), разработан в соответстви</w:t>
      </w:r>
      <w:r>
        <w:t>и с Федеральным законом от 06.1</w:t>
      </w:r>
      <w:r w:rsidRPr="006573CA">
        <w:t xml:space="preserve">0.2003 г. № 13 1 -ФЗ </w:t>
      </w:r>
      <w:r>
        <w:t>«Об</w:t>
      </w:r>
      <w:r w:rsidRPr="006573CA">
        <w:t xml:space="preserve"> общих принципах организации местного самоуправления в </w:t>
      </w:r>
      <w:r w:rsidRPr="006573CA">
        <w:rPr>
          <w:lang w:val="en-US"/>
        </w:rPr>
        <w:t>P</w:t>
      </w:r>
      <w:r w:rsidRPr="006573CA">
        <w:t>оссийской Федерации», Федеральным законом от 22.08.2004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Законом Новосибирской области от 02.03.2016г   № 41-03 «Об отдельных вопросах разграничения имущества, находящегося в муниципальной собственности, между муниципальными образованиями Ново</w:t>
      </w:r>
      <w:r>
        <w:t>сибирской области», Уставом Барыше</w:t>
      </w:r>
      <w:r w:rsidRPr="006573CA">
        <w:t>вского сельсовета Новосибирского района Новосибирской области.</w:t>
      </w:r>
    </w:p>
    <w:p w:rsidR="001E2E72" w:rsidRPr="006573CA" w:rsidRDefault="001E2E72" w:rsidP="001E2E72">
      <w:pPr>
        <w:widowControl w:val="0"/>
        <w:numPr>
          <w:ilvl w:val="1"/>
          <w:numId w:val="31"/>
        </w:numPr>
        <w:tabs>
          <w:tab w:val="left" w:pos="1250"/>
        </w:tabs>
        <w:ind w:firstLine="360"/>
      </w:pPr>
      <w:r w:rsidRPr="006573CA">
        <w:t>Порядок устанавливает процедуру осуществления меропр</w:t>
      </w:r>
      <w:r w:rsidRPr="006573CA">
        <w:rPr>
          <w:bCs/>
          <w:color w:val="000000"/>
          <w:spacing w:val="20"/>
          <w:shd w:val="clear" w:color="auto" w:fill="FFFFFF"/>
        </w:rPr>
        <w:t>иятий,</w:t>
      </w:r>
      <w:r w:rsidRPr="006573CA">
        <w:rPr>
          <w:b/>
          <w:bCs/>
          <w:color w:val="000000"/>
          <w:spacing w:val="20"/>
          <w:shd w:val="clear" w:color="auto" w:fill="FFFFFF"/>
        </w:rPr>
        <w:t xml:space="preserve"> </w:t>
      </w:r>
      <w:r w:rsidRPr="006573CA">
        <w:t>связанных с разграничением имущества, находящегося в муниципальной собственности, м</w:t>
      </w:r>
      <w:r>
        <w:t>ежду Барыше</w:t>
      </w:r>
      <w:r w:rsidRPr="006573CA">
        <w:t>вским сельсоветом Новосибирского района Новосибирской области и иными муниципальными образованиями Новосибирской области (далее - разграничение имущества), в том числе порядок направления предложения о передаче имущества  в орган местного</w:t>
      </w:r>
    </w:p>
    <w:p w:rsidR="001E2E72" w:rsidRPr="006573CA" w:rsidRDefault="001E2E72" w:rsidP="001E2E72">
      <w:pPr>
        <w:widowControl w:val="0"/>
      </w:pPr>
      <w:r w:rsidRPr="006573CA">
        <w:t>самоуправления муниципального образования Новосибирской области,</w:t>
      </w:r>
      <w:r w:rsidRPr="006573CA">
        <w:rPr>
          <w:rFonts w:ascii="CordiaUPC" w:eastAsia="CordiaUPC" w:hAnsi="CordiaUPC" w:cs="CordiaUPC"/>
          <w:color w:val="000000"/>
        </w:rPr>
        <w:tab/>
      </w:r>
    </w:p>
    <w:p w:rsidR="001E2E72" w:rsidRPr="006573CA" w:rsidRDefault="001E2E72" w:rsidP="001E2E72">
      <w:pPr>
        <w:widowControl w:val="0"/>
      </w:pPr>
      <w:r w:rsidRPr="006573CA">
        <w:t xml:space="preserve">владеющий имуществом (далее - орган местного самоуправления,  владеющий имуществом), принятия решения о согласовании (об отказе в согласовании) перечня имущества, подлежащего передаче, рассмотрения предложения о передаче имущества органу местного самоуправления </w:t>
      </w:r>
      <w:r w:rsidRPr="006573CA">
        <w:lastRenderedPageBreak/>
        <w:t>муниципального образования Новосибирской области, в собственность которого имущество подлежит передаче (далее - орган местного самоуправления, принимающий имущество).</w:t>
      </w:r>
    </w:p>
    <w:p w:rsidR="001E2E72" w:rsidRPr="00F943D0" w:rsidRDefault="001E2E72" w:rsidP="001E2E72">
      <w:pPr>
        <w:pStyle w:val="ab"/>
        <w:widowControl w:val="0"/>
        <w:numPr>
          <w:ilvl w:val="1"/>
          <w:numId w:val="31"/>
        </w:numPr>
      </w:pPr>
      <w:r w:rsidRPr="00F943D0">
        <w:t>Реализацию полномочий по разграничению имущества, предусмотренных нормативными правовыми актами Российской Федерации, Новосибирской области, муни</w:t>
      </w:r>
      <w:r>
        <w:t>ципальными правовыми актами Барыше</w:t>
      </w:r>
      <w:r w:rsidRPr="00F943D0">
        <w:t>вского сельсовета Новосибирского района Новосибирской области,</w:t>
      </w:r>
      <w:r>
        <w:t xml:space="preserve"> осуществляет администрация Барыше</w:t>
      </w:r>
      <w:r w:rsidRPr="00F943D0">
        <w:t>вского сельсовета Новосибирского района Новосибирской области.</w:t>
      </w:r>
    </w:p>
    <w:p w:rsidR="001E2E72" w:rsidRPr="006573CA" w:rsidRDefault="001E2E72" w:rsidP="001E2E72">
      <w:pPr>
        <w:widowControl w:val="0"/>
      </w:pPr>
    </w:p>
    <w:p w:rsidR="001E2E72" w:rsidRPr="00F943D0" w:rsidRDefault="001E2E72" w:rsidP="001E2E72">
      <w:pPr>
        <w:pStyle w:val="ab"/>
        <w:widowControl w:val="0"/>
        <w:ind w:left="0"/>
        <w:jc w:val="center"/>
        <w:rPr>
          <w:b/>
        </w:rPr>
      </w:pPr>
      <w:r>
        <w:rPr>
          <w:b/>
        </w:rPr>
        <w:t>2.</w:t>
      </w:r>
      <w:r w:rsidRPr="00F943D0">
        <w:rPr>
          <w:b/>
        </w:rPr>
        <w:t>Порядок направления предложения о передаче имущества в орган местного самоуправления, владеющий имуществом, принятия решения о согласовании (об отказе в согласовании) перечня имущества, подлежащего передаче</w:t>
      </w:r>
      <w:r>
        <w:rPr>
          <w:b/>
        </w:rPr>
        <w:t>.</w:t>
      </w:r>
    </w:p>
    <w:p w:rsidR="001E2E72" w:rsidRPr="006573CA" w:rsidRDefault="001E2E72" w:rsidP="001E2E72">
      <w:pPr>
        <w:widowControl w:val="0"/>
        <w:jc w:val="center"/>
        <w:rPr>
          <w:rFonts w:ascii="Calibri" w:eastAsia="Calibri" w:hAnsi="Calibri" w:cs="Calibri"/>
        </w:rPr>
      </w:pPr>
    </w:p>
    <w:p w:rsidR="001E2E72" w:rsidRPr="006573CA" w:rsidRDefault="001E2E72" w:rsidP="001E2E72">
      <w:pPr>
        <w:widowControl w:val="0"/>
        <w:tabs>
          <w:tab w:val="left" w:pos="1309"/>
        </w:tabs>
      </w:pPr>
      <w:r>
        <w:t>1.1. Администрация Барыше</w:t>
      </w:r>
      <w:r w:rsidRPr="006573CA">
        <w:t>вского сельсовета Новосибирского района Новосибирской области в случае установления оснований для разграничения имущества в соответствии с законодательством направляет органу местного самоуправления, владеющему имуществом, предложение о е</w:t>
      </w:r>
      <w:r>
        <w:t>го передаче в собственность Барыше</w:t>
      </w:r>
      <w:r w:rsidRPr="006573CA">
        <w:t>вского сельсовета Новосибирского района Новосибирской области.</w:t>
      </w:r>
    </w:p>
    <w:p w:rsidR="001E2E72" w:rsidRPr="006573CA" w:rsidRDefault="001E2E72" w:rsidP="001E2E72">
      <w:pPr>
        <w:widowControl w:val="0"/>
        <w:tabs>
          <w:tab w:val="left" w:pos="1026"/>
        </w:tabs>
      </w:pPr>
      <w:r>
        <w:t>1.2.</w:t>
      </w:r>
      <w:r w:rsidRPr="006573CA">
        <w:t>Предложение о передаче имущества должно содержать:</w:t>
      </w:r>
    </w:p>
    <w:p w:rsidR="001E2E72" w:rsidRPr="006573CA" w:rsidRDefault="001E2E72" w:rsidP="001E2E72">
      <w:pPr>
        <w:widowControl w:val="0"/>
        <w:ind w:firstLine="360"/>
      </w:pPr>
      <w:r w:rsidRPr="006573CA">
        <w:t>обоснование необходимости разграничения имущества;</w:t>
      </w:r>
    </w:p>
    <w:p w:rsidR="001E2E72" w:rsidRPr="006573CA" w:rsidRDefault="001E2E72" w:rsidP="001E2E72">
      <w:pPr>
        <w:widowControl w:val="0"/>
        <w:ind w:firstLine="360"/>
      </w:pPr>
      <w:r w:rsidRPr="006573CA">
        <w:t>сведения о предлагаемом к передаче имуществе;</w:t>
      </w:r>
    </w:p>
    <w:p w:rsidR="001E2E72" w:rsidRPr="006573CA" w:rsidRDefault="001E2E72" w:rsidP="001E2E72">
      <w:pPr>
        <w:widowControl w:val="0"/>
        <w:ind w:firstLine="360"/>
      </w:pPr>
      <w:r w:rsidRPr="006573CA">
        <w:t xml:space="preserve">обязательство принять имущество в собственность на основании правового акта Новосибирской области о разграничении имущества в </w:t>
      </w:r>
      <w:r w:rsidR="00B65DA8" w:rsidRPr="006573CA">
        <w:t>трёхмесячный</w:t>
      </w:r>
      <w:r w:rsidRPr="006573CA">
        <w:t xml:space="preserve"> срок</w:t>
      </w:r>
      <w:r>
        <w:t xml:space="preserve"> </w:t>
      </w:r>
      <w:r w:rsidRPr="006573CA">
        <w:t>- после вступления данного правового акта в силу.</w:t>
      </w:r>
    </w:p>
    <w:p w:rsidR="001E2E72" w:rsidRPr="006573CA" w:rsidRDefault="001E2E72" w:rsidP="001E2E72">
      <w:pPr>
        <w:widowControl w:val="0"/>
        <w:tabs>
          <w:tab w:val="left" w:pos="1179"/>
        </w:tabs>
      </w:pPr>
      <w:r>
        <w:t>1.3.</w:t>
      </w:r>
      <w:r w:rsidRPr="006573CA">
        <w:t>Предложение о передаче имущества направляется в орган местного самоуправления, владеющий имуществом, не позднее 30 дней со дня установления оснований для разграничения имущества в соответствии с законодательством.</w:t>
      </w:r>
    </w:p>
    <w:p w:rsidR="001E2E72" w:rsidRPr="006573CA" w:rsidRDefault="001E2E72" w:rsidP="001E2E72">
      <w:pPr>
        <w:widowControl w:val="0"/>
        <w:tabs>
          <w:tab w:val="left" w:pos="1203"/>
        </w:tabs>
      </w:pPr>
      <w:r>
        <w:t>1.4.</w:t>
      </w:r>
      <w:r w:rsidRPr="006573CA">
        <w:t>В случае принятия органом местного самоуправления, владеющим имуществом, решения о согласовании предложения о перед</w:t>
      </w:r>
      <w:r>
        <w:t>аче имущества администрация Барыше</w:t>
      </w:r>
      <w:r w:rsidRPr="006573CA">
        <w:t>вского сельсовета Новосибирского района Новосибирской области не позднее 30 дней со дня поступления согласованного предложения о передаче имущества и прилагаемых документов принимает одно из следующих решений:</w:t>
      </w:r>
    </w:p>
    <w:p w:rsidR="001E2E72" w:rsidRPr="006573CA" w:rsidRDefault="001E2E72" w:rsidP="001E2E72">
      <w:pPr>
        <w:widowControl w:val="0"/>
        <w:ind w:firstLine="360"/>
      </w:pPr>
      <w:r w:rsidRPr="006573CA">
        <w:t xml:space="preserve">о согласовании перечня имущества, </w:t>
      </w:r>
      <w:r w:rsidR="00B65DA8" w:rsidRPr="006573CA">
        <w:t>подлежащего передаче</w:t>
      </w:r>
      <w:r w:rsidRPr="006573CA">
        <w:t>;</w:t>
      </w:r>
    </w:p>
    <w:p w:rsidR="001E2E72" w:rsidRPr="006573CA" w:rsidRDefault="001E2E72" w:rsidP="001E2E72">
      <w:pPr>
        <w:widowControl w:val="0"/>
        <w:ind w:firstLine="360"/>
      </w:pPr>
      <w:r w:rsidRPr="006573CA">
        <w:t xml:space="preserve">об отказе в согласовании перечня имущества, </w:t>
      </w:r>
      <w:r w:rsidR="00B65DA8" w:rsidRPr="006573CA">
        <w:t>подлежащего передаче</w:t>
      </w:r>
      <w:r w:rsidRPr="006573CA">
        <w:t>.</w:t>
      </w:r>
    </w:p>
    <w:p w:rsidR="001E2E72" w:rsidRPr="006573CA" w:rsidRDefault="001E2E72" w:rsidP="001E2E72">
      <w:pPr>
        <w:widowControl w:val="0"/>
        <w:ind w:firstLine="360"/>
      </w:pPr>
      <w:r w:rsidRPr="006573CA">
        <w:t>В решении об отказе в согласовании перечня имущества, подлежащего передаче, должны быть указаны причины, послужившие основанием для принятия такого решения.</w:t>
      </w:r>
    </w:p>
    <w:p w:rsidR="001E2E72" w:rsidRPr="006573CA" w:rsidRDefault="001E2E72" w:rsidP="001E2E72">
      <w:pPr>
        <w:widowControl w:val="0"/>
        <w:tabs>
          <w:tab w:val="left" w:pos="1112"/>
        </w:tabs>
      </w:pPr>
      <w:r>
        <w:t xml:space="preserve">      1.</w:t>
      </w:r>
      <w:r w:rsidR="00B65DA8">
        <w:t>5.</w:t>
      </w:r>
      <w:r w:rsidR="00B65DA8" w:rsidRPr="006573CA">
        <w:t xml:space="preserve"> Решение</w:t>
      </w:r>
      <w:r w:rsidRPr="006573CA">
        <w:t xml:space="preserve"> о согласовании (об отказе в согласовании) перечня имущества, подлежащего передаче, в течение трех рабочих дней со дня его принятия </w:t>
      </w:r>
      <w:r>
        <w:t>направляется администрацией Барыше</w:t>
      </w:r>
      <w:r w:rsidRPr="006573CA">
        <w:t xml:space="preserve">вского сельсовета Новосибирского района Новосибирской области в орган местного </w:t>
      </w:r>
      <w:r w:rsidRPr="006573CA">
        <w:lastRenderedPageBreak/>
        <w:t>самоуправления, владеющий имуществом.</w:t>
      </w:r>
    </w:p>
    <w:p w:rsidR="001E2E72" w:rsidRPr="006573CA" w:rsidRDefault="001E2E72" w:rsidP="001E2E72">
      <w:pPr>
        <w:widowControl w:val="0"/>
        <w:rPr>
          <w:rFonts w:ascii="Calibri" w:hAnsi="Calibri"/>
        </w:rPr>
      </w:pPr>
    </w:p>
    <w:p w:rsidR="001E2E72" w:rsidRPr="006573CA" w:rsidRDefault="001E2E72" w:rsidP="001E2E72">
      <w:pPr>
        <w:widowControl w:val="0"/>
        <w:tabs>
          <w:tab w:val="left" w:pos="1618"/>
        </w:tabs>
        <w:jc w:val="center"/>
        <w:rPr>
          <w:b/>
        </w:rPr>
      </w:pPr>
      <w:r w:rsidRPr="006573CA">
        <w:rPr>
          <w:b/>
        </w:rPr>
        <w:t>3.Порядок рассмотрения предложения о передаче имущества</w:t>
      </w:r>
    </w:p>
    <w:p w:rsidR="001E2E72" w:rsidRPr="006573CA" w:rsidRDefault="001E2E72" w:rsidP="001E2E72">
      <w:pPr>
        <w:widowControl w:val="0"/>
        <w:tabs>
          <w:tab w:val="left" w:pos="1618"/>
        </w:tabs>
        <w:jc w:val="center"/>
        <w:rPr>
          <w:b/>
        </w:rPr>
      </w:pPr>
      <w:r w:rsidRPr="006573CA">
        <w:rPr>
          <w:b/>
        </w:rPr>
        <w:t>органу местного самоуправления, принимающему имущество</w:t>
      </w:r>
    </w:p>
    <w:p w:rsidR="001E2E72" w:rsidRPr="006573CA" w:rsidRDefault="001E2E72" w:rsidP="001E2E72">
      <w:pPr>
        <w:widowControl w:val="0"/>
        <w:tabs>
          <w:tab w:val="left" w:pos="1618"/>
        </w:tabs>
        <w:jc w:val="center"/>
        <w:rPr>
          <w:b/>
        </w:rPr>
      </w:pPr>
    </w:p>
    <w:p w:rsidR="001E2E72" w:rsidRPr="006573CA" w:rsidRDefault="001E2E72" w:rsidP="001E2E72">
      <w:pPr>
        <w:widowControl w:val="0"/>
        <w:ind w:firstLine="360"/>
      </w:pPr>
      <w:r>
        <w:t>3.1. Администрация Барыше</w:t>
      </w:r>
      <w:r w:rsidRPr="006573CA">
        <w:t>вского сельсовета Новосибирского района Новосибирской области в течение 30 дней со дня поступления предложения о передаче имущества, подлежащего разграничению в соответствии с законодательством, в собственность муниципального образования Новосибирской области, рассматривает поступившее предложение.</w:t>
      </w:r>
    </w:p>
    <w:p w:rsidR="001E2E72" w:rsidRPr="006573CA" w:rsidRDefault="001E2E72" w:rsidP="001E2E72">
      <w:pPr>
        <w:widowControl w:val="0"/>
        <w:numPr>
          <w:ilvl w:val="0"/>
          <w:numId w:val="32"/>
        </w:numPr>
        <w:tabs>
          <w:tab w:val="left" w:pos="1342"/>
        </w:tabs>
        <w:ind w:firstLine="360"/>
      </w:pPr>
      <w:r w:rsidRPr="006573CA">
        <w:t>По результатам рассмотрения предложения о пере</w:t>
      </w:r>
      <w:r>
        <w:t>даче имущества администрация Барыше</w:t>
      </w:r>
      <w:r w:rsidRPr="006573CA">
        <w:t>вского сельсовета Новосибирского района Новосибирской области принимает одно из следующих решений:</w:t>
      </w:r>
    </w:p>
    <w:p w:rsidR="001E2E72" w:rsidRPr="006573CA" w:rsidRDefault="001E2E72" w:rsidP="001E2E72">
      <w:pPr>
        <w:widowControl w:val="0"/>
        <w:ind w:firstLine="360"/>
      </w:pPr>
      <w:r w:rsidRPr="006573CA">
        <w:t>о согласовании предложения о передаче имущества;</w:t>
      </w:r>
    </w:p>
    <w:p w:rsidR="001E2E72" w:rsidRPr="006573CA" w:rsidRDefault="001E2E72" w:rsidP="001E2E72">
      <w:pPr>
        <w:widowControl w:val="0"/>
        <w:ind w:firstLine="360"/>
      </w:pPr>
      <w:r w:rsidRPr="006573CA">
        <w:t>об отказе в согласовании предложения о передаче имущества.</w:t>
      </w:r>
    </w:p>
    <w:p w:rsidR="001E2E72" w:rsidRPr="006573CA" w:rsidRDefault="001E2E72" w:rsidP="001E2E72">
      <w:pPr>
        <w:widowControl w:val="0"/>
        <w:ind w:firstLine="360"/>
      </w:pPr>
      <w:r w:rsidRPr="006573CA">
        <w:t>В решении об отказе в согласовании предложения о передаче имущества должны быть указаны причины, послужившие основанием для принятия такого решения.</w:t>
      </w:r>
    </w:p>
    <w:p w:rsidR="001E2E72" w:rsidRPr="006573CA" w:rsidRDefault="001E2E72" w:rsidP="001E2E72">
      <w:pPr>
        <w:widowControl w:val="0"/>
        <w:ind w:firstLine="360"/>
      </w:pPr>
      <w:r w:rsidRPr="006573CA">
        <w:t xml:space="preserve"> 3.3. В случае принятия решения о согласовании предложения о перед</w:t>
      </w:r>
      <w:r>
        <w:t>аче имущества администрация Барыше</w:t>
      </w:r>
      <w:r w:rsidRPr="006573CA">
        <w:t>вского сельсовета Новосибирского ранима Новосибирской области:</w:t>
      </w:r>
    </w:p>
    <w:p w:rsidR="001E2E72" w:rsidRPr="006573CA" w:rsidRDefault="001E2E72" w:rsidP="001E2E72">
      <w:pPr>
        <w:widowControl w:val="0"/>
        <w:ind w:firstLine="360"/>
      </w:pPr>
      <w:r w:rsidRPr="006573CA">
        <w:t>в течение 25 дней со дня принятия такого решения обеспечивает подготовку документов, прилагаемых к согласованному предложению о передаче имущества, предусмотренных Законом Новосибирской области от 02.03.2016 г. № 41-03 «0б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1E2E72" w:rsidRPr="006573CA" w:rsidRDefault="001E2E72" w:rsidP="001E2E72">
      <w:pPr>
        <w:widowControl w:val="0"/>
        <w:ind w:firstLine="360"/>
      </w:pPr>
      <w:r w:rsidRPr="006573CA">
        <w:t xml:space="preserve">в течение 30 дней со дня принятия такого решения направляет в орган местного самоуправления, принимающим имущество, </w:t>
      </w:r>
      <w:r w:rsidR="00B65DA8" w:rsidRPr="006573CA">
        <w:t>согласованное предложение</w:t>
      </w:r>
      <w:r w:rsidRPr="006573CA">
        <w:t xml:space="preserve"> о передаче имущества с приложением документов, предусмотренных Законом Новосибирской области от 02.03.2016 г. № 41-03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1E2E72" w:rsidRPr="006573CA" w:rsidRDefault="001E2E72" w:rsidP="001E2E72"/>
    <w:p w:rsidR="001E2E72" w:rsidRDefault="001E2E72" w:rsidP="001E2E72">
      <w:pPr>
        <w:shd w:val="clear" w:color="auto" w:fill="FFFFFF"/>
        <w:autoSpaceDN w:val="0"/>
        <w:jc w:val="right"/>
        <w:textAlignment w:val="top"/>
        <w:rPr>
          <w:bCs/>
          <w:color w:val="000000"/>
          <w:sz w:val="32"/>
          <w:szCs w:val="32"/>
          <w:bdr w:val="none" w:sz="0" w:space="0" w:color="auto" w:frame="1"/>
        </w:rPr>
      </w:pPr>
      <w:r>
        <w:rPr>
          <w:bCs/>
          <w:color w:val="000000"/>
          <w:sz w:val="32"/>
          <w:szCs w:val="32"/>
          <w:bdr w:val="none" w:sz="0" w:space="0" w:color="auto" w:frame="1"/>
        </w:rPr>
        <w:br w:type="page"/>
      </w:r>
    </w:p>
    <w:p w:rsidR="001E2E72" w:rsidRPr="006573CA" w:rsidRDefault="001E2E72" w:rsidP="001E2E72">
      <w:pPr>
        <w:jc w:val="center"/>
        <w:rPr>
          <w:b/>
          <w:sz w:val="26"/>
          <w:szCs w:val="26"/>
        </w:rPr>
      </w:pPr>
      <w:r w:rsidRPr="006573CA">
        <w:rPr>
          <w:noProof/>
        </w:rPr>
        <w:lastRenderedPageBreak/>
        <w:drawing>
          <wp:inline distT="0" distB="0" distL="0" distR="7620" wp14:anchorId="4C47B6F2" wp14:editId="76424989">
            <wp:extent cx="25908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1E2E72" w:rsidRPr="006573CA" w:rsidRDefault="001E2E72" w:rsidP="001E2E72">
      <w:pPr>
        <w:jc w:val="center"/>
        <w:rPr>
          <w:b/>
          <w:sz w:val="26"/>
          <w:szCs w:val="26"/>
        </w:rPr>
      </w:pPr>
      <w:r w:rsidRPr="006573CA">
        <w:rPr>
          <w:b/>
          <w:sz w:val="26"/>
          <w:szCs w:val="26"/>
        </w:rPr>
        <w:t xml:space="preserve">СОВЕТ ДЕПУТАТОВ </w:t>
      </w:r>
    </w:p>
    <w:p w:rsidR="001E2E72" w:rsidRPr="006573CA" w:rsidRDefault="001E2E72" w:rsidP="001E2E72">
      <w:pPr>
        <w:jc w:val="center"/>
        <w:rPr>
          <w:b/>
          <w:sz w:val="26"/>
          <w:szCs w:val="26"/>
        </w:rPr>
      </w:pPr>
      <w:r w:rsidRPr="006573CA">
        <w:rPr>
          <w:b/>
          <w:sz w:val="26"/>
          <w:szCs w:val="26"/>
        </w:rPr>
        <w:t xml:space="preserve">БАРЫШЕВСКОГО СЕЛЬСОВЕТА </w:t>
      </w:r>
    </w:p>
    <w:p w:rsidR="001E2E72" w:rsidRPr="006573CA" w:rsidRDefault="001E2E72" w:rsidP="001E2E72">
      <w:pPr>
        <w:jc w:val="center"/>
        <w:rPr>
          <w:b/>
          <w:sz w:val="26"/>
          <w:szCs w:val="26"/>
        </w:rPr>
      </w:pPr>
      <w:r w:rsidRPr="006573CA">
        <w:rPr>
          <w:b/>
          <w:sz w:val="26"/>
          <w:szCs w:val="26"/>
        </w:rPr>
        <w:t xml:space="preserve">НОВОСИБИРСКОГО РАЙОНА </w:t>
      </w:r>
    </w:p>
    <w:p w:rsidR="001E2E72" w:rsidRPr="006573CA" w:rsidRDefault="001E2E72" w:rsidP="001E2E72">
      <w:pPr>
        <w:jc w:val="center"/>
        <w:rPr>
          <w:b/>
          <w:sz w:val="26"/>
          <w:szCs w:val="26"/>
        </w:rPr>
      </w:pPr>
      <w:r w:rsidRPr="006573CA">
        <w:rPr>
          <w:b/>
          <w:sz w:val="26"/>
          <w:szCs w:val="26"/>
        </w:rPr>
        <w:t>НОВОСИБИРСКОЙ ОБЛАСТИ</w:t>
      </w:r>
    </w:p>
    <w:p w:rsidR="001E2E72" w:rsidRPr="006573CA" w:rsidRDefault="001E2E72" w:rsidP="001E2E72">
      <w:pPr>
        <w:jc w:val="center"/>
        <w:rPr>
          <w:b/>
          <w:sz w:val="26"/>
          <w:szCs w:val="26"/>
        </w:rPr>
      </w:pPr>
      <w:r w:rsidRPr="006573CA">
        <w:rPr>
          <w:b/>
          <w:sz w:val="26"/>
          <w:szCs w:val="26"/>
        </w:rPr>
        <w:t>пятого созыва</w:t>
      </w:r>
    </w:p>
    <w:p w:rsidR="001E2E72" w:rsidRPr="006573CA" w:rsidRDefault="001E2E72" w:rsidP="001E2E72">
      <w:pPr>
        <w:jc w:val="center"/>
        <w:rPr>
          <w:b/>
          <w:sz w:val="26"/>
          <w:szCs w:val="26"/>
        </w:rPr>
      </w:pPr>
    </w:p>
    <w:p w:rsidR="001E2E72" w:rsidRPr="006573CA" w:rsidRDefault="001E2E72" w:rsidP="001E2E72">
      <w:pPr>
        <w:jc w:val="center"/>
        <w:rPr>
          <w:b/>
          <w:sz w:val="26"/>
          <w:szCs w:val="26"/>
        </w:rPr>
      </w:pPr>
      <w:r w:rsidRPr="006573CA">
        <w:rPr>
          <w:b/>
          <w:sz w:val="26"/>
          <w:szCs w:val="26"/>
        </w:rPr>
        <w:t>РЕШЕНИЕ</w:t>
      </w:r>
    </w:p>
    <w:p w:rsidR="001E2E72" w:rsidRPr="008E6C94" w:rsidRDefault="001E2E72" w:rsidP="001E2E72">
      <w:pPr>
        <w:jc w:val="center"/>
        <w:rPr>
          <w:b/>
          <w:sz w:val="26"/>
          <w:szCs w:val="26"/>
        </w:rPr>
      </w:pPr>
      <w:r w:rsidRPr="008E6C94">
        <w:rPr>
          <w:b/>
          <w:sz w:val="26"/>
          <w:szCs w:val="26"/>
        </w:rPr>
        <w:t xml:space="preserve">тридцать восьмой </w:t>
      </w:r>
      <w:r>
        <w:rPr>
          <w:b/>
          <w:sz w:val="26"/>
          <w:szCs w:val="26"/>
        </w:rPr>
        <w:t>вне</w:t>
      </w:r>
      <w:r w:rsidRPr="008E6C94">
        <w:rPr>
          <w:b/>
          <w:sz w:val="26"/>
          <w:szCs w:val="26"/>
        </w:rPr>
        <w:t>очередной сессии</w:t>
      </w:r>
    </w:p>
    <w:p w:rsidR="001E2E72" w:rsidRPr="006573CA" w:rsidRDefault="001E2E72" w:rsidP="001E2E72">
      <w:pPr>
        <w:jc w:val="center"/>
        <w:rPr>
          <w:b/>
          <w:sz w:val="26"/>
          <w:szCs w:val="26"/>
        </w:rPr>
      </w:pPr>
      <w:r w:rsidRPr="006573CA">
        <w:rPr>
          <w:b/>
          <w:sz w:val="26"/>
          <w:szCs w:val="26"/>
        </w:rPr>
        <w:t>с. Барышево</w:t>
      </w:r>
    </w:p>
    <w:p w:rsidR="001E2E72" w:rsidRPr="006573CA" w:rsidRDefault="001E2E72" w:rsidP="001E2E72">
      <w:pPr>
        <w:jc w:val="center"/>
        <w:rPr>
          <w:b/>
          <w:sz w:val="26"/>
          <w:szCs w:val="26"/>
        </w:rPr>
      </w:pPr>
      <w:r w:rsidRPr="006573CA">
        <w:rPr>
          <w:b/>
          <w:sz w:val="26"/>
          <w:szCs w:val="26"/>
        </w:rPr>
        <w:t xml:space="preserve"> </w:t>
      </w:r>
    </w:p>
    <w:p w:rsidR="001E2E72" w:rsidRDefault="001E2E72" w:rsidP="001E2E72">
      <w:pPr>
        <w:rPr>
          <w:b/>
        </w:rPr>
      </w:pPr>
      <w:r>
        <w:rPr>
          <w:b/>
        </w:rPr>
        <w:t>от «14» мая 2019</w:t>
      </w:r>
      <w:r w:rsidRPr="006573CA">
        <w:rPr>
          <w:b/>
        </w:rPr>
        <w:t xml:space="preserve"> г.                                              </w:t>
      </w:r>
      <w:r>
        <w:rPr>
          <w:b/>
        </w:rPr>
        <w:t xml:space="preserve">                               </w:t>
      </w:r>
      <w:r w:rsidRPr="006573CA">
        <w:rPr>
          <w:b/>
        </w:rPr>
        <w:t xml:space="preserve">№ </w:t>
      </w:r>
      <w:r w:rsidR="00B04829">
        <w:rPr>
          <w:b/>
        </w:rPr>
        <w:t>4</w:t>
      </w:r>
    </w:p>
    <w:p w:rsidR="001E2E72" w:rsidRPr="006573CA" w:rsidRDefault="001E2E72" w:rsidP="001E2E72"/>
    <w:p w:rsidR="001E2E72" w:rsidRDefault="001E2E72" w:rsidP="001E2E72">
      <w:pPr>
        <w:widowControl w:val="0"/>
        <w:ind w:firstLine="360"/>
        <w:rPr>
          <w:b/>
        </w:rPr>
      </w:pPr>
      <w:r w:rsidRPr="00F943D0">
        <w:rPr>
          <w:b/>
        </w:rPr>
        <w:t xml:space="preserve">Об утверждении </w:t>
      </w:r>
      <w:r>
        <w:rPr>
          <w:b/>
        </w:rPr>
        <w:t>Порядка организации и проведения торгов на право заключения договора на размещение нестационарного торгового объекта</w:t>
      </w:r>
    </w:p>
    <w:p w:rsidR="001E2E72" w:rsidRPr="00F943D0" w:rsidRDefault="001E2E72" w:rsidP="001E2E72">
      <w:pPr>
        <w:rPr>
          <w:b/>
        </w:rPr>
      </w:pPr>
    </w:p>
    <w:p w:rsidR="001E2E72" w:rsidRDefault="001E2E72" w:rsidP="001E2E72">
      <w:pPr>
        <w:widowControl w:val="0"/>
        <w:ind w:firstLine="360"/>
      </w:pPr>
      <w:r w:rsidRPr="006573CA">
        <w:t xml:space="preserve">     В соответствии с Федеральным законом от 06.10.2003 г. № 131-Ф</w:t>
      </w:r>
      <w:r>
        <w:t>З</w:t>
      </w:r>
      <w:r w:rsidRPr="006573CA">
        <w:t xml:space="preserve"> «Об общих принципах организации местного самоуправления на те</w:t>
      </w:r>
      <w:r w:rsidR="00316EA0">
        <w:t>рритории Российской Федерации»</w:t>
      </w:r>
      <w:r>
        <w:t>, руководствуясь Уставом Барыше</w:t>
      </w:r>
      <w:r w:rsidRPr="006573CA">
        <w:t>вского сельсовета Новосибирского района Новосибирск</w:t>
      </w:r>
      <w:r>
        <w:t>ой области, Совет депутатов Барыше</w:t>
      </w:r>
      <w:r w:rsidRPr="006573CA">
        <w:t xml:space="preserve">вского сельсовета Новосибирского района Новосибирской области </w:t>
      </w:r>
    </w:p>
    <w:p w:rsidR="001E2E72" w:rsidRPr="006573CA" w:rsidRDefault="001E2E72" w:rsidP="001E2E72">
      <w:pPr>
        <w:widowControl w:val="0"/>
        <w:ind w:firstLine="360"/>
        <w:rPr>
          <w:b/>
        </w:rPr>
      </w:pPr>
      <w:r w:rsidRPr="006573CA">
        <w:rPr>
          <w:b/>
        </w:rPr>
        <w:t>РЕШИЛ:</w:t>
      </w:r>
    </w:p>
    <w:p w:rsidR="001E2E72" w:rsidRPr="006573CA" w:rsidRDefault="00316EA0" w:rsidP="00316EA0">
      <w:pPr>
        <w:widowControl w:val="0"/>
        <w:tabs>
          <w:tab w:val="left" w:pos="851"/>
        </w:tabs>
        <w:ind w:firstLine="0"/>
      </w:pPr>
      <w:r>
        <w:tab/>
        <w:t>1.</w:t>
      </w:r>
      <w:r w:rsidR="001E2E72" w:rsidRPr="006573CA">
        <w:t xml:space="preserve">Утвердить </w:t>
      </w:r>
      <w:r w:rsidRPr="00316EA0">
        <w:t>Поряд</w:t>
      </w:r>
      <w:r>
        <w:t>ок</w:t>
      </w:r>
      <w:r w:rsidRPr="00316EA0">
        <w:t xml:space="preserve"> организации и проведения торгов на право заключения договора на размещение нестационарного торгового объекта </w:t>
      </w:r>
      <w:r w:rsidR="001E2E72" w:rsidRPr="006573CA">
        <w:t>(Приложение).</w:t>
      </w:r>
    </w:p>
    <w:p w:rsidR="001E2E72" w:rsidRPr="00F943D0" w:rsidRDefault="001E2E72" w:rsidP="00316EA0">
      <w:pPr>
        <w:pStyle w:val="ab"/>
        <w:widowControl w:val="0"/>
        <w:tabs>
          <w:tab w:val="left" w:pos="1115"/>
        </w:tabs>
        <w:ind w:left="0" w:firstLine="851"/>
      </w:pPr>
      <w:r>
        <w:t xml:space="preserve">2. </w:t>
      </w:r>
      <w:r w:rsidRPr="00F943D0">
        <w:t>Опубликовать настоящее решение в газете «Мое село.</w:t>
      </w:r>
      <w:r w:rsidR="00316EA0">
        <w:t xml:space="preserve"> Газета Барышевского сельсовета</w:t>
      </w:r>
      <w:r w:rsidRPr="00F943D0">
        <w:t>» и разместить на сайте администрации Барышевского сельсовета Новосибирского района Новосибирской области</w:t>
      </w:r>
      <w:r w:rsidR="00316EA0">
        <w:t xml:space="preserve"> в сети «Интернет»</w:t>
      </w:r>
      <w:r w:rsidRPr="00F943D0">
        <w:t>.</w:t>
      </w:r>
    </w:p>
    <w:p w:rsidR="001E2E72" w:rsidRPr="006573CA" w:rsidRDefault="001E2E72" w:rsidP="001E2E72">
      <w:pPr>
        <w:widowControl w:val="0"/>
        <w:tabs>
          <w:tab w:val="left" w:pos="848"/>
          <w:tab w:val="left" w:leader="underscore" w:pos="1054"/>
        </w:tabs>
        <w:ind w:left="360"/>
      </w:pPr>
      <w:r>
        <w:t>3</w:t>
      </w:r>
      <w:r w:rsidRPr="006573CA">
        <w:t>.</w:t>
      </w:r>
      <w:r w:rsidRPr="006573CA">
        <w:tab/>
        <w:t>Настоящее решение вступает в силу с момента официального опубликования.</w:t>
      </w:r>
    </w:p>
    <w:p w:rsidR="001E2E72" w:rsidRPr="006573CA" w:rsidRDefault="001E2E72" w:rsidP="001E2E72">
      <w:pPr>
        <w:widowControl w:val="0"/>
        <w:tabs>
          <w:tab w:val="left" w:pos="848"/>
          <w:tab w:val="left" w:leader="underscore" w:pos="1054"/>
        </w:tabs>
        <w:ind w:left="360"/>
      </w:pPr>
    </w:p>
    <w:p w:rsidR="001E2E72" w:rsidRDefault="001E2E72" w:rsidP="001E2E72">
      <w:pPr>
        <w:widowControl w:val="0"/>
        <w:tabs>
          <w:tab w:val="left" w:pos="6883"/>
        </w:tabs>
        <w:spacing w:line="350" w:lineRule="exact"/>
        <w:rPr>
          <w:b/>
          <w:bCs/>
          <w:color w:val="000000"/>
          <w:spacing w:val="20"/>
          <w:shd w:val="clear" w:color="auto" w:fill="FFFFFF"/>
        </w:rPr>
      </w:pPr>
    </w:p>
    <w:p w:rsidR="00316EA0" w:rsidRPr="006573CA" w:rsidRDefault="00316EA0" w:rsidP="001E2E72">
      <w:pPr>
        <w:widowControl w:val="0"/>
        <w:tabs>
          <w:tab w:val="left" w:pos="6883"/>
        </w:tabs>
        <w:spacing w:line="350" w:lineRule="exact"/>
        <w:rPr>
          <w:b/>
          <w:bCs/>
          <w:color w:val="000000"/>
          <w:spacing w:val="20"/>
          <w:shd w:val="clear" w:color="auto" w:fill="FFFFFF"/>
        </w:rPr>
      </w:pPr>
    </w:p>
    <w:p w:rsidR="00316EA0" w:rsidRPr="006573CA" w:rsidRDefault="00316EA0" w:rsidP="00316EA0">
      <w:pPr>
        <w:widowControl w:val="0"/>
        <w:tabs>
          <w:tab w:val="left" w:pos="848"/>
          <w:tab w:val="left" w:leader="underscore" w:pos="1054"/>
        </w:tabs>
        <w:ind w:left="360"/>
      </w:pPr>
    </w:p>
    <w:p w:rsidR="00316EA0" w:rsidRPr="0022161F" w:rsidRDefault="00316EA0" w:rsidP="00316EA0">
      <w:pPr>
        <w:rPr>
          <w:b/>
        </w:rPr>
      </w:pPr>
      <w:r w:rsidRPr="0022161F">
        <w:rPr>
          <w:b/>
        </w:rPr>
        <w:t>Председатель Совета</w:t>
      </w:r>
      <w:r>
        <w:rPr>
          <w:b/>
        </w:rPr>
        <w:t xml:space="preserve"> депутатов    </w:t>
      </w:r>
      <w:r w:rsidRPr="0022161F">
        <w:rPr>
          <w:b/>
        </w:rPr>
        <w:t xml:space="preserve"> </w:t>
      </w:r>
      <w:r>
        <w:rPr>
          <w:b/>
        </w:rPr>
        <w:t xml:space="preserve">      </w:t>
      </w:r>
      <w:r w:rsidRPr="0022161F">
        <w:rPr>
          <w:b/>
        </w:rPr>
        <w:t>Глава Барышевского сельсовета</w:t>
      </w:r>
    </w:p>
    <w:p w:rsidR="00316EA0" w:rsidRPr="0022161F" w:rsidRDefault="00316EA0" w:rsidP="00316EA0">
      <w:pPr>
        <w:rPr>
          <w:b/>
        </w:rPr>
      </w:pPr>
      <w:r w:rsidRPr="0022161F">
        <w:rPr>
          <w:b/>
        </w:rPr>
        <w:t xml:space="preserve">Барышевского сельсовета                     </w:t>
      </w:r>
    </w:p>
    <w:p w:rsidR="00316EA0" w:rsidRDefault="00316EA0" w:rsidP="00316EA0">
      <w:pPr>
        <w:rPr>
          <w:b/>
        </w:rPr>
      </w:pPr>
      <w:r w:rsidRPr="0022161F">
        <w:rPr>
          <w:b/>
        </w:rPr>
        <w:t>______________О.В</w:t>
      </w:r>
      <w:r>
        <w:rPr>
          <w:b/>
        </w:rPr>
        <w:t xml:space="preserve">. Боровских         </w:t>
      </w:r>
      <w:r w:rsidRPr="0022161F">
        <w:rPr>
          <w:b/>
        </w:rPr>
        <w:t>________________А.А. Алексеев</w:t>
      </w:r>
    </w:p>
    <w:p w:rsidR="001E2E72" w:rsidRPr="006573CA" w:rsidRDefault="001E2E72" w:rsidP="001E2E72">
      <w:pPr>
        <w:widowControl w:val="0"/>
        <w:tabs>
          <w:tab w:val="left" w:pos="6883"/>
        </w:tabs>
        <w:spacing w:line="350" w:lineRule="exact"/>
        <w:rPr>
          <w:b/>
          <w:bCs/>
          <w:color w:val="000000"/>
          <w:spacing w:val="20"/>
          <w:shd w:val="clear" w:color="auto" w:fill="FFFFFF"/>
        </w:rPr>
      </w:pPr>
    </w:p>
    <w:p w:rsidR="001E2E72" w:rsidRDefault="001E2E72" w:rsidP="001E2E72">
      <w:pPr>
        <w:widowControl w:val="0"/>
        <w:tabs>
          <w:tab w:val="left" w:pos="6883"/>
        </w:tabs>
        <w:spacing w:line="350" w:lineRule="exact"/>
        <w:rPr>
          <w:b/>
          <w:bCs/>
          <w:color w:val="000000"/>
          <w:spacing w:val="20"/>
          <w:shd w:val="clear" w:color="auto" w:fill="FFFFFF"/>
        </w:rPr>
      </w:pPr>
    </w:p>
    <w:p w:rsidR="00316EA0" w:rsidRDefault="00316EA0" w:rsidP="001E2E72">
      <w:pPr>
        <w:widowControl w:val="0"/>
        <w:tabs>
          <w:tab w:val="left" w:pos="6883"/>
        </w:tabs>
        <w:spacing w:line="350" w:lineRule="exact"/>
        <w:rPr>
          <w:b/>
          <w:bCs/>
          <w:color w:val="000000"/>
          <w:spacing w:val="20"/>
          <w:shd w:val="clear" w:color="auto" w:fill="FFFFFF"/>
        </w:rPr>
      </w:pPr>
    </w:p>
    <w:p w:rsidR="00316EA0" w:rsidRDefault="00316EA0" w:rsidP="001E2E72">
      <w:pPr>
        <w:widowControl w:val="0"/>
        <w:tabs>
          <w:tab w:val="left" w:pos="6883"/>
        </w:tabs>
        <w:spacing w:line="350" w:lineRule="exact"/>
        <w:rPr>
          <w:b/>
          <w:bCs/>
          <w:color w:val="000000"/>
          <w:spacing w:val="20"/>
          <w:shd w:val="clear" w:color="auto" w:fill="FFFFFF"/>
        </w:rPr>
      </w:pPr>
    </w:p>
    <w:p w:rsidR="00316EA0" w:rsidRDefault="00316EA0" w:rsidP="001E2E72">
      <w:pPr>
        <w:widowControl w:val="0"/>
        <w:tabs>
          <w:tab w:val="left" w:pos="6883"/>
        </w:tabs>
        <w:spacing w:line="350" w:lineRule="exact"/>
        <w:rPr>
          <w:b/>
          <w:bCs/>
          <w:color w:val="000000"/>
          <w:spacing w:val="20"/>
          <w:shd w:val="clear" w:color="auto" w:fill="FFFFFF"/>
        </w:rPr>
      </w:pPr>
    </w:p>
    <w:p w:rsidR="00316EA0" w:rsidRDefault="00316EA0" w:rsidP="001E2E72">
      <w:pPr>
        <w:widowControl w:val="0"/>
        <w:tabs>
          <w:tab w:val="left" w:pos="6883"/>
        </w:tabs>
        <w:spacing w:line="350" w:lineRule="exact"/>
        <w:rPr>
          <w:b/>
          <w:bCs/>
          <w:color w:val="000000"/>
          <w:spacing w:val="20"/>
          <w:shd w:val="clear" w:color="auto" w:fill="FFFFFF"/>
        </w:rPr>
      </w:pPr>
      <w:r>
        <w:rPr>
          <w:b/>
          <w:bCs/>
          <w:color w:val="000000"/>
          <w:spacing w:val="20"/>
          <w:shd w:val="clear" w:color="auto" w:fill="FFFFFF"/>
        </w:rPr>
        <w:br w:type="page"/>
      </w:r>
    </w:p>
    <w:p w:rsidR="00316EA0" w:rsidRPr="003E6DDC" w:rsidRDefault="00316EA0" w:rsidP="00316EA0">
      <w:pPr>
        <w:widowControl w:val="0"/>
        <w:spacing w:line="274" w:lineRule="exact"/>
        <w:jc w:val="right"/>
        <w:rPr>
          <w:sz w:val="24"/>
          <w:szCs w:val="24"/>
        </w:rPr>
      </w:pPr>
      <w:r w:rsidRPr="003E6DDC">
        <w:rPr>
          <w:sz w:val="24"/>
          <w:szCs w:val="24"/>
        </w:rPr>
        <w:lastRenderedPageBreak/>
        <w:t>ПРИЛОЖЕНИЕ</w:t>
      </w:r>
    </w:p>
    <w:p w:rsidR="00316EA0" w:rsidRPr="006573CA" w:rsidRDefault="00316EA0" w:rsidP="00316EA0">
      <w:pPr>
        <w:widowControl w:val="0"/>
        <w:spacing w:line="274" w:lineRule="exact"/>
        <w:jc w:val="right"/>
        <w:rPr>
          <w:sz w:val="23"/>
          <w:szCs w:val="23"/>
        </w:rPr>
      </w:pPr>
      <w:r>
        <w:rPr>
          <w:sz w:val="23"/>
          <w:szCs w:val="23"/>
        </w:rPr>
        <w:t xml:space="preserve">                                                                            </w:t>
      </w:r>
      <w:r w:rsidRPr="006573CA">
        <w:rPr>
          <w:sz w:val="23"/>
          <w:szCs w:val="23"/>
        </w:rPr>
        <w:t xml:space="preserve">к решению Совета депутатов  </w:t>
      </w:r>
    </w:p>
    <w:p w:rsidR="00316EA0" w:rsidRPr="006573CA" w:rsidRDefault="00316EA0" w:rsidP="00316EA0">
      <w:pPr>
        <w:widowControl w:val="0"/>
        <w:spacing w:line="274" w:lineRule="exact"/>
        <w:jc w:val="right"/>
        <w:rPr>
          <w:sz w:val="23"/>
          <w:szCs w:val="23"/>
        </w:rPr>
      </w:pPr>
      <w:r>
        <w:rPr>
          <w:sz w:val="23"/>
          <w:szCs w:val="23"/>
        </w:rPr>
        <w:t xml:space="preserve">         Барышевского сельсовета Новосибирско</w:t>
      </w:r>
      <w:r w:rsidRPr="006573CA">
        <w:rPr>
          <w:sz w:val="23"/>
          <w:szCs w:val="23"/>
        </w:rPr>
        <w:t>го района</w:t>
      </w:r>
    </w:p>
    <w:p w:rsidR="00316EA0" w:rsidRPr="006573CA" w:rsidRDefault="00316EA0" w:rsidP="00316EA0">
      <w:pPr>
        <w:widowControl w:val="0"/>
        <w:spacing w:line="274" w:lineRule="exact"/>
        <w:jc w:val="right"/>
        <w:rPr>
          <w:sz w:val="23"/>
          <w:szCs w:val="23"/>
        </w:rPr>
      </w:pPr>
      <w:r>
        <w:rPr>
          <w:sz w:val="23"/>
          <w:szCs w:val="23"/>
        </w:rPr>
        <w:t xml:space="preserve">                                                                            </w:t>
      </w:r>
      <w:r w:rsidRPr="006573CA">
        <w:rPr>
          <w:sz w:val="23"/>
          <w:szCs w:val="23"/>
        </w:rPr>
        <w:t>Новосиб</w:t>
      </w:r>
      <w:r w:rsidR="00B04829">
        <w:rPr>
          <w:sz w:val="23"/>
          <w:szCs w:val="23"/>
        </w:rPr>
        <w:t>ирской области от 14.05.2019 г. № 4</w:t>
      </w:r>
    </w:p>
    <w:p w:rsidR="00316EA0" w:rsidRDefault="00316EA0" w:rsidP="00316EA0">
      <w:pPr>
        <w:widowControl w:val="0"/>
        <w:ind w:left="5387"/>
        <w:rPr>
          <w:b/>
        </w:rPr>
      </w:pPr>
    </w:p>
    <w:p w:rsidR="00316EA0" w:rsidRDefault="00316EA0" w:rsidP="00316EA0">
      <w:pPr>
        <w:widowControl w:val="0"/>
        <w:ind w:hanging="141"/>
        <w:jc w:val="center"/>
        <w:rPr>
          <w:b/>
        </w:rPr>
      </w:pPr>
      <w:r>
        <w:rPr>
          <w:b/>
        </w:rPr>
        <w:t>ПОРЯДОК</w:t>
      </w:r>
    </w:p>
    <w:p w:rsidR="00316EA0" w:rsidRDefault="00316EA0" w:rsidP="00316EA0">
      <w:pPr>
        <w:widowControl w:val="0"/>
        <w:ind w:hanging="141"/>
        <w:jc w:val="center"/>
        <w:rPr>
          <w:b/>
        </w:rPr>
      </w:pPr>
      <w:r>
        <w:rPr>
          <w:b/>
        </w:rPr>
        <w:t xml:space="preserve">организации и проведения торгов на право заключения договора </w:t>
      </w:r>
    </w:p>
    <w:p w:rsidR="00316EA0" w:rsidRDefault="00316EA0" w:rsidP="00316EA0">
      <w:pPr>
        <w:widowControl w:val="0"/>
        <w:ind w:hanging="141"/>
        <w:jc w:val="center"/>
        <w:rPr>
          <w:b/>
        </w:rPr>
      </w:pPr>
      <w:r>
        <w:rPr>
          <w:b/>
        </w:rPr>
        <w:t>на размещение нестационарного торгового объекта</w:t>
      </w:r>
    </w:p>
    <w:p w:rsidR="00316EA0" w:rsidRPr="005205FC" w:rsidRDefault="00316EA0" w:rsidP="00316EA0">
      <w:pPr>
        <w:widowControl w:val="0"/>
        <w:ind w:hanging="141"/>
        <w:jc w:val="center"/>
        <w:rPr>
          <w:b/>
        </w:rPr>
      </w:pPr>
    </w:p>
    <w:p w:rsidR="00316EA0" w:rsidRPr="005205FC" w:rsidRDefault="00316EA0" w:rsidP="00316EA0">
      <w:pPr>
        <w:pStyle w:val="ConsPlusNormal"/>
        <w:jc w:val="center"/>
        <w:outlineLvl w:val="1"/>
        <w:rPr>
          <w:b/>
          <w:sz w:val="28"/>
          <w:szCs w:val="28"/>
        </w:rPr>
      </w:pPr>
      <w:r w:rsidRPr="005205FC">
        <w:rPr>
          <w:b/>
          <w:sz w:val="28"/>
          <w:szCs w:val="28"/>
        </w:rPr>
        <w:t>1. ОБЩИЕ ПОЛОЖЕНИЯ</w:t>
      </w:r>
    </w:p>
    <w:p w:rsidR="00316EA0" w:rsidRPr="005205FC" w:rsidRDefault="00316EA0" w:rsidP="00316EA0">
      <w:pPr>
        <w:pStyle w:val="ab"/>
        <w:widowControl w:val="0"/>
        <w:ind w:left="0"/>
        <w:rPr>
          <w:b/>
        </w:rPr>
      </w:pPr>
    </w:p>
    <w:p w:rsidR="00316EA0" w:rsidRDefault="00316EA0" w:rsidP="00316EA0">
      <w:pPr>
        <w:widowControl w:val="0"/>
        <w:autoSpaceDE w:val="0"/>
        <w:autoSpaceDN w:val="0"/>
        <w:adjustRightInd w:val="0"/>
      </w:pPr>
      <w:r>
        <w:t>1.1. Настоящий Порядок разработан в соответствии с Гражданским кодексом Российской Федерации,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Барышевского сельсовета Новосибирского района Новосибирской области и регулирует порядок организации и проведения торгов на право заключения договора на размещение нестационарного торгового объекта на земельных участках, зданиях или ином недвижимом имуществе, находящихся на территории Барышевского сельсовета</w:t>
      </w:r>
      <w:r w:rsidR="002D4CEB">
        <w:t xml:space="preserve"> и в </w:t>
      </w:r>
      <w:r>
        <w:t>муниципальной собственности</w:t>
      </w:r>
      <w:r w:rsidR="002D4CEB">
        <w:t xml:space="preserve"> Барышевского сельсовета.</w:t>
      </w:r>
    </w:p>
    <w:p w:rsidR="00316EA0" w:rsidRDefault="00316EA0" w:rsidP="00316EA0">
      <w:pPr>
        <w:widowControl w:val="0"/>
        <w:autoSpaceDE w:val="0"/>
        <w:autoSpaceDN w:val="0"/>
        <w:adjustRightInd w:val="0"/>
      </w:pPr>
      <w:r>
        <w:t>1.3. Основными принципами организации и проведения торгов на право заключения договора на размещение нестационарного торгового объекта являются равные условия для всех претендентов, открытость, гласность и состязательность проведения торгов.</w:t>
      </w:r>
    </w:p>
    <w:p w:rsidR="00316EA0" w:rsidRDefault="00316EA0" w:rsidP="00316EA0">
      <w:pPr>
        <w:widowControl w:val="0"/>
        <w:autoSpaceDE w:val="0"/>
        <w:autoSpaceDN w:val="0"/>
        <w:adjustRightInd w:val="0"/>
      </w:pPr>
      <w:r>
        <w:t>1.4. Предметом торгов является право на заключение договора на размещение нестационарного торгового объекта.</w:t>
      </w:r>
    </w:p>
    <w:p w:rsidR="00316EA0" w:rsidRDefault="00316EA0" w:rsidP="00316EA0">
      <w:pPr>
        <w:widowControl w:val="0"/>
        <w:autoSpaceDE w:val="0"/>
        <w:autoSpaceDN w:val="0"/>
        <w:adjustRightInd w:val="0"/>
      </w:pPr>
      <w:r>
        <w:t xml:space="preserve">1.5. Торги проводятся в форме аукциона, открытого по составу участников (далее – аукцион). Выигравшим торги на аукционе признается лицо, предложившее наиболее высокую цену. </w:t>
      </w:r>
    </w:p>
    <w:p w:rsidR="00316EA0" w:rsidRDefault="00316EA0" w:rsidP="00316EA0">
      <w:pPr>
        <w:widowControl w:val="0"/>
        <w:autoSpaceDE w:val="0"/>
        <w:autoSpaceDN w:val="0"/>
        <w:adjustRightInd w:val="0"/>
      </w:pPr>
    </w:p>
    <w:p w:rsidR="00316EA0" w:rsidRPr="005205FC" w:rsidRDefault="00316EA0" w:rsidP="00316EA0">
      <w:pPr>
        <w:pStyle w:val="ConsPlusNormal"/>
        <w:jc w:val="center"/>
        <w:outlineLvl w:val="1"/>
        <w:rPr>
          <w:b/>
          <w:sz w:val="32"/>
          <w:szCs w:val="28"/>
        </w:rPr>
      </w:pPr>
      <w:r w:rsidRPr="005205FC">
        <w:rPr>
          <w:b/>
          <w:sz w:val="28"/>
        </w:rPr>
        <w:t xml:space="preserve">2. ПОРЯДОК ОРГАНИЗАЦИИ И ПРОВЕДЕНИЯ ТОРГОВ </w:t>
      </w:r>
    </w:p>
    <w:p w:rsidR="00316EA0" w:rsidRPr="005205FC" w:rsidRDefault="00316EA0" w:rsidP="00316EA0">
      <w:pPr>
        <w:pStyle w:val="ConsPlusNormal"/>
        <w:jc w:val="center"/>
        <w:outlineLvl w:val="1"/>
        <w:rPr>
          <w:b/>
          <w:sz w:val="28"/>
        </w:rPr>
      </w:pPr>
      <w:r w:rsidRPr="005205FC">
        <w:rPr>
          <w:b/>
          <w:sz w:val="28"/>
        </w:rPr>
        <w:t xml:space="preserve">НА ПРАВО ЗАКЛЮЧЕНИЯ ДОГОВОРА НА РАЗМЕЩЕНИЕ </w:t>
      </w:r>
    </w:p>
    <w:p w:rsidR="00316EA0" w:rsidRPr="005205FC" w:rsidRDefault="00316EA0" w:rsidP="00316EA0">
      <w:pPr>
        <w:pStyle w:val="ConsPlusNormal"/>
        <w:jc w:val="center"/>
        <w:outlineLvl w:val="1"/>
        <w:rPr>
          <w:b/>
          <w:sz w:val="28"/>
        </w:rPr>
      </w:pPr>
      <w:r w:rsidRPr="005205FC">
        <w:rPr>
          <w:b/>
          <w:sz w:val="28"/>
        </w:rPr>
        <w:t>НЕСТАЦИОНАРНОГО ТОРГОВОГО ОБЪЕКТА</w:t>
      </w:r>
    </w:p>
    <w:p w:rsidR="00316EA0" w:rsidRDefault="00316EA0" w:rsidP="00316EA0">
      <w:pPr>
        <w:autoSpaceDE w:val="0"/>
        <w:autoSpaceDN w:val="0"/>
        <w:adjustRightInd w:val="0"/>
      </w:pPr>
    </w:p>
    <w:p w:rsidR="00316EA0" w:rsidRDefault="00316EA0" w:rsidP="00316EA0">
      <w:pPr>
        <w:autoSpaceDE w:val="0"/>
        <w:autoSpaceDN w:val="0"/>
        <w:adjustRightInd w:val="0"/>
      </w:pPr>
      <w:r>
        <w:t>2.1. Заключение договора на размещение нестационарного торгового объекта осуществляется на основе торгов (в форме аукциона), проводимых администрацией Барышевского сельсовета Новосибирского района Новосибирской области (далее – Администрация) в соответствии с законодательством Российской Федерации и настоящим Порядком.</w:t>
      </w:r>
    </w:p>
    <w:p w:rsidR="00316EA0" w:rsidRDefault="00316EA0" w:rsidP="00316EA0">
      <w:pPr>
        <w:autoSpaceDE w:val="0"/>
        <w:autoSpaceDN w:val="0"/>
        <w:adjustRightInd w:val="0"/>
      </w:pPr>
      <w:r>
        <w:t>2.2. Решение о проведении аукциона на право заключения договора на размещение нестационарного торгового объекта принимает Администрация. Администрация также выступает организатором аукциона.</w:t>
      </w:r>
    </w:p>
    <w:p w:rsidR="00316EA0" w:rsidRDefault="00316EA0" w:rsidP="00316EA0">
      <w:pPr>
        <w:autoSpaceDE w:val="0"/>
        <w:autoSpaceDN w:val="0"/>
        <w:adjustRightInd w:val="0"/>
      </w:pPr>
      <w:r>
        <w:t xml:space="preserve">Для проведения аукциона создается комиссия по подготовке, организации и проведению аукционов на право заключения договоров (далее – комиссия). </w:t>
      </w:r>
      <w:r>
        <w:lastRenderedPageBreak/>
        <w:t>Решение о создании комиссии, ее составе принимает Администрация. Комиссия осуществляет свою деятельность на основании положения о комиссии, утвержденного постановлением Администрации. Число членов комиссии не может быть менее чем пять человек.</w:t>
      </w:r>
    </w:p>
    <w:p w:rsidR="00316EA0" w:rsidRDefault="00316EA0" w:rsidP="00316EA0">
      <w:pPr>
        <w:autoSpaceDE w:val="0"/>
        <w:autoSpaceDN w:val="0"/>
        <w:adjustRightInd w:val="0"/>
      </w:pPr>
      <w:r>
        <w:t>2.3. Администрация в соответствии с действующим законодательством:</w:t>
      </w:r>
    </w:p>
    <w:p w:rsidR="00316EA0" w:rsidRDefault="00316EA0" w:rsidP="00316EA0">
      <w:pPr>
        <w:autoSpaceDE w:val="0"/>
        <w:autoSpaceDN w:val="0"/>
        <w:adjustRightInd w:val="0"/>
      </w:pPr>
      <w:r>
        <w:t>1) формирует перечень мест размещения нестационарных торговых объектов, выставляемых на аукцион (лотов);</w:t>
      </w:r>
    </w:p>
    <w:p w:rsidR="00316EA0" w:rsidRDefault="00316EA0" w:rsidP="00316EA0">
      <w:pPr>
        <w:autoSpaceDE w:val="0"/>
        <w:autoSpaceDN w:val="0"/>
        <w:adjustRightInd w:val="0"/>
      </w:pPr>
      <w:r>
        <w:t>2) определяет начальную цену договора на размещение нестационарного торгового объекта,</w:t>
      </w:r>
      <w:r>
        <w:rPr>
          <w:color w:val="000000"/>
        </w:rPr>
        <w:t xml:space="preserve"> определенной по результатам рыночной оценки в соответствии с Федеральным законом от 29.07.1998 г. № 135</w:t>
      </w:r>
      <w:r>
        <w:rPr>
          <w:color w:val="000000"/>
        </w:rPr>
        <w:noBreakHyphen/>
        <w:t>ФЗ «Об оценочной деятельности в Российской Федерации»</w:t>
      </w:r>
      <w:r>
        <w:t xml:space="preserve"> (по каждому лоту);</w:t>
      </w:r>
    </w:p>
    <w:p w:rsidR="00316EA0" w:rsidRDefault="00316EA0" w:rsidP="00316EA0">
      <w:pPr>
        <w:autoSpaceDE w:val="0"/>
        <w:autoSpaceDN w:val="0"/>
        <w:adjustRightInd w:val="0"/>
      </w:pPr>
      <w:r>
        <w:t>3) осуществляет материально-техническое обеспечение работы комиссии.</w:t>
      </w:r>
    </w:p>
    <w:p w:rsidR="00316EA0" w:rsidRDefault="00316EA0" w:rsidP="00316EA0">
      <w:pPr>
        <w:autoSpaceDE w:val="0"/>
        <w:autoSpaceDN w:val="0"/>
        <w:adjustRightInd w:val="0"/>
      </w:pPr>
      <w:r>
        <w:t>2.4. Комиссия:</w:t>
      </w:r>
    </w:p>
    <w:p w:rsidR="00316EA0" w:rsidRDefault="00316EA0" w:rsidP="00316EA0">
      <w:pPr>
        <w:autoSpaceDE w:val="0"/>
        <w:autoSpaceDN w:val="0"/>
        <w:adjustRightInd w:val="0"/>
      </w:pPr>
      <w:r>
        <w:t>1) определяет место, дату и время начала и окончания приема заявок на участие в аукционе; место, дату и время проведения аукциона; место и срок подведения итогов аукциона;</w:t>
      </w:r>
    </w:p>
    <w:p w:rsidR="00316EA0" w:rsidRDefault="00316EA0" w:rsidP="00316EA0">
      <w:pPr>
        <w:autoSpaceDE w:val="0"/>
        <w:autoSpaceDN w:val="0"/>
        <w:adjustRightInd w:val="0"/>
      </w:pPr>
      <w:r>
        <w:t>2) определяет величину повышения начальной цены договора на размещение нестационарного торгового объекта («шаг аукциона») (по каждому лоту), а также размер задатка;</w:t>
      </w:r>
    </w:p>
    <w:p w:rsidR="00316EA0" w:rsidRDefault="00316EA0" w:rsidP="00316EA0">
      <w:pPr>
        <w:widowControl w:val="0"/>
        <w:autoSpaceDE w:val="0"/>
        <w:autoSpaceDN w:val="0"/>
        <w:adjustRightInd w:val="0"/>
      </w:pPr>
      <w:r>
        <w:t>3) организует подготовку и публикацию извещения о проведении аукциона (или извещения об отказе в проведении аукциона), проекта договора на размещение нестационарного торгового объекта в газете «Мое село. Газета Барышевского сельсовета» и размещение извещения о проведении аукциона (или извещения об отказе в проведении аукциона), проекта договора на размещение нестационарного торгового объекта на сайте Администрации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(сайт www.torgi.gov.ru), а также размещает протокол рассмотрения заявок на участие в аукционе и протокол о результатах аукциона на сайте Администрации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w:t>
      </w:r>
    </w:p>
    <w:p w:rsidR="00316EA0" w:rsidRDefault="00316EA0" w:rsidP="00316EA0">
      <w:pPr>
        <w:widowControl w:val="0"/>
        <w:autoSpaceDE w:val="0"/>
        <w:autoSpaceDN w:val="0"/>
        <w:adjustRightInd w:val="0"/>
      </w:pPr>
      <w:r>
        <w:t>4) выдает необходимые материалы и соответствующие документы юридическим и физическим лицам, намеревающимся принять участие в аукционе (далее – претенденты);</w:t>
      </w:r>
    </w:p>
    <w:p w:rsidR="00316EA0" w:rsidRDefault="00316EA0" w:rsidP="00316EA0">
      <w:pPr>
        <w:widowControl w:val="0"/>
        <w:autoSpaceDE w:val="0"/>
        <w:autoSpaceDN w:val="0"/>
        <w:adjustRightInd w:val="0"/>
      </w:pPr>
      <w:r>
        <w:t>5) принимает заявки, предложения и документы от претендентов, организует регистрацию заявок в журнале приема заявок, обеспечивает сохранность представленных заявок, документов и предложений;</w:t>
      </w:r>
    </w:p>
    <w:p w:rsidR="00316EA0" w:rsidRDefault="00316EA0" w:rsidP="00316EA0">
      <w:pPr>
        <w:autoSpaceDE w:val="0"/>
        <w:autoSpaceDN w:val="0"/>
        <w:adjustRightInd w:val="0"/>
      </w:pPr>
      <w:r>
        <w:t>6) проверяет правильность оформления документов, представленных претендентами;</w:t>
      </w:r>
    </w:p>
    <w:p w:rsidR="00316EA0" w:rsidRDefault="00316EA0" w:rsidP="00316EA0">
      <w:pPr>
        <w:autoSpaceDE w:val="0"/>
        <w:autoSpaceDN w:val="0"/>
        <w:adjustRightInd w:val="0"/>
      </w:pPr>
      <w:r>
        <w:t xml:space="preserve">7) принимает решение о признании претендентов участниками аукциона или об отказе в допуске к участию в аукционе по основаниям, установленным </w:t>
      </w:r>
      <w:r>
        <w:lastRenderedPageBreak/>
        <w:t>действующим законодательством, и уведомляет претендентов о принятом решении;</w:t>
      </w:r>
    </w:p>
    <w:p w:rsidR="00316EA0" w:rsidRDefault="00316EA0" w:rsidP="00316EA0">
      <w:pPr>
        <w:autoSpaceDE w:val="0"/>
        <w:autoSpaceDN w:val="0"/>
        <w:adjustRightInd w:val="0"/>
      </w:pPr>
      <w:r>
        <w:t>8) определяет победителя аукциона и оформляет протокол о результатах аукциона;</w:t>
      </w:r>
    </w:p>
    <w:p w:rsidR="00316EA0" w:rsidRDefault="00316EA0" w:rsidP="00316EA0">
      <w:pPr>
        <w:autoSpaceDE w:val="0"/>
        <w:autoSpaceDN w:val="0"/>
        <w:adjustRightInd w:val="0"/>
      </w:pPr>
      <w:r>
        <w:t>9) организует возврата задатков;</w:t>
      </w:r>
    </w:p>
    <w:p w:rsidR="00316EA0" w:rsidRDefault="00316EA0" w:rsidP="00316EA0">
      <w:pPr>
        <w:autoSpaceDE w:val="0"/>
        <w:autoSpaceDN w:val="0"/>
        <w:adjustRightInd w:val="0"/>
      </w:pPr>
      <w:r>
        <w:t>10) подготавливает и направляет победителю аукциона два экземпляра подписанного проекта договора на размещение нестационарного торгового объекта;</w:t>
      </w:r>
    </w:p>
    <w:p w:rsidR="00316EA0" w:rsidRDefault="00316EA0" w:rsidP="00316EA0">
      <w:pPr>
        <w:autoSpaceDE w:val="0"/>
        <w:autoSpaceDN w:val="0"/>
        <w:adjustRightInd w:val="0"/>
      </w:pPr>
      <w:r>
        <w:t>11) осуществляет иные функции в целях подготовки, организации и проведения аукциона.</w:t>
      </w:r>
    </w:p>
    <w:p w:rsidR="00316EA0" w:rsidRDefault="00316EA0" w:rsidP="00316EA0">
      <w:pPr>
        <w:autoSpaceDE w:val="0"/>
        <w:autoSpaceDN w:val="0"/>
        <w:adjustRightInd w:val="0"/>
      </w:pPr>
      <w:r>
        <w:t>2.5. Начальная (минимальная) цена предмета аукциона на право заключения договора размещение нестационарного торгового объекта устанавливается в размере ежегодной платы по договору на размещение нестационарного торгового объекта, определенной по результатам рыночной оценки в соответствии с Федеральным законом от 29.07.1998 г. № 135-ФЗ «Об оценочной деятельности в Российской Федерации».</w:t>
      </w:r>
    </w:p>
    <w:p w:rsidR="00316EA0" w:rsidRDefault="00316EA0" w:rsidP="00316EA0">
      <w:pPr>
        <w:autoSpaceDE w:val="0"/>
        <w:autoSpaceDN w:val="0"/>
        <w:adjustRightInd w:val="0"/>
      </w:pPr>
      <w:r>
        <w:t>2.6. Задаток для участия в аукционе определяется в размере 20 процентов от начальной (минимальной) цены лота.</w:t>
      </w:r>
    </w:p>
    <w:p w:rsidR="00316EA0" w:rsidRDefault="00316EA0" w:rsidP="00316EA0">
      <w:pPr>
        <w:widowControl w:val="0"/>
        <w:autoSpaceDE w:val="0"/>
        <w:autoSpaceDN w:val="0"/>
        <w:adjustRightInd w:val="0"/>
      </w:pPr>
      <w:r>
        <w:t>2.7. Аукцион на право заключения договора на размещение нестационарного торгового объекта на земельных участках, находящихся в границах Барышевского сельсовета Новосибирского района, на котор</w:t>
      </w:r>
      <w:r w:rsidR="005205FC">
        <w:t>ых</w:t>
      </w:r>
      <w:r>
        <w:t xml:space="preserve"> на основании договора между Администрацией и владельцем нестационарного торгового объекта размещается нестационарный торговый объект, проводятся при первичном размещении либо по истечении срока действия договора на размещение нестационарного торгового объекта.</w:t>
      </w:r>
    </w:p>
    <w:p w:rsidR="00316EA0" w:rsidRDefault="00316EA0" w:rsidP="00316EA0">
      <w:pPr>
        <w:widowControl w:val="0"/>
        <w:autoSpaceDE w:val="0"/>
        <w:autoSpaceDN w:val="0"/>
        <w:adjustRightInd w:val="0"/>
      </w:pPr>
      <w:r>
        <w:t>2.8. Извещение о проведении аукциона публикуется не менее чем за 30 дней до даты окончания подачи заявок на участие в аукционе.</w:t>
      </w:r>
    </w:p>
    <w:p w:rsidR="00316EA0" w:rsidRDefault="00316EA0" w:rsidP="00316EA0">
      <w:pPr>
        <w:widowControl w:val="0"/>
        <w:autoSpaceDE w:val="0"/>
        <w:autoSpaceDN w:val="0"/>
        <w:adjustRightInd w:val="0"/>
      </w:pPr>
      <w:r>
        <w:t>2.9. В извещении о проведении аукциона должны быть указаны следующие сведения:</w:t>
      </w:r>
    </w:p>
    <w:p w:rsidR="00316EA0" w:rsidRDefault="00316EA0" w:rsidP="00316EA0">
      <w:pPr>
        <w:widowControl w:val="0"/>
        <w:autoSpaceDE w:val="0"/>
        <w:autoSpaceDN w:val="0"/>
        <w:adjustRightInd w:val="0"/>
      </w:pPr>
      <w:r>
        <w:t>1) наименование, местонахождение, почтовый адрес и адрес электронной почты, номер контактного телефона организатора аукциона;</w:t>
      </w:r>
    </w:p>
    <w:p w:rsidR="00316EA0" w:rsidRDefault="00316EA0" w:rsidP="00316EA0">
      <w:pPr>
        <w:widowControl w:val="0"/>
        <w:autoSpaceDE w:val="0"/>
        <w:autoSpaceDN w:val="0"/>
        <w:adjustRightInd w:val="0"/>
      </w:pPr>
      <w:r>
        <w:t>2) реквизиты решения о проведении аукциона;</w:t>
      </w:r>
    </w:p>
    <w:p w:rsidR="00316EA0" w:rsidRDefault="00316EA0" w:rsidP="00316EA0">
      <w:pPr>
        <w:widowControl w:val="0"/>
        <w:autoSpaceDE w:val="0"/>
        <w:autoSpaceDN w:val="0"/>
        <w:adjustRightInd w:val="0"/>
      </w:pPr>
      <w:r>
        <w:t>3) место, дата и время проведения аукциона;</w:t>
      </w:r>
    </w:p>
    <w:p w:rsidR="00316EA0" w:rsidRDefault="00316EA0" w:rsidP="00316EA0">
      <w:pPr>
        <w:widowControl w:val="0"/>
        <w:autoSpaceDE w:val="0"/>
        <w:autoSpaceDN w:val="0"/>
        <w:adjustRightInd w:val="0"/>
      </w:pPr>
      <w:r>
        <w:t>4) срок принятия решения об отказе в проведении аукциона;</w:t>
      </w:r>
    </w:p>
    <w:p w:rsidR="00316EA0" w:rsidRDefault="00316EA0" w:rsidP="00316EA0">
      <w:pPr>
        <w:widowControl w:val="0"/>
        <w:autoSpaceDE w:val="0"/>
        <w:autoSpaceDN w:val="0"/>
        <w:adjustRightInd w:val="0"/>
      </w:pPr>
      <w:r>
        <w:t>5) предмет аукциона (лоты) с указанием номеров при наличии нескольких лотов и указанием местонахождения каждого места размещения нестационарного торгового объекта;</w:t>
      </w:r>
    </w:p>
    <w:p w:rsidR="00316EA0" w:rsidRDefault="00316EA0" w:rsidP="00316EA0">
      <w:pPr>
        <w:autoSpaceDE w:val="0"/>
        <w:autoSpaceDN w:val="0"/>
        <w:adjustRightInd w:val="0"/>
      </w:pPr>
      <w:r>
        <w:t xml:space="preserve">6) начальная (минимальная) цена договора на размещение нестационарного торгового объекта (в случае проведения аукциона по нескольким лотам – по каждому лоту); </w:t>
      </w:r>
    </w:p>
    <w:p w:rsidR="00316EA0" w:rsidRDefault="00316EA0" w:rsidP="00316EA0">
      <w:pPr>
        <w:autoSpaceDE w:val="0"/>
        <w:autoSpaceDN w:val="0"/>
        <w:adjustRightInd w:val="0"/>
      </w:pPr>
      <w:r>
        <w:t xml:space="preserve">7) «шаг аукциона»; </w:t>
      </w:r>
    </w:p>
    <w:p w:rsidR="00316EA0" w:rsidRDefault="00316EA0" w:rsidP="00316EA0">
      <w:pPr>
        <w:autoSpaceDE w:val="0"/>
        <w:autoSpaceDN w:val="0"/>
        <w:adjustRightInd w:val="0"/>
      </w:pPr>
      <w:r>
        <w:t>8) размер задатка в счет обеспечения права на заключение договора, сроки и порядок внесения задатка, и его возврат;</w:t>
      </w:r>
    </w:p>
    <w:p w:rsidR="00316EA0" w:rsidRDefault="00316EA0" w:rsidP="00316EA0">
      <w:pPr>
        <w:autoSpaceDE w:val="0"/>
        <w:autoSpaceDN w:val="0"/>
        <w:adjustRightInd w:val="0"/>
      </w:pPr>
      <w:r>
        <w:t>9) срок, на который заключается договор на размещение нестационарного торгового объекта;</w:t>
      </w:r>
    </w:p>
    <w:p w:rsidR="00316EA0" w:rsidRDefault="00316EA0" w:rsidP="00316EA0">
      <w:pPr>
        <w:autoSpaceDE w:val="0"/>
        <w:autoSpaceDN w:val="0"/>
        <w:adjustRightInd w:val="0"/>
      </w:pPr>
      <w:r>
        <w:lastRenderedPageBreak/>
        <w:t>10) условия договора на размещение нестационарного торгового объекта;</w:t>
      </w:r>
    </w:p>
    <w:p w:rsidR="00316EA0" w:rsidRDefault="00316EA0" w:rsidP="00316EA0">
      <w:pPr>
        <w:autoSpaceDE w:val="0"/>
        <w:autoSpaceDN w:val="0"/>
        <w:adjustRightInd w:val="0"/>
      </w:pPr>
      <w:r>
        <w:t>11) форма заявки на участие в аукционе, порядок приема, адрес места приема, даты и время начала и окончания приема заявок и прилагаемых к ним документов, а также перечень документов, представляемых претендентами для участия в аукционе;</w:t>
      </w:r>
    </w:p>
    <w:p w:rsidR="00316EA0" w:rsidRDefault="00316EA0" w:rsidP="00316EA0">
      <w:pPr>
        <w:autoSpaceDE w:val="0"/>
        <w:autoSpaceDN w:val="0"/>
        <w:adjustRightInd w:val="0"/>
      </w:pPr>
      <w:r>
        <w:t>12) место, дата, время и порядок определения участников торгов;</w:t>
      </w:r>
    </w:p>
    <w:p w:rsidR="00316EA0" w:rsidRDefault="00316EA0" w:rsidP="00316EA0">
      <w:pPr>
        <w:autoSpaceDE w:val="0"/>
        <w:autoSpaceDN w:val="0"/>
        <w:adjustRightInd w:val="0"/>
      </w:pPr>
      <w:r>
        <w:t>13) место и срок подведения итогов аукциона, порядок определения победителей;</w:t>
      </w:r>
    </w:p>
    <w:p w:rsidR="00316EA0" w:rsidRDefault="00316EA0" w:rsidP="00316EA0">
      <w:pPr>
        <w:autoSpaceDE w:val="0"/>
        <w:autoSpaceDN w:val="0"/>
        <w:adjustRightInd w:val="0"/>
      </w:pPr>
      <w:r>
        <w:t>14) порядок и место получения аукционной документации;</w:t>
      </w:r>
    </w:p>
    <w:p w:rsidR="00316EA0" w:rsidRDefault="00316EA0" w:rsidP="00316EA0">
      <w:pPr>
        <w:autoSpaceDE w:val="0"/>
        <w:autoSpaceDN w:val="0"/>
        <w:adjustRightInd w:val="0"/>
      </w:pPr>
      <w:r>
        <w:t>15) срок, в течение которого победитель аукциона должен представить организатору аукциона подписанный им договор на размещение нестационарного торгового объекта.</w:t>
      </w:r>
    </w:p>
    <w:p w:rsidR="00316EA0" w:rsidRDefault="00316EA0" w:rsidP="00316EA0">
      <w:pPr>
        <w:autoSpaceDE w:val="0"/>
        <w:autoSpaceDN w:val="0"/>
        <w:adjustRightInd w:val="0"/>
      </w:pPr>
      <w:r>
        <w:t>2.10. Администрацией может быть принято решение об отказе в проведении аукциона не позднее, чем за пять дней до дня окончания подачи заявок, о чем он извещает участников аукциона не позднее чем за пять дней со дня принятия данного решения и возвращает задатки, внесенные участниками аукциона.</w:t>
      </w:r>
    </w:p>
    <w:p w:rsidR="00316EA0" w:rsidRDefault="00316EA0" w:rsidP="00316EA0">
      <w:pPr>
        <w:autoSpaceDE w:val="0"/>
        <w:autoSpaceDN w:val="0"/>
        <w:adjustRightInd w:val="0"/>
      </w:pPr>
      <w:r>
        <w:t>2.11. Извещение об отказе в проведении аукциона публикуется не позднее пяти дней со дня принятия решения об отказе в проведении аукциона в порядке, установленном для публикации извещения о проведении аукциона.</w:t>
      </w:r>
    </w:p>
    <w:p w:rsidR="00316EA0" w:rsidRDefault="00316EA0" w:rsidP="00316EA0">
      <w:pPr>
        <w:autoSpaceDE w:val="0"/>
        <w:autoSpaceDN w:val="0"/>
        <w:adjustRightInd w:val="0"/>
      </w:pPr>
    </w:p>
    <w:p w:rsidR="00316EA0" w:rsidRPr="005205FC" w:rsidRDefault="00316EA0" w:rsidP="00316EA0">
      <w:pPr>
        <w:pStyle w:val="ConsPlusNormal"/>
        <w:jc w:val="center"/>
        <w:outlineLvl w:val="1"/>
        <w:rPr>
          <w:b/>
          <w:sz w:val="28"/>
          <w:szCs w:val="28"/>
        </w:rPr>
      </w:pPr>
      <w:r w:rsidRPr="005205FC">
        <w:rPr>
          <w:b/>
          <w:sz w:val="28"/>
          <w:szCs w:val="28"/>
        </w:rPr>
        <w:t>3. Условия участия в аукционе</w:t>
      </w:r>
    </w:p>
    <w:p w:rsidR="00316EA0" w:rsidRDefault="00316EA0" w:rsidP="00316EA0">
      <w:pPr>
        <w:autoSpaceDE w:val="0"/>
        <w:autoSpaceDN w:val="0"/>
        <w:adjustRightInd w:val="0"/>
      </w:pPr>
    </w:p>
    <w:p w:rsidR="00316EA0" w:rsidRDefault="00316EA0" w:rsidP="00316EA0">
      <w:pPr>
        <w:autoSpaceDE w:val="0"/>
        <w:autoSpaceDN w:val="0"/>
        <w:adjustRightInd w:val="0"/>
      </w:pPr>
      <w:r>
        <w:t>3.1. Участником аукциона является лицо, претендующее на право заключения договора на размещение нестационарного торгового объекта, поданная заявка которого зарегистрирована в журнале регистрации заявок в соответствии с настоящим Порядком.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316EA0" w:rsidRDefault="00316EA0" w:rsidP="00316EA0">
      <w:pPr>
        <w:autoSpaceDE w:val="0"/>
        <w:autoSpaceDN w:val="0"/>
        <w:adjustRightInd w:val="0"/>
      </w:pPr>
      <w:r>
        <w:t>3.2. Для участия в аукционе претендент лично или через уполномоченного им представителя представляет Администрации в установленный в извещении о проведении аукциона срок заявку по форме, утверждаемой Администрацией (Приложени</w:t>
      </w:r>
      <w:r>
        <w:rPr>
          <w:highlight w:val="yellow"/>
        </w:rPr>
        <w:t>е</w:t>
      </w:r>
      <w:r>
        <w:t>), документ, подтверждающий перечисление претендентом установленного в извещении о проведении аукциона задатка в счет обеспечения права на заключение договора на размещение нестационарного торгового объекта, и иные документы в соответствии с перечнем, опубликованным в извещении о проведении аукциона. Заявка и опись представленных документов составляются в двух экземплярах, один из которых остается у организатора аукциона, другой – у претендента.</w:t>
      </w:r>
    </w:p>
    <w:p w:rsidR="00316EA0" w:rsidRDefault="00316EA0" w:rsidP="00316EA0">
      <w:pPr>
        <w:autoSpaceDE w:val="0"/>
        <w:autoSpaceDN w:val="0"/>
        <w:adjustRightInd w:val="0"/>
      </w:pPr>
      <w:r>
        <w:t>В случае подачи заявки уполномоченным представителем претендента должен быть предъявлен надлежащим образом оформленный документ, подтверждающий полномочия представителя. Физическое лицо при подаче заявки обязано предъявить паспорт или иной документ, удостоверяющий личность.</w:t>
      </w:r>
    </w:p>
    <w:p w:rsidR="00316EA0" w:rsidRDefault="00316EA0" w:rsidP="00316EA0">
      <w:pPr>
        <w:autoSpaceDE w:val="0"/>
        <w:autoSpaceDN w:val="0"/>
        <w:adjustRightInd w:val="0"/>
      </w:pPr>
      <w:r>
        <w:t>Дополнительно к заявке представляются следующие документы:</w:t>
      </w:r>
    </w:p>
    <w:p w:rsidR="00316EA0" w:rsidRDefault="00316EA0" w:rsidP="00316EA0">
      <w:pPr>
        <w:autoSpaceDE w:val="0"/>
        <w:autoSpaceDN w:val="0"/>
        <w:adjustRightInd w:val="0"/>
      </w:pPr>
      <w:r>
        <w:lastRenderedPageBreak/>
        <w:t>1) нотариально заверенные копии учредительных документов, свидетельства о государственной регистрации, а также выписка из Единого государственного реестра юридических лиц (для юридических лиц), полученная не ранее чем за десять дней до даты размещения в средствах массовой информации извещения о проведении аукциона;</w:t>
      </w:r>
    </w:p>
    <w:p w:rsidR="00316EA0" w:rsidRDefault="00316EA0" w:rsidP="00316EA0">
      <w:pPr>
        <w:autoSpaceDE w:val="0"/>
        <w:autoSpaceDN w:val="0"/>
        <w:adjustRightInd w:val="0"/>
      </w:pPr>
      <w:r>
        <w:t>нотариально заверенная копия свидетельства о государственной регистрации в качестве индивидуального предпринимателя, выписка из Единого государственного реестра индивидуальных предпринимателей, полученная не ранее чем за десять дней до даты размещения в средствах массовой информации извещения о проведении аукциона, копия паспорта (для индивидуальных предпринимателей).</w:t>
      </w:r>
    </w:p>
    <w:p w:rsidR="00316EA0" w:rsidRDefault="00316EA0" w:rsidP="00316EA0">
      <w:pPr>
        <w:autoSpaceDE w:val="0"/>
        <w:autoSpaceDN w:val="0"/>
        <w:adjustRightInd w:val="0"/>
      </w:pPr>
      <w:r>
        <w:t>В случае если копии документов не заверены в установленном порядке, вместе с копиями представляются оригиналы. Оригиналы документов возвращаются заявителю после сличения копий с оригиналом</w:t>
      </w:r>
      <w:r>
        <w:rPr>
          <w:highlight w:val="yellow"/>
        </w:rPr>
        <w:t>;</w:t>
      </w:r>
    </w:p>
    <w:p w:rsidR="00316EA0" w:rsidRDefault="00316EA0" w:rsidP="00316EA0">
      <w:pPr>
        <w:autoSpaceDE w:val="0"/>
        <w:autoSpaceDN w:val="0"/>
        <w:adjustRightInd w:val="0"/>
      </w:pPr>
      <w:r>
        <w:t>2) выписка из решения органа управления данного юридического лица о совершении сделки (если это необходимо в соответствии с учредительными документами претендента);</w:t>
      </w:r>
    </w:p>
    <w:p w:rsidR="00316EA0" w:rsidRDefault="00316EA0" w:rsidP="00316EA0">
      <w:pPr>
        <w:autoSpaceDE w:val="0"/>
        <w:autoSpaceDN w:val="0"/>
        <w:adjustRightInd w:val="0"/>
      </w:pPr>
      <w:r>
        <w:t>3) эскиз нестационарного торгового объекта с указанием размеров;</w:t>
      </w:r>
    </w:p>
    <w:p w:rsidR="00316EA0" w:rsidRDefault="00316EA0" w:rsidP="00316EA0">
      <w:pPr>
        <w:autoSpaceDE w:val="0"/>
        <w:autoSpaceDN w:val="0"/>
        <w:adjustRightInd w:val="0"/>
      </w:pPr>
      <w:r>
        <w:t>4) копия надлежащим образом оформленного документа, подтверждающего полномочия представителя, в случае если заявка подается уполномоченным на то представителем претендента</w:t>
      </w:r>
      <w:r>
        <w:rPr>
          <w:highlight w:val="yellow"/>
        </w:rPr>
        <w:t>.</w:t>
      </w:r>
    </w:p>
    <w:p w:rsidR="00316EA0" w:rsidRDefault="00316EA0" w:rsidP="00316EA0">
      <w:pPr>
        <w:autoSpaceDE w:val="0"/>
        <w:autoSpaceDN w:val="0"/>
        <w:adjustRightInd w:val="0"/>
      </w:pPr>
      <w:r>
        <w:t>Каждый претендент имеет право подать только одну заявку на участие в аукционе (по каждому лоту).</w:t>
      </w:r>
    </w:p>
    <w:p w:rsidR="00316EA0" w:rsidRDefault="00316EA0" w:rsidP="00316EA0">
      <w:pPr>
        <w:autoSpaceDE w:val="0"/>
        <w:autoSpaceDN w:val="0"/>
        <w:adjustRightInd w:val="0"/>
      </w:pPr>
      <w:r>
        <w:t>3.3. Претендент имеет право отозвать заявку в любое время до начала аукциона, уведомив об этом в письменной форме организатора аукциона.</w:t>
      </w:r>
    </w:p>
    <w:p w:rsidR="00316EA0" w:rsidRDefault="00316EA0" w:rsidP="00316EA0">
      <w:pPr>
        <w:autoSpaceDE w:val="0"/>
        <w:autoSpaceDN w:val="0"/>
        <w:adjustRightInd w:val="0"/>
      </w:pPr>
      <w:r>
        <w:t>В случае отзыва заявки претендентом до окончания срока приема заявок организатор аукциона обязан возвратить внесенный задаток претенденту в течение 5 банковских дней со дня регистрации отзыва заявки в журнале приема заявок.</w:t>
      </w:r>
    </w:p>
    <w:p w:rsidR="00316EA0" w:rsidRDefault="00316EA0" w:rsidP="00316EA0">
      <w:pPr>
        <w:autoSpaceDE w:val="0"/>
        <w:autoSpaceDN w:val="0"/>
        <w:adjustRightInd w:val="0"/>
      </w:pPr>
      <w:r>
        <w:t>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316EA0" w:rsidRDefault="00316EA0" w:rsidP="00316EA0">
      <w:pPr>
        <w:autoSpaceDE w:val="0"/>
        <w:autoSpaceDN w:val="0"/>
        <w:adjustRightInd w:val="0"/>
      </w:pPr>
      <w:r>
        <w:t>3.4. Для участия в аукционе претендент вносит задаток на счет организатора аукциона, указанный в извещении о проведении аукциона. Документом, подтверждающим поступление задатка на счет организатора аукциона, является выписка банка со счета организатора аукциона.</w:t>
      </w:r>
    </w:p>
    <w:p w:rsidR="00316EA0" w:rsidRDefault="00316EA0" w:rsidP="00316EA0">
      <w:pPr>
        <w:autoSpaceDE w:val="0"/>
        <w:autoSpaceDN w:val="0"/>
        <w:adjustRightInd w:val="0"/>
      </w:pPr>
      <w:r>
        <w:t xml:space="preserve">3.5. В день определения участников аукциона, установленный в извещении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приводятся перечень принятых заявок с указанием фамилий, имен и отчеств (при наличии) (фирменных наименований) претендентов, перечень отозванных заявок, фамилии, имена и отчества (при наличии) (фирменные наименования) претендентов, признанных участниками </w:t>
      </w:r>
      <w:r>
        <w:lastRenderedPageBreak/>
        <w:t>аукциона, а также фамилии, имена и отчества (при наличии) (фирменные наименования) претендентов, которым было отказано в допуске к участию в аукционе, с указанием оснований отказа.</w:t>
      </w:r>
    </w:p>
    <w:p w:rsidR="00316EA0" w:rsidRDefault="00316EA0" w:rsidP="00316EA0">
      <w:pPr>
        <w:autoSpaceDE w:val="0"/>
        <w:autoSpaceDN w:val="0"/>
        <w:adjustRightInd w:val="0"/>
      </w:pPr>
      <w:r>
        <w:t>3.6. Претендент не допускается к участию в аукционе по следующим основаниям:</w:t>
      </w:r>
    </w:p>
    <w:p w:rsidR="00316EA0" w:rsidRDefault="00316EA0" w:rsidP="00316EA0">
      <w:pPr>
        <w:autoSpaceDE w:val="0"/>
        <w:autoSpaceDN w:val="0"/>
        <w:adjustRightInd w:val="0"/>
      </w:pPr>
      <w:r>
        <w:t>1) документы представлены не в полном составе, или их состав не соответствует перечню, указанному в информационном сообщении, или оформление указанных документов не соответствует требованиям законодательства Российской Федерации и (или) Новосибирской области, норматив</w:t>
      </w:r>
      <w:r w:rsidR="005205FC">
        <w:t>ным правовым актам Барышевского</w:t>
      </w:r>
      <w:r>
        <w:t xml:space="preserve"> сельсовета Новосибирского района Новосибирской области;</w:t>
      </w:r>
    </w:p>
    <w:p w:rsidR="00316EA0" w:rsidRDefault="00316EA0" w:rsidP="00316EA0">
      <w:pPr>
        <w:autoSpaceDE w:val="0"/>
        <w:autoSpaceDN w:val="0"/>
        <w:adjustRightInd w:val="0"/>
      </w:pPr>
      <w:r>
        <w:t>2) заявка подана неуполномоченным лицом;</w:t>
      </w:r>
    </w:p>
    <w:p w:rsidR="00316EA0" w:rsidRDefault="00316EA0" w:rsidP="00316EA0">
      <w:pPr>
        <w:autoSpaceDE w:val="0"/>
        <w:autoSpaceDN w:val="0"/>
        <w:adjustRightInd w:val="0"/>
      </w:pPr>
      <w:r>
        <w:t>3) не подтверждено поступление от претендента в установленный срок задатка на счет, указанный в извещении о проведении аукциона.</w:t>
      </w:r>
    </w:p>
    <w:p w:rsidR="00316EA0" w:rsidRDefault="00316EA0" w:rsidP="00316EA0">
      <w:pPr>
        <w:autoSpaceDE w:val="0"/>
        <w:autoSpaceDN w:val="0"/>
        <w:adjustRightInd w:val="0"/>
      </w:pPr>
      <w:r>
        <w:t>3.7. Организатор аукциона обязан вернуть внесенный задаток претенденту, не допущенному к участию в аукционе, в течение 5 банковских дней со дня оформления протокола о признании претендентов участниками аукциона.</w:t>
      </w:r>
    </w:p>
    <w:p w:rsidR="00316EA0" w:rsidRDefault="00316EA0" w:rsidP="00316EA0">
      <w:pPr>
        <w:widowControl w:val="0"/>
        <w:autoSpaceDE w:val="0"/>
        <w:autoSpaceDN w:val="0"/>
        <w:adjustRightInd w:val="0"/>
      </w:pPr>
      <w:r>
        <w:t>3.8.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16EA0" w:rsidRDefault="00316EA0" w:rsidP="00316EA0">
      <w:pPr>
        <w:widowControl w:val="0"/>
        <w:autoSpaceDE w:val="0"/>
        <w:autoSpaceDN w:val="0"/>
        <w:adjustRightInd w:val="0"/>
      </w:pPr>
      <w:r>
        <w:t>3.9. Претендент приобретает статус участника аукциона с момента оформления комиссией протокола о признании претендентов участниками аукциона.</w:t>
      </w:r>
    </w:p>
    <w:p w:rsidR="00316EA0" w:rsidRDefault="00316EA0" w:rsidP="00316EA0">
      <w:pPr>
        <w:autoSpaceDE w:val="0"/>
        <w:autoSpaceDN w:val="0"/>
        <w:adjustRightInd w:val="0"/>
      </w:pPr>
    </w:p>
    <w:p w:rsidR="00316EA0" w:rsidRPr="005205FC" w:rsidRDefault="00316EA0" w:rsidP="00316EA0">
      <w:pPr>
        <w:pStyle w:val="ConsPlusNormal"/>
        <w:jc w:val="center"/>
        <w:outlineLvl w:val="1"/>
        <w:rPr>
          <w:b/>
          <w:sz w:val="28"/>
          <w:szCs w:val="28"/>
        </w:rPr>
      </w:pPr>
      <w:r w:rsidRPr="005205FC">
        <w:rPr>
          <w:b/>
          <w:sz w:val="28"/>
          <w:szCs w:val="28"/>
        </w:rPr>
        <w:t>4. Порядок проведения аукциона</w:t>
      </w:r>
    </w:p>
    <w:p w:rsidR="00316EA0" w:rsidRDefault="00316EA0" w:rsidP="00316EA0">
      <w:pPr>
        <w:autoSpaceDE w:val="0"/>
        <w:autoSpaceDN w:val="0"/>
        <w:adjustRightInd w:val="0"/>
      </w:pPr>
    </w:p>
    <w:p w:rsidR="00316EA0" w:rsidRDefault="00316EA0" w:rsidP="00316EA0">
      <w:pPr>
        <w:widowControl w:val="0"/>
        <w:autoSpaceDE w:val="0"/>
        <w:autoSpaceDN w:val="0"/>
        <w:adjustRightInd w:val="0"/>
      </w:pPr>
      <w:r>
        <w:t>4.1. Аукцион проводится в указанном в извещении о проведении аукциона месте в соответствующие день и час.</w:t>
      </w:r>
    </w:p>
    <w:p w:rsidR="00316EA0" w:rsidRDefault="00316EA0" w:rsidP="00316EA0">
      <w:pPr>
        <w:widowControl w:val="0"/>
        <w:autoSpaceDE w:val="0"/>
        <w:autoSpaceDN w:val="0"/>
        <w:adjustRightInd w:val="0"/>
      </w:pPr>
      <w:r>
        <w:t>4.2.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w:t>
      </w:r>
    </w:p>
    <w:p w:rsidR="00316EA0" w:rsidRDefault="00316EA0" w:rsidP="00316EA0">
      <w:pPr>
        <w:widowControl w:val="0"/>
        <w:autoSpaceDE w:val="0"/>
        <w:autoSpaceDN w:val="0"/>
        <w:adjustRightInd w:val="0"/>
      </w:pPr>
      <w:r>
        <w:t>4.3. Предложение о цене формируется участником аукциона с учетом того, что лот неделим (наименование, тип (вид), технические характеристики (в том числе параметры, внешний вид), место размещения нестационарного торгового объекта и другие качества лота должны соответствовать указанным в извещении).</w:t>
      </w:r>
    </w:p>
    <w:p w:rsidR="00316EA0" w:rsidRDefault="00316EA0" w:rsidP="00316EA0">
      <w:pPr>
        <w:widowControl w:val="0"/>
        <w:autoSpaceDE w:val="0"/>
        <w:autoSpaceDN w:val="0"/>
        <w:adjustRightInd w:val="0"/>
      </w:pPr>
      <w:r>
        <w:t>4.4 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16EA0" w:rsidRDefault="00316EA0" w:rsidP="00316EA0">
      <w:pPr>
        <w:autoSpaceDE w:val="0"/>
        <w:autoSpaceDN w:val="0"/>
        <w:adjustRightInd w:val="0"/>
      </w:pPr>
      <w:r>
        <w:t xml:space="preserve">4.5. Аукционист выбирается из членов аукционной комиссии путем голосования простым большинством голосов. </w:t>
      </w:r>
    </w:p>
    <w:p w:rsidR="00316EA0" w:rsidRDefault="00316EA0" w:rsidP="00316EA0">
      <w:pPr>
        <w:autoSpaceDE w:val="0"/>
        <w:autoSpaceDN w:val="0"/>
        <w:adjustRightInd w:val="0"/>
      </w:pPr>
      <w:r>
        <w:t>4.6. Аукцион проводится в следующем порядке:</w:t>
      </w:r>
    </w:p>
    <w:p w:rsidR="00316EA0" w:rsidRDefault="00316EA0" w:rsidP="00316EA0">
      <w:pPr>
        <w:autoSpaceDE w:val="0"/>
        <w:autoSpaceDN w:val="0"/>
        <w:adjustRightInd w:val="0"/>
      </w:pPr>
      <w:r>
        <w:lastRenderedPageBreak/>
        <w:t>1) аукцион начинается с оглашения аукционистом наименования, основных характеристик места размещения нестационарного торгового объекта и начальной цены лота, «шага аукциона» и порядка проведения аукциона, после чего аукционист предлагает участникам аукциона заявлять свои предложения о цене договора.</w:t>
      </w:r>
    </w:p>
    <w:p w:rsidR="00316EA0" w:rsidRDefault="00316EA0" w:rsidP="00316EA0">
      <w:pPr>
        <w:autoSpaceDE w:val="0"/>
        <w:autoSpaceDN w:val="0"/>
        <w:adjustRightInd w:val="0"/>
      </w:pPr>
      <w:r>
        <w:t>«Шаг аукциона» устанавливается в размере не более пяти процентов начальной (минимальной) цены договора (цены лота), указанной в извещении о проведении аукциона, и не изменяется в течение всего аукциона;</w:t>
      </w:r>
    </w:p>
    <w:p w:rsidR="00316EA0" w:rsidRDefault="00316EA0" w:rsidP="00316EA0">
      <w:pPr>
        <w:autoSpaceDE w:val="0"/>
        <w:autoSpaceDN w:val="0"/>
        <w:adjustRightInd w:val="0"/>
      </w:pPr>
      <w:r>
        <w:t>2) аукционист объявляет номер карточки участника аукциона, который первым заявил начальную цену договора (цену лота) или последующую цену договора, увеличенную в соответствии с «шагом аукциона», указывает на этого участника и объявляет заявленную цену договора;</w:t>
      </w:r>
    </w:p>
    <w:p w:rsidR="00316EA0" w:rsidRDefault="00316EA0" w:rsidP="00316EA0">
      <w:pPr>
        <w:autoSpaceDE w:val="0"/>
        <w:autoSpaceDN w:val="0"/>
        <w:adjustRightInd w:val="0"/>
      </w:pPr>
      <w:r>
        <w:t>3) при отсутствии участников аукциона, готовых заключить договор на размещение нестационарного торгового объекта в соответствии с названной аукционистом платой, аукционист повторяет этот размер платы три раза.</w:t>
      </w:r>
    </w:p>
    <w:p w:rsidR="00316EA0" w:rsidRDefault="00316EA0" w:rsidP="00316EA0">
      <w:pPr>
        <w:autoSpaceDE w:val="0"/>
        <w:autoSpaceDN w:val="0"/>
        <w:adjustRightInd w:val="0"/>
      </w:pPr>
      <w:r>
        <w:t>Если после троекратного объявления заявленной цены договора на размещение нестационарного торгового объекта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316EA0" w:rsidRDefault="00316EA0" w:rsidP="00316EA0">
      <w:pPr>
        <w:autoSpaceDE w:val="0"/>
        <w:autoSpaceDN w:val="0"/>
        <w:adjustRightInd w:val="0"/>
      </w:pPr>
      <w:r>
        <w:t>4) аукционист объявляет об окончании проведения аукциона,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rsidR="00316EA0" w:rsidRDefault="00316EA0" w:rsidP="00316EA0">
      <w:pPr>
        <w:autoSpaceDE w:val="0"/>
        <w:autoSpaceDN w:val="0"/>
        <w:adjustRightInd w:val="0"/>
      </w:pPr>
    </w:p>
    <w:p w:rsidR="00316EA0" w:rsidRPr="005205FC" w:rsidRDefault="00316EA0" w:rsidP="00316EA0">
      <w:pPr>
        <w:pStyle w:val="ConsPlusNormal"/>
        <w:jc w:val="center"/>
        <w:outlineLvl w:val="1"/>
        <w:rPr>
          <w:b/>
          <w:sz w:val="28"/>
          <w:szCs w:val="28"/>
        </w:rPr>
      </w:pPr>
      <w:r w:rsidRPr="005205FC">
        <w:rPr>
          <w:b/>
          <w:sz w:val="28"/>
          <w:szCs w:val="28"/>
        </w:rPr>
        <w:t>5. Порядок оформления результатов аукциона</w:t>
      </w:r>
    </w:p>
    <w:p w:rsidR="00316EA0" w:rsidRDefault="00316EA0" w:rsidP="00316EA0">
      <w:pPr>
        <w:jc w:val="center"/>
      </w:pPr>
    </w:p>
    <w:p w:rsidR="00316EA0" w:rsidRDefault="00316EA0" w:rsidP="00316EA0">
      <w:pPr>
        <w:autoSpaceDE w:val="0"/>
        <w:autoSpaceDN w:val="0"/>
        <w:adjustRightInd w:val="0"/>
      </w:pPr>
      <w:r>
        <w:t>5.1. Результаты аукциона оформляются протоколом, который подписывается членами комиссии, а также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w:t>
      </w:r>
    </w:p>
    <w:p w:rsidR="00316EA0" w:rsidRDefault="00316EA0" w:rsidP="00316EA0">
      <w:pPr>
        <w:autoSpaceDE w:val="0"/>
        <w:autoSpaceDN w:val="0"/>
        <w:adjustRightInd w:val="0"/>
      </w:pPr>
    </w:p>
    <w:p w:rsidR="00316EA0" w:rsidRDefault="00316EA0" w:rsidP="00316EA0">
      <w:pPr>
        <w:widowControl w:val="0"/>
        <w:autoSpaceDE w:val="0"/>
        <w:autoSpaceDN w:val="0"/>
        <w:adjustRightInd w:val="0"/>
      </w:pPr>
      <w:r>
        <w:t>В протоколе о результате аукциона указываются:</w:t>
      </w:r>
    </w:p>
    <w:p w:rsidR="00316EA0" w:rsidRDefault="00316EA0" w:rsidP="00316EA0">
      <w:pPr>
        <w:widowControl w:val="0"/>
        <w:autoSpaceDE w:val="0"/>
        <w:autoSpaceDN w:val="0"/>
        <w:adjustRightInd w:val="0"/>
      </w:pPr>
      <w:r>
        <w:t>1) состав комиссии;</w:t>
      </w:r>
    </w:p>
    <w:p w:rsidR="00316EA0" w:rsidRDefault="00316EA0" w:rsidP="00316EA0">
      <w:pPr>
        <w:widowControl w:val="0"/>
        <w:autoSpaceDE w:val="0"/>
        <w:autoSpaceDN w:val="0"/>
        <w:adjustRightInd w:val="0"/>
      </w:pPr>
      <w:r>
        <w:t>2) место, дата и время начала и окончания аукциона;</w:t>
      </w:r>
    </w:p>
    <w:p w:rsidR="00316EA0" w:rsidRDefault="00316EA0" w:rsidP="00316EA0">
      <w:pPr>
        <w:widowControl w:val="0"/>
        <w:autoSpaceDE w:val="0"/>
        <w:autoSpaceDN w:val="0"/>
        <w:adjustRightInd w:val="0"/>
      </w:pPr>
      <w:r>
        <w:t>3) предмет аукциона (лоты) с указанием их номеров и местонахождения каждого места размещения нестационарного торгового объекта;</w:t>
      </w:r>
    </w:p>
    <w:p w:rsidR="00316EA0" w:rsidRDefault="00316EA0" w:rsidP="00316EA0">
      <w:pPr>
        <w:widowControl w:val="0"/>
        <w:autoSpaceDE w:val="0"/>
        <w:autoSpaceDN w:val="0"/>
        <w:adjustRightInd w:val="0"/>
      </w:pPr>
      <w:r>
        <w:t>4) начальная (минимальная) цена договора на размещение нестационарного торгового объекта (цена лота) и цена договора, предложенная победителем аукциона;</w:t>
      </w:r>
    </w:p>
    <w:p w:rsidR="00316EA0" w:rsidRDefault="00316EA0" w:rsidP="00316EA0">
      <w:pPr>
        <w:widowControl w:val="0"/>
        <w:autoSpaceDE w:val="0"/>
        <w:autoSpaceDN w:val="0"/>
        <w:adjustRightInd w:val="0"/>
      </w:pPr>
      <w:r>
        <w:t>5) фамилия, имя, отчество (наименование) победителя аукциона (в том числе паспортные данные гражданина или реквизиты юридического лица).</w:t>
      </w:r>
    </w:p>
    <w:p w:rsidR="00316EA0" w:rsidRDefault="00316EA0" w:rsidP="00316EA0">
      <w:pPr>
        <w:autoSpaceDE w:val="0"/>
        <w:autoSpaceDN w:val="0"/>
        <w:adjustRightInd w:val="0"/>
      </w:pPr>
      <w:r>
        <w:t>5.2. </w:t>
      </w:r>
      <w:r w:rsidR="005205FC">
        <w:t>Внесённый</w:t>
      </w:r>
      <w:r>
        <w:t xml:space="preserve"> победителем аукциона задаток засчитывается в счет платы по договору на размещение нестационарного торгового объекта.</w:t>
      </w:r>
    </w:p>
    <w:p w:rsidR="00316EA0" w:rsidRDefault="00316EA0" w:rsidP="00316EA0">
      <w:pPr>
        <w:autoSpaceDE w:val="0"/>
        <w:autoSpaceDN w:val="0"/>
        <w:adjustRightInd w:val="0"/>
      </w:pPr>
      <w:r>
        <w:lastRenderedPageBreak/>
        <w:t>5.3. Участникам аукциона, не признанным победителями, задаток возвращается в течение 5 банковских дней со дня подписания протокола о результатах аукциона.</w:t>
      </w:r>
    </w:p>
    <w:p w:rsidR="00316EA0" w:rsidRDefault="00316EA0" w:rsidP="00316EA0">
      <w:pPr>
        <w:autoSpaceDE w:val="0"/>
        <w:autoSpaceDN w:val="0"/>
        <w:adjustRightInd w:val="0"/>
      </w:pPr>
      <w:r>
        <w:t>5.4. Задаток не подлежит возврату, если победитель аукциона отказался от подписания протокола о результатах аукциона.</w:t>
      </w:r>
    </w:p>
    <w:p w:rsidR="00316EA0" w:rsidRDefault="00316EA0" w:rsidP="00316EA0">
      <w:pPr>
        <w:autoSpaceDE w:val="0"/>
        <w:autoSpaceDN w:val="0"/>
        <w:adjustRightInd w:val="0"/>
      </w:pPr>
      <w:r>
        <w:t>5.5. Последствия уклонения победителя аукциона или организатора аукциона от подписания протокола о результатах аукциона, а также от заключения договора определяются в соответствии с гражданским законодательством Российской Федерации.</w:t>
      </w:r>
    </w:p>
    <w:p w:rsidR="00316EA0" w:rsidRDefault="00316EA0" w:rsidP="00316EA0">
      <w:pPr>
        <w:autoSpaceDE w:val="0"/>
        <w:autoSpaceDN w:val="0"/>
        <w:adjustRightInd w:val="0"/>
      </w:pPr>
      <w:r>
        <w:t>5.6. Информация о результатах аукциона публикуется на сайте Администрации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10-дневный срок со дня подписания протокола о результатах торгов. Указанная информация должна включать:</w:t>
      </w:r>
    </w:p>
    <w:p w:rsidR="00316EA0" w:rsidRDefault="00316EA0" w:rsidP="00316EA0">
      <w:pPr>
        <w:autoSpaceDE w:val="0"/>
        <w:autoSpaceDN w:val="0"/>
        <w:adjustRightInd w:val="0"/>
      </w:pPr>
      <w:r>
        <w:t>1) наименование организатора аукциона, принявшего решение о проведении аукциона;</w:t>
      </w:r>
    </w:p>
    <w:p w:rsidR="00316EA0" w:rsidRDefault="00316EA0" w:rsidP="00316EA0">
      <w:pPr>
        <w:autoSpaceDE w:val="0"/>
        <w:autoSpaceDN w:val="0"/>
        <w:adjustRightInd w:val="0"/>
      </w:pPr>
      <w:r>
        <w:t>2) реквизиты решения о проведении аукциона;</w:t>
      </w:r>
    </w:p>
    <w:p w:rsidR="00316EA0" w:rsidRDefault="00316EA0" w:rsidP="00316EA0">
      <w:pPr>
        <w:autoSpaceDE w:val="0"/>
        <w:autoSpaceDN w:val="0"/>
        <w:adjustRightInd w:val="0"/>
      </w:pPr>
      <w:r>
        <w:t>3) фамилию, имя, отчество (при наличии) (фирменное наименование) победителя аукциона;</w:t>
      </w:r>
    </w:p>
    <w:p w:rsidR="00316EA0" w:rsidRDefault="00316EA0" w:rsidP="00316EA0">
      <w:pPr>
        <w:autoSpaceDE w:val="0"/>
        <w:autoSpaceDN w:val="0"/>
        <w:adjustRightInd w:val="0"/>
      </w:pPr>
      <w:r>
        <w:t>4) предмет аукциона (лоты) с указанием их номеров и местонахождения места размещения нестационарного торгового объекта;</w:t>
      </w:r>
    </w:p>
    <w:p w:rsidR="00316EA0" w:rsidRDefault="00316EA0" w:rsidP="00316EA0">
      <w:pPr>
        <w:autoSpaceDE w:val="0"/>
        <w:autoSpaceDN w:val="0"/>
        <w:adjustRightInd w:val="0"/>
      </w:pPr>
      <w:r>
        <w:t>5) начальную (минимальную) цену договора на размещение нестационарного торгового объекта и цену договора, предложенную победителем аукциона.</w:t>
      </w:r>
    </w:p>
    <w:p w:rsidR="00316EA0" w:rsidRDefault="00316EA0" w:rsidP="00316EA0">
      <w:pPr>
        <w:autoSpaceDE w:val="0"/>
        <w:autoSpaceDN w:val="0"/>
        <w:adjustRightInd w:val="0"/>
      </w:pPr>
      <w:r>
        <w:t>5.7. Организатор аукциона направляет победителю аукциона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 аукциона. При этом договор на установку и эксплуатацию нестационарного торгового объекта заключается по цене, предложенной победителем аукциона.</w:t>
      </w:r>
    </w:p>
    <w:p w:rsidR="00316EA0" w:rsidRDefault="00316EA0" w:rsidP="00316EA0">
      <w:pPr>
        <w:autoSpaceDE w:val="0"/>
        <w:autoSpaceDN w:val="0"/>
        <w:adjustRightInd w:val="0"/>
      </w:pPr>
      <w:r>
        <w:t>5.8. Если договор на размещение нестационарного торгового объекта в течение тридцати дней со дня направления победителю аукциона проекта указанного договора не будет им подписан и представлен в Администрацию, организатор аукциона вправе объявить о проведении повторного аукциона.</w:t>
      </w:r>
    </w:p>
    <w:p w:rsidR="00316EA0" w:rsidRDefault="00316EA0" w:rsidP="00316EA0">
      <w:pPr>
        <w:autoSpaceDE w:val="0"/>
        <w:autoSpaceDN w:val="0"/>
        <w:adjustRightInd w:val="0"/>
      </w:pPr>
    </w:p>
    <w:p w:rsidR="00316EA0" w:rsidRPr="005205FC" w:rsidRDefault="00316EA0" w:rsidP="00316EA0">
      <w:pPr>
        <w:pStyle w:val="ConsPlusNormal"/>
        <w:jc w:val="center"/>
        <w:outlineLvl w:val="1"/>
        <w:rPr>
          <w:b/>
          <w:sz w:val="28"/>
          <w:szCs w:val="28"/>
        </w:rPr>
      </w:pPr>
      <w:r w:rsidRPr="005205FC">
        <w:rPr>
          <w:b/>
          <w:sz w:val="28"/>
          <w:szCs w:val="28"/>
        </w:rPr>
        <w:t>6. Порядок признания аукциона несостоявшимся</w:t>
      </w:r>
    </w:p>
    <w:p w:rsidR="00316EA0" w:rsidRDefault="00316EA0" w:rsidP="00316EA0">
      <w:pPr>
        <w:autoSpaceDE w:val="0"/>
        <w:autoSpaceDN w:val="0"/>
        <w:adjustRightInd w:val="0"/>
      </w:pPr>
    </w:p>
    <w:p w:rsidR="00316EA0" w:rsidRDefault="00316EA0" w:rsidP="00316EA0">
      <w:pPr>
        <w:widowControl w:val="0"/>
        <w:autoSpaceDE w:val="0"/>
        <w:autoSpaceDN w:val="0"/>
        <w:adjustRightInd w:val="0"/>
      </w:pPr>
      <w:r>
        <w:t>6.1. Аукцион по каждому выставленному предмету аукциона признается несостоявшимся в случае, если:</w:t>
      </w:r>
    </w:p>
    <w:p w:rsidR="00316EA0" w:rsidRDefault="00316EA0" w:rsidP="00316EA0">
      <w:pPr>
        <w:widowControl w:val="0"/>
        <w:autoSpaceDE w:val="0"/>
        <w:autoSpaceDN w:val="0"/>
        <w:adjustRightInd w:val="0"/>
      </w:pPr>
      <w:r>
        <w:t>1) на участие в аукционе не подано ни одной заявки;</w:t>
      </w:r>
    </w:p>
    <w:p w:rsidR="00316EA0" w:rsidRDefault="00316EA0" w:rsidP="00316EA0">
      <w:pPr>
        <w:widowControl w:val="0"/>
        <w:autoSpaceDE w:val="0"/>
        <w:autoSpaceDN w:val="0"/>
        <w:adjustRightInd w:val="0"/>
      </w:pPr>
      <w:r>
        <w:t>2)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16EA0" w:rsidRDefault="00316EA0" w:rsidP="00316EA0">
      <w:pPr>
        <w:widowControl w:val="0"/>
        <w:autoSpaceDE w:val="0"/>
        <w:autoSpaceDN w:val="0"/>
        <w:adjustRightInd w:val="0"/>
      </w:pPr>
      <w:r>
        <w:t xml:space="preserve">3) на основании результатов рассмотрения заявок на участие в аукционе принято решение о допуске к участию в аукционе и признании участником </w:t>
      </w:r>
      <w:r>
        <w:lastRenderedPageBreak/>
        <w:t>аукциона только одного претендента;</w:t>
      </w:r>
    </w:p>
    <w:p w:rsidR="00316EA0" w:rsidRDefault="00316EA0" w:rsidP="00316EA0">
      <w:pPr>
        <w:widowControl w:val="0"/>
        <w:autoSpaceDE w:val="0"/>
        <w:autoSpaceDN w:val="0"/>
        <w:adjustRightInd w:val="0"/>
      </w:pPr>
      <w:r>
        <w:t>4) в аукционе участвовало менее двух участников;</w:t>
      </w:r>
    </w:p>
    <w:p w:rsidR="00316EA0" w:rsidRDefault="00316EA0" w:rsidP="00316EA0">
      <w:pPr>
        <w:autoSpaceDE w:val="0"/>
        <w:autoSpaceDN w:val="0"/>
        <w:adjustRightInd w:val="0"/>
      </w:pPr>
      <w:r>
        <w:t>5) ни один из участников аукциона после троекратного объявления начальной платы на право заключения договора на размещение нестационарного торгового объекта не поднял карточку.</w:t>
      </w:r>
    </w:p>
    <w:p w:rsidR="00316EA0" w:rsidRDefault="00316EA0" w:rsidP="00316EA0">
      <w:pPr>
        <w:autoSpaceDE w:val="0"/>
        <w:autoSpaceDN w:val="0"/>
        <w:adjustRightInd w:val="0"/>
      </w:pPr>
      <w:r>
        <w:t>6.2. Организатор аукциона обязан в течение 5 рабочих дней со дня подписания протокола о результатах аукциона возвратить задатки, внесенные участниками несостоявшегося аукциона.</w:t>
      </w:r>
    </w:p>
    <w:p w:rsidR="00316EA0" w:rsidRDefault="00316EA0" w:rsidP="00316EA0">
      <w:pPr>
        <w:autoSpaceDE w:val="0"/>
        <w:autoSpaceDN w:val="0"/>
        <w:adjustRightInd w:val="0"/>
      </w:pPr>
      <w:r>
        <w:t>6.3. Организатор аукциона в случае признания аукциона несостоявшимся вправе объявить о повторном проведении аукциона. При этом могут быть изменены условия аукциона, снижена начальная плата за право заключения договора на размещение нестационарного торгового объекта.</w:t>
      </w:r>
    </w:p>
    <w:p w:rsidR="00316EA0" w:rsidRDefault="00316EA0" w:rsidP="00316EA0">
      <w:pPr>
        <w:autoSpaceDE w:val="0"/>
        <w:autoSpaceDN w:val="0"/>
        <w:adjustRightInd w:val="0"/>
      </w:pPr>
      <w:r>
        <w:t>6.4. В случае если к участию в аукционе допущен один участник, аукцион признается несостоявшимся. Организатор аукциона заключает договор на установку и эксплуатацию нестационарного торгового объекта с лицом, которое являлось единственным участником аукциона.</w:t>
      </w:r>
    </w:p>
    <w:p w:rsidR="00316EA0" w:rsidRDefault="00316EA0" w:rsidP="00316EA0">
      <w:pPr>
        <w:autoSpaceDE w:val="0"/>
        <w:autoSpaceDN w:val="0"/>
        <w:adjustRightInd w:val="0"/>
      </w:pPr>
    </w:p>
    <w:p w:rsidR="00316EA0" w:rsidRPr="005205FC" w:rsidRDefault="00316EA0" w:rsidP="00316EA0">
      <w:pPr>
        <w:pStyle w:val="ConsPlusNormal"/>
        <w:jc w:val="center"/>
        <w:outlineLvl w:val="1"/>
        <w:rPr>
          <w:b/>
          <w:sz w:val="28"/>
          <w:szCs w:val="28"/>
        </w:rPr>
      </w:pPr>
      <w:r w:rsidRPr="005205FC">
        <w:rPr>
          <w:b/>
          <w:sz w:val="28"/>
          <w:szCs w:val="28"/>
        </w:rPr>
        <w:t>7. Разрешение споров</w:t>
      </w:r>
    </w:p>
    <w:p w:rsidR="00316EA0" w:rsidRDefault="00316EA0" w:rsidP="00316EA0">
      <w:pPr>
        <w:autoSpaceDE w:val="0"/>
        <w:autoSpaceDN w:val="0"/>
        <w:adjustRightInd w:val="0"/>
      </w:pPr>
    </w:p>
    <w:p w:rsidR="00316EA0" w:rsidRDefault="00316EA0" w:rsidP="00316EA0">
      <w:pPr>
        <w:autoSpaceDE w:val="0"/>
        <w:autoSpaceDN w:val="0"/>
        <w:adjustRightInd w:val="0"/>
      </w:pPr>
      <w:r>
        <w:t>7.1. Участник аукциона, несогласный с решением или действиями организатора аукциона, вправе обжаловать их в судебном порядке.</w:t>
      </w:r>
    </w:p>
    <w:p w:rsidR="00316EA0" w:rsidRDefault="00316EA0" w:rsidP="00316EA0">
      <w:pPr>
        <w:autoSpaceDE w:val="0"/>
        <w:autoSpaceDN w:val="0"/>
        <w:adjustRightInd w:val="0"/>
      </w:pPr>
      <w:r>
        <w:t>7.2. Споры, связанные с признанием результатов торгов недействительными, рассматриваются по искам заинтересованных лиц в установленном законом порядке.</w:t>
      </w:r>
    </w:p>
    <w:p w:rsidR="00316EA0" w:rsidRDefault="00316EA0" w:rsidP="00316EA0">
      <w:pPr>
        <w:autoSpaceDE w:val="0"/>
        <w:autoSpaceDN w:val="0"/>
        <w:adjustRightInd w:val="0"/>
      </w:pPr>
    </w:p>
    <w:p w:rsidR="00316EA0" w:rsidRDefault="00316EA0" w:rsidP="00316EA0">
      <w:pPr>
        <w:autoSpaceDE w:val="0"/>
        <w:autoSpaceDN w:val="0"/>
        <w:adjustRightInd w:val="0"/>
      </w:pPr>
    </w:p>
    <w:p w:rsidR="00316EA0" w:rsidRDefault="00316EA0" w:rsidP="00316EA0">
      <w:pPr>
        <w:autoSpaceDE w:val="0"/>
        <w:autoSpaceDN w:val="0"/>
        <w:adjustRightInd w:val="0"/>
      </w:pPr>
    </w:p>
    <w:p w:rsidR="00316EA0" w:rsidRDefault="00316EA0" w:rsidP="00316EA0">
      <w:pPr>
        <w:autoSpaceDE w:val="0"/>
        <w:autoSpaceDN w:val="0"/>
        <w:adjustRightInd w:val="0"/>
        <w:jc w:val="center"/>
      </w:pPr>
    </w:p>
    <w:p w:rsidR="00316EA0" w:rsidRDefault="00316EA0" w:rsidP="00316EA0">
      <w:pPr>
        <w:autoSpaceDE w:val="0"/>
        <w:autoSpaceDN w:val="0"/>
        <w:adjustRightInd w:val="0"/>
        <w:jc w:val="center"/>
      </w:pPr>
    </w:p>
    <w:p w:rsidR="00316EA0" w:rsidRDefault="00316EA0" w:rsidP="00316EA0">
      <w:pPr>
        <w:autoSpaceDE w:val="0"/>
        <w:autoSpaceDN w:val="0"/>
        <w:adjustRightInd w:val="0"/>
        <w:jc w:val="center"/>
      </w:pPr>
    </w:p>
    <w:p w:rsidR="00316EA0" w:rsidRDefault="00316EA0" w:rsidP="00316EA0">
      <w:pPr>
        <w:autoSpaceDE w:val="0"/>
        <w:autoSpaceDN w:val="0"/>
        <w:adjustRightInd w:val="0"/>
        <w:jc w:val="center"/>
      </w:pPr>
    </w:p>
    <w:p w:rsidR="00316EA0" w:rsidRDefault="00316EA0" w:rsidP="00316EA0">
      <w:pPr>
        <w:autoSpaceDE w:val="0"/>
        <w:autoSpaceDN w:val="0"/>
        <w:adjustRightInd w:val="0"/>
        <w:jc w:val="center"/>
      </w:pPr>
    </w:p>
    <w:p w:rsidR="00316EA0" w:rsidRDefault="00316EA0" w:rsidP="00316EA0">
      <w:pPr>
        <w:autoSpaceDE w:val="0"/>
        <w:autoSpaceDN w:val="0"/>
        <w:adjustRightInd w:val="0"/>
        <w:jc w:val="center"/>
      </w:pPr>
    </w:p>
    <w:p w:rsidR="00316EA0" w:rsidRDefault="00316EA0" w:rsidP="00316EA0">
      <w:pPr>
        <w:autoSpaceDE w:val="0"/>
        <w:autoSpaceDN w:val="0"/>
        <w:adjustRightInd w:val="0"/>
        <w:jc w:val="center"/>
      </w:pPr>
    </w:p>
    <w:p w:rsidR="00316EA0" w:rsidRDefault="00316EA0" w:rsidP="00316EA0">
      <w:pPr>
        <w:autoSpaceDE w:val="0"/>
        <w:autoSpaceDN w:val="0"/>
        <w:adjustRightInd w:val="0"/>
        <w:jc w:val="center"/>
      </w:pPr>
    </w:p>
    <w:p w:rsidR="00316EA0" w:rsidRDefault="00316EA0" w:rsidP="00316EA0">
      <w:pPr>
        <w:autoSpaceDE w:val="0"/>
        <w:autoSpaceDN w:val="0"/>
        <w:adjustRightInd w:val="0"/>
        <w:jc w:val="center"/>
      </w:pPr>
    </w:p>
    <w:p w:rsidR="00B65DA8" w:rsidRDefault="00B65DA8" w:rsidP="00316EA0">
      <w:pPr>
        <w:autoSpaceDE w:val="0"/>
        <w:autoSpaceDN w:val="0"/>
        <w:adjustRightInd w:val="0"/>
        <w:jc w:val="center"/>
      </w:pPr>
    </w:p>
    <w:p w:rsidR="00B65DA8" w:rsidRDefault="00B65DA8" w:rsidP="00316EA0">
      <w:pPr>
        <w:autoSpaceDE w:val="0"/>
        <w:autoSpaceDN w:val="0"/>
        <w:adjustRightInd w:val="0"/>
        <w:jc w:val="center"/>
      </w:pPr>
    </w:p>
    <w:p w:rsidR="00B65DA8" w:rsidRDefault="00B65DA8" w:rsidP="00316EA0">
      <w:pPr>
        <w:autoSpaceDE w:val="0"/>
        <w:autoSpaceDN w:val="0"/>
        <w:adjustRightInd w:val="0"/>
        <w:jc w:val="center"/>
      </w:pPr>
    </w:p>
    <w:p w:rsidR="00B65DA8" w:rsidRDefault="00B65DA8" w:rsidP="00316EA0">
      <w:pPr>
        <w:autoSpaceDE w:val="0"/>
        <w:autoSpaceDN w:val="0"/>
        <w:adjustRightInd w:val="0"/>
        <w:jc w:val="center"/>
      </w:pPr>
    </w:p>
    <w:p w:rsidR="00B65DA8" w:rsidRDefault="00B65DA8" w:rsidP="00316EA0">
      <w:pPr>
        <w:autoSpaceDE w:val="0"/>
        <w:autoSpaceDN w:val="0"/>
        <w:adjustRightInd w:val="0"/>
        <w:jc w:val="center"/>
      </w:pPr>
    </w:p>
    <w:p w:rsidR="00316EA0" w:rsidRDefault="00316EA0" w:rsidP="00316EA0">
      <w:pPr>
        <w:autoSpaceDE w:val="0"/>
        <w:autoSpaceDN w:val="0"/>
        <w:adjustRightInd w:val="0"/>
        <w:jc w:val="center"/>
      </w:pPr>
    </w:p>
    <w:p w:rsidR="00316EA0" w:rsidRDefault="00316EA0" w:rsidP="00316EA0">
      <w:pPr>
        <w:autoSpaceDE w:val="0"/>
        <w:autoSpaceDN w:val="0"/>
        <w:adjustRightInd w:val="0"/>
        <w:ind w:firstLine="0"/>
      </w:pPr>
    </w:p>
    <w:p w:rsidR="00316EA0" w:rsidRDefault="00316EA0" w:rsidP="00316EA0">
      <w:pPr>
        <w:pStyle w:val="2"/>
        <w:ind w:left="4820"/>
        <w:rPr>
          <w:sz w:val="26"/>
          <w:szCs w:val="26"/>
        </w:rPr>
      </w:pPr>
      <w:r>
        <w:rPr>
          <w:sz w:val="26"/>
          <w:szCs w:val="26"/>
        </w:rPr>
        <w:lastRenderedPageBreak/>
        <w:t>ПРИЛОЖЕНИЕ</w:t>
      </w:r>
    </w:p>
    <w:p w:rsidR="00316EA0" w:rsidRDefault="00316EA0" w:rsidP="00316EA0">
      <w:pPr>
        <w:ind w:left="4820" w:firstLine="0"/>
        <w:rPr>
          <w:sz w:val="26"/>
          <w:szCs w:val="26"/>
        </w:rPr>
      </w:pPr>
      <w:r>
        <w:rPr>
          <w:sz w:val="26"/>
          <w:szCs w:val="26"/>
        </w:rPr>
        <w:t>к Порядку организации и проведения торгов на право заключения договора на установку и эксплуатацию рекламной конструкции</w:t>
      </w:r>
    </w:p>
    <w:p w:rsidR="00316EA0" w:rsidRDefault="00316EA0" w:rsidP="00316EA0">
      <w:pPr>
        <w:rPr>
          <w:sz w:val="24"/>
          <w:szCs w:val="24"/>
        </w:rPr>
      </w:pPr>
    </w:p>
    <w:p w:rsidR="00316EA0" w:rsidRDefault="00316EA0" w:rsidP="00316EA0">
      <w:pPr>
        <w:jc w:val="center"/>
        <w:rPr>
          <w:b/>
          <w:sz w:val="26"/>
          <w:szCs w:val="26"/>
        </w:rPr>
      </w:pPr>
      <w:r>
        <w:rPr>
          <w:b/>
          <w:sz w:val="26"/>
          <w:szCs w:val="26"/>
        </w:rPr>
        <w:t>Заявка на участие в аукционе</w:t>
      </w:r>
    </w:p>
    <w:p w:rsidR="00316EA0" w:rsidRDefault="00316EA0" w:rsidP="00316EA0">
      <w:pPr>
        <w:jc w:val="center"/>
        <w:rPr>
          <w:snapToGrid w:val="0"/>
          <w:sz w:val="26"/>
          <w:szCs w:val="26"/>
        </w:rPr>
      </w:pPr>
    </w:p>
    <w:p w:rsidR="00316EA0" w:rsidRDefault="00316EA0" w:rsidP="00316EA0">
      <w:pPr>
        <w:ind w:right="-2"/>
        <w:jc w:val="right"/>
        <w:rPr>
          <w:snapToGrid w:val="0"/>
          <w:sz w:val="26"/>
          <w:szCs w:val="26"/>
        </w:rPr>
      </w:pPr>
      <w:r>
        <w:rPr>
          <w:snapToGrid w:val="0"/>
          <w:sz w:val="26"/>
          <w:szCs w:val="26"/>
        </w:rPr>
        <w:t>«___» ______________ 201__ г.</w:t>
      </w:r>
    </w:p>
    <w:p w:rsidR="00316EA0" w:rsidRDefault="00316EA0" w:rsidP="00316EA0">
      <w:pPr>
        <w:rPr>
          <w:snapToGrid w:val="0"/>
          <w:sz w:val="26"/>
          <w:szCs w:val="26"/>
        </w:rPr>
      </w:pPr>
    </w:p>
    <w:p w:rsidR="00316EA0" w:rsidRDefault="00316EA0" w:rsidP="00316EA0">
      <w:pPr>
        <w:rPr>
          <w:i/>
          <w:snapToGrid w:val="0"/>
          <w:sz w:val="26"/>
          <w:szCs w:val="26"/>
        </w:rPr>
      </w:pPr>
      <w:r>
        <w:rPr>
          <w:i/>
          <w:snapToGrid w:val="0"/>
          <w:sz w:val="26"/>
          <w:szCs w:val="26"/>
        </w:rPr>
        <w:t>______________________________________________________________________</w:t>
      </w:r>
    </w:p>
    <w:p w:rsidR="00316EA0" w:rsidRDefault="00316EA0" w:rsidP="00316EA0">
      <w:pPr>
        <w:jc w:val="center"/>
        <w:rPr>
          <w:i/>
          <w:snapToGrid w:val="0"/>
          <w:sz w:val="26"/>
          <w:szCs w:val="26"/>
          <w:vertAlign w:val="superscript"/>
        </w:rPr>
      </w:pPr>
      <w:r>
        <w:rPr>
          <w:i/>
          <w:snapToGrid w:val="0"/>
          <w:sz w:val="26"/>
          <w:szCs w:val="26"/>
          <w:vertAlign w:val="superscript"/>
        </w:rPr>
        <w:t xml:space="preserve"> (Ф.И.О. физического лица или полное наименование юридического лица, подающего заявку)</w:t>
      </w:r>
    </w:p>
    <w:p w:rsidR="00316EA0" w:rsidRDefault="00316EA0" w:rsidP="00316EA0">
      <w:pPr>
        <w:rPr>
          <w:snapToGrid w:val="0"/>
          <w:sz w:val="26"/>
          <w:szCs w:val="26"/>
          <w:u w:val="single"/>
        </w:rPr>
      </w:pPr>
      <w:r>
        <w:rPr>
          <w:snapToGrid w:val="0"/>
          <w:sz w:val="26"/>
          <w:szCs w:val="26"/>
        </w:rPr>
        <w:t>в лице _____________________________________________________________________</w:t>
      </w:r>
    </w:p>
    <w:p w:rsidR="00316EA0" w:rsidRDefault="00316EA0" w:rsidP="00316EA0">
      <w:pPr>
        <w:jc w:val="center"/>
        <w:rPr>
          <w:i/>
          <w:snapToGrid w:val="0"/>
          <w:sz w:val="26"/>
          <w:szCs w:val="26"/>
          <w:vertAlign w:val="superscript"/>
        </w:rPr>
      </w:pPr>
      <w:r>
        <w:rPr>
          <w:i/>
          <w:snapToGrid w:val="0"/>
          <w:sz w:val="26"/>
          <w:szCs w:val="26"/>
          <w:vertAlign w:val="superscript"/>
        </w:rPr>
        <w:t xml:space="preserve">(Ф.И.О. и должность для представителя юридического лица, имеющего право действовать без доверенности; </w:t>
      </w:r>
    </w:p>
    <w:p w:rsidR="00316EA0" w:rsidRDefault="00316EA0" w:rsidP="00316EA0">
      <w:pPr>
        <w:jc w:val="center"/>
        <w:rPr>
          <w:i/>
          <w:snapToGrid w:val="0"/>
          <w:sz w:val="26"/>
          <w:szCs w:val="26"/>
          <w:vertAlign w:val="superscript"/>
        </w:rPr>
      </w:pPr>
      <w:r>
        <w:rPr>
          <w:i/>
          <w:snapToGrid w:val="0"/>
          <w:sz w:val="26"/>
          <w:szCs w:val="26"/>
          <w:vertAlign w:val="superscript"/>
        </w:rPr>
        <w:t>Ф.И.О. уполномоченного представителя)</w:t>
      </w:r>
    </w:p>
    <w:p w:rsidR="00316EA0" w:rsidRDefault="00316EA0" w:rsidP="00316EA0">
      <w:pPr>
        <w:rPr>
          <w:snapToGrid w:val="0"/>
          <w:sz w:val="26"/>
          <w:szCs w:val="26"/>
        </w:rPr>
      </w:pPr>
      <w:r>
        <w:rPr>
          <w:snapToGrid w:val="0"/>
          <w:sz w:val="26"/>
          <w:szCs w:val="26"/>
        </w:rPr>
        <w:t>действующий(-ая) на основании _______________________________________________</w:t>
      </w:r>
    </w:p>
    <w:p w:rsidR="00316EA0" w:rsidRDefault="00316EA0" w:rsidP="00316EA0">
      <w:pPr>
        <w:tabs>
          <w:tab w:val="left" w:pos="9639"/>
        </w:tabs>
        <w:rPr>
          <w:sz w:val="26"/>
          <w:szCs w:val="26"/>
          <w:u w:val="single"/>
        </w:rPr>
      </w:pPr>
      <w:r>
        <w:rPr>
          <w:snapToGrid w:val="0"/>
          <w:sz w:val="26"/>
          <w:szCs w:val="26"/>
        </w:rPr>
        <w:t>принимая решение об участии в аукционе на право заключения договора на установку и эксплуатацию рекламной конструкции</w:t>
      </w:r>
      <w:r>
        <w:rPr>
          <w:sz w:val="26"/>
          <w:szCs w:val="26"/>
        </w:rPr>
        <w:t>,</w:t>
      </w:r>
      <w:r>
        <w:rPr>
          <w:snapToGrid w:val="0"/>
          <w:sz w:val="26"/>
          <w:szCs w:val="26"/>
        </w:rPr>
        <w:t xml:space="preserve"> обязуется:</w:t>
      </w:r>
    </w:p>
    <w:p w:rsidR="00316EA0" w:rsidRDefault="00316EA0" w:rsidP="00316EA0">
      <w:pPr>
        <w:ind w:firstLine="567"/>
        <w:rPr>
          <w:snapToGrid w:val="0"/>
          <w:sz w:val="26"/>
          <w:szCs w:val="26"/>
        </w:rPr>
      </w:pPr>
      <w:r>
        <w:rPr>
          <w:snapToGrid w:val="0"/>
          <w:sz w:val="26"/>
          <w:szCs w:val="26"/>
        </w:rPr>
        <w:t xml:space="preserve">1) соблюдать условия аукциона, содержащиеся в извещении о проведении аукциона от ___.___._______ г. в отношении, размещенном на </w:t>
      </w:r>
      <w:r>
        <w:rPr>
          <w:sz w:val="26"/>
          <w:szCs w:val="26"/>
        </w:rPr>
        <w:t xml:space="preserve">официальном сайте торгов Российской Федерации </w:t>
      </w:r>
      <w:hyperlink r:id="rId10" w:history="1">
        <w:r>
          <w:rPr>
            <w:rStyle w:val="ae"/>
            <w:lang w:val="en-US"/>
          </w:rPr>
          <w:t>www</w:t>
        </w:r>
        <w:r>
          <w:rPr>
            <w:rStyle w:val="ae"/>
          </w:rPr>
          <w:t>.</w:t>
        </w:r>
        <w:r>
          <w:rPr>
            <w:rStyle w:val="ae"/>
            <w:lang w:val="en-US"/>
          </w:rPr>
          <w:t>torgi</w:t>
        </w:r>
        <w:r>
          <w:rPr>
            <w:rStyle w:val="ae"/>
          </w:rPr>
          <w:t>.</w:t>
        </w:r>
        <w:r>
          <w:rPr>
            <w:rStyle w:val="ae"/>
            <w:lang w:val="en-US"/>
          </w:rPr>
          <w:t>gov</w:t>
        </w:r>
        <w:r>
          <w:rPr>
            <w:rStyle w:val="ae"/>
          </w:rPr>
          <w:t>.</w:t>
        </w:r>
        <w:r>
          <w:rPr>
            <w:rStyle w:val="ae"/>
            <w:lang w:val="en-US"/>
          </w:rPr>
          <w:t>ru</w:t>
        </w:r>
      </w:hyperlink>
      <w:r w:rsidRPr="00316EA0">
        <w:rPr>
          <w:sz w:val="26"/>
          <w:szCs w:val="26"/>
        </w:rPr>
        <w:t xml:space="preserve"> </w:t>
      </w:r>
      <w:r>
        <w:rPr>
          <w:snapToGrid w:val="0"/>
          <w:sz w:val="26"/>
          <w:szCs w:val="26"/>
        </w:rPr>
        <w:t>, а также порядок проведения аукциона, установленный ____________________________________.</w:t>
      </w:r>
    </w:p>
    <w:p w:rsidR="00316EA0" w:rsidRDefault="00316EA0" w:rsidP="00316EA0">
      <w:pPr>
        <w:shd w:val="clear" w:color="auto" w:fill="FFFFFF"/>
        <w:tabs>
          <w:tab w:val="left" w:pos="993"/>
        </w:tabs>
        <w:ind w:right="-22" w:firstLine="567"/>
        <w:rPr>
          <w:snapToGrid w:val="0"/>
          <w:sz w:val="26"/>
          <w:szCs w:val="26"/>
        </w:rPr>
      </w:pPr>
      <w:r>
        <w:rPr>
          <w:snapToGrid w:val="0"/>
          <w:sz w:val="26"/>
          <w:szCs w:val="26"/>
        </w:rPr>
        <w:t>2) в случае признания победителем аукциона –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w:t>
      </w:r>
    </w:p>
    <w:p w:rsidR="00316EA0" w:rsidRDefault="00316EA0" w:rsidP="00316EA0">
      <w:pPr>
        <w:rPr>
          <w:snapToGrid w:val="0"/>
          <w:sz w:val="26"/>
          <w:szCs w:val="26"/>
        </w:rPr>
      </w:pPr>
    </w:p>
    <w:p w:rsidR="00316EA0" w:rsidRDefault="00316EA0" w:rsidP="00316EA0">
      <w:pPr>
        <w:rPr>
          <w:snapToGrid w:val="0"/>
          <w:sz w:val="26"/>
          <w:szCs w:val="26"/>
        </w:rPr>
      </w:pPr>
      <w:r>
        <w:rPr>
          <w:snapToGrid w:val="0"/>
          <w:sz w:val="26"/>
          <w:szCs w:val="26"/>
        </w:rPr>
        <w:t>Банковские реквизиты счета для возврата задатка:________________________________</w:t>
      </w:r>
    </w:p>
    <w:p w:rsidR="00316EA0" w:rsidRDefault="00316EA0" w:rsidP="00316EA0">
      <w:pPr>
        <w:rPr>
          <w:snapToGrid w:val="0"/>
          <w:sz w:val="26"/>
          <w:szCs w:val="26"/>
        </w:rPr>
      </w:pPr>
      <w:r>
        <w:rPr>
          <w:snapToGrid w:val="0"/>
          <w:sz w:val="26"/>
          <w:szCs w:val="26"/>
        </w:rPr>
        <w:t>___________________________________________________________________________</w:t>
      </w:r>
    </w:p>
    <w:p w:rsidR="00316EA0" w:rsidRDefault="00316EA0" w:rsidP="00316EA0">
      <w:pPr>
        <w:rPr>
          <w:snapToGrid w:val="0"/>
          <w:sz w:val="26"/>
          <w:szCs w:val="26"/>
        </w:rPr>
      </w:pPr>
      <w:r>
        <w:rPr>
          <w:snapToGrid w:val="0"/>
          <w:sz w:val="26"/>
          <w:szCs w:val="26"/>
        </w:rPr>
        <w:t>___________________________________________________________________________</w:t>
      </w:r>
    </w:p>
    <w:p w:rsidR="00316EA0" w:rsidRDefault="00316EA0" w:rsidP="00316EA0">
      <w:pPr>
        <w:rPr>
          <w:snapToGrid w:val="0"/>
          <w:sz w:val="26"/>
          <w:szCs w:val="26"/>
        </w:rPr>
      </w:pPr>
      <w:r>
        <w:rPr>
          <w:snapToGrid w:val="0"/>
          <w:sz w:val="26"/>
          <w:szCs w:val="26"/>
        </w:rPr>
        <w:t>___________________________________________________________________________</w:t>
      </w:r>
    </w:p>
    <w:p w:rsidR="00316EA0" w:rsidRDefault="00316EA0" w:rsidP="00316EA0">
      <w:pPr>
        <w:rPr>
          <w:snapToGrid w:val="0"/>
          <w:sz w:val="26"/>
          <w:szCs w:val="26"/>
        </w:rPr>
      </w:pPr>
    </w:p>
    <w:p w:rsidR="00316EA0" w:rsidRDefault="00316EA0" w:rsidP="00316EA0">
      <w:pPr>
        <w:rPr>
          <w:snapToGrid w:val="0"/>
          <w:sz w:val="26"/>
          <w:szCs w:val="26"/>
          <w:u w:val="single"/>
        </w:rPr>
      </w:pPr>
      <w:r>
        <w:rPr>
          <w:snapToGrid w:val="0"/>
          <w:sz w:val="26"/>
          <w:szCs w:val="26"/>
        </w:rPr>
        <w:t>Номер телефона:____________________________________________________________</w:t>
      </w:r>
    </w:p>
    <w:p w:rsidR="00316EA0" w:rsidRDefault="00316EA0" w:rsidP="00316EA0">
      <w:pPr>
        <w:rPr>
          <w:snapToGrid w:val="0"/>
          <w:sz w:val="26"/>
          <w:szCs w:val="26"/>
          <w:u w:val="single"/>
        </w:rPr>
      </w:pPr>
    </w:p>
    <w:p w:rsidR="00316EA0" w:rsidRDefault="00316EA0" w:rsidP="00316EA0">
      <w:pPr>
        <w:rPr>
          <w:b/>
          <w:snapToGrid w:val="0"/>
          <w:sz w:val="26"/>
          <w:szCs w:val="26"/>
        </w:rPr>
      </w:pPr>
      <w:r>
        <w:rPr>
          <w:snapToGrid w:val="0"/>
          <w:sz w:val="26"/>
          <w:szCs w:val="26"/>
        </w:rPr>
        <w:t>Приложения</w:t>
      </w:r>
      <w:r>
        <w:rPr>
          <w:b/>
          <w:snapToGrid w:val="0"/>
          <w:sz w:val="26"/>
          <w:szCs w:val="26"/>
        </w:rPr>
        <w:t>:</w:t>
      </w:r>
    </w:p>
    <w:p w:rsidR="00316EA0" w:rsidRDefault="00316EA0" w:rsidP="00316EA0">
      <w:pPr>
        <w:tabs>
          <w:tab w:val="left" w:pos="0"/>
          <w:tab w:val="left" w:pos="851"/>
        </w:tabs>
        <w:ind w:left="567"/>
        <w:rPr>
          <w:rStyle w:val="af"/>
        </w:rPr>
      </w:pPr>
      <w:r>
        <w:rPr>
          <w:rStyle w:val="af"/>
          <w:b w:val="0"/>
          <w:sz w:val="26"/>
          <w:szCs w:val="26"/>
        </w:rPr>
        <w:t>- копии документов, удостоверяющих личность заявителя (для физических лиц);</w:t>
      </w:r>
    </w:p>
    <w:p w:rsidR="00316EA0" w:rsidRDefault="00316EA0" w:rsidP="00316EA0">
      <w:pPr>
        <w:tabs>
          <w:tab w:val="left" w:pos="0"/>
          <w:tab w:val="left" w:pos="851"/>
        </w:tabs>
        <w:ind w:left="567"/>
        <w:rPr>
          <w:rStyle w:val="af"/>
          <w:b w:val="0"/>
          <w:bCs/>
          <w:sz w:val="26"/>
          <w:szCs w:val="26"/>
        </w:rPr>
      </w:pPr>
      <w:r>
        <w:rPr>
          <w:rStyle w:val="af"/>
          <w:b w:val="0"/>
          <w:sz w:val="26"/>
          <w:szCs w:val="26"/>
        </w:rPr>
        <w:t>- документы, подтверждающие внесение задатка;</w:t>
      </w:r>
    </w:p>
    <w:p w:rsidR="00316EA0" w:rsidRDefault="00316EA0" w:rsidP="00316EA0">
      <w:pPr>
        <w:tabs>
          <w:tab w:val="left" w:pos="0"/>
          <w:tab w:val="left" w:pos="851"/>
        </w:tabs>
        <w:ind w:left="567"/>
        <w:rPr>
          <w:rStyle w:val="af"/>
          <w:b w:val="0"/>
          <w:sz w:val="26"/>
          <w:szCs w:val="26"/>
        </w:rPr>
      </w:pPr>
      <w:r>
        <w:rPr>
          <w:rStyle w:val="af"/>
          <w:b w:val="0"/>
          <w:sz w:val="26"/>
          <w:szCs w:val="26"/>
        </w:rPr>
        <w:t>- копия надлежащим образом оформленного документа, подтверждающего полномочия представителя.</w:t>
      </w:r>
    </w:p>
    <w:p w:rsidR="00316EA0" w:rsidRDefault="00316EA0" w:rsidP="00316EA0">
      <w:pPr>
        <w:rPr>
          <w:snapToGrid w:val="0"/>
        </w:rPr>
      </w:pPr>
    </w:p>
    <w:p w:rsidR="00316EA0" w:rsidRDefault="00316EA0" w:rsidP="00316EA0">
      <w:pPr>
        <w:rPr>
          <w:snapToGrid w:val="0"/>
          <w:sz w:val="26"/>
          <w:szCs w:val="26"/>
        </w:rPr>
      </w:pPr>
      <w:r>
        <w:rPr>
          <w:snapToGrid w:val="0"/>
          <w:sz w:val="26"/>
          <w:szCs w:val="26"/>
        </w:rPr>
        <w:t>Подпись Заявителя:</w:t>
      </w:r>
    </w:p>
    <w:p w:rsidR="00316EA0" w:rsidRDefault="00316EA0" w:rsidP="00316EA0">
      <w:pPr>
        <w:rPr>
          <w:snapToGrid w:val="0"/>
          <w:sz w:val="26"/>
          <w:szCs w:val="26"/>
        </w:rPr>
      </w:pPr>
      <w:r>
        <w:rPr>
          <w:snapToGrid w:val="0"/>
          <w:sz w:val="26"/>
          <w:szCs w:val="26"/>
        </w:rPr>
        <w:lastRenderedPageBreak/>
        <w:t>____________________ /__________________/</w:t>
      </w:r>
    </w:p>
    <w:p w:rsidR="00316EA0" w:rsidRDefault="00316EA0" w:rsidP="00316EA0">
      <w:pPr>
        <w:rPr>
          <w:snapToGrid w:val="0"/>
          <w:sz w:val="26"/>
          <w:szCs w:val="26"/>
        </w:rPr>
      </w:pPr>
      <w:r>
        <w:rPr>
          <w:snapToGrid w:val="0"/>
          <w:sz w:val="26"/>
          <w:szCs w:val="26"/>
        </w:rPr>
        <w:t>«___» _________________ 20__ г.</w:t>
      </w:r>
    </w:p>
    <w:p w:rsidR="00316EA0" w:rsidRDefault="00316EA0" w:rsidP="00316EA0">
      <w:pPr>
        <w:rPr>
          <w:snapToGrid w:val="0"/>
          <w:sz w:val="26"/>
          <w:szCs w:val="26"/>
        </w:rPr>
      </w:pPr>
    </w:p>
    <w:p w:rsidR="00316EA0" w:rsidRDefault="00316EA0" w:rsidP="00316EA0">
      <w:pPr>
        <w:rPr>
          <w:snapToGrid w:val="0"/>
          <w:sz w:val="26"/>
          <w:szCs w:val="26"/>
        </w:rPr>
      </w:pPr>
      <w:r>
        <w:rPr>
          <w:snapToGrid w:val="0"/>
          <w:sz w:val="26"/>
          <w:szCs w:val="26"/>
        </w:rPr>
        <w:t>Заявка принята час. _____ мин. _____ «____» ____________20__ г. за № _____</w:t>
      </w:r>
    </w:p>
    <w:p w:rsidR="00316EA0" w:rsidRDefault="00316EA0" w:rsidP="00316EA0">
      <w:pPr>
        <w:rPr>
          <w:snapToGrid w:val="0"/>
          <w:sz w:val="26"/>
          <w:szCs w:val="26"/>
        </w:rPr>
      </w:pPr>
    </w:p>
    <w:p w:rsidR="00316EA0" w:rsidRDefault="00316EA0" w:rsidP="00316EA0">
      <w:pPr>
        <w:rPr>
          <w:snapToGrid w:val="0"/>
          <w:sz w:val="26"/>
          <w:szCs w:val="26"/>
        </w:rPr>
      </w:pPr>
      <w:r>
        <w:rPr>
          <w:snapToGrid w:val="0"/>
          <w:sz w:val="26"/>
          <w:szCs w:val="26"/>
        </w:rPr>
        <w:t>Подпись уполномоченного лица организатора аукциона:</w:t>
      </w:r>
    </w:p>
    <w:p w:rsidR="00316EA0" w:rsidRDefault="00316EA0" w:rsidP="00316EA0">
      <w:pPr>
        <w:rPr>
          <w:rFonts w:eastAsia="Calibri"/>
          <w:sz w:val="24"/>
          <w:szCs w:val="24"/>
        </w:rPr>
      </w:pPr>
      <w:r>
        <w:rPr>
          <w:snapToGrid w:val="0"/>
          <w:sz w:val="26"/>
          <w:szCs w:val="26"/>
        </w:rPr>
        <w:t>__________________ /_____________/</w:t>
      </w:r>
    </w:p>
    <w:p w:rsidR="00316EA0" w:rsidRDefault="00316EA0" w:rsidP="001E2E72">
      <w:pPr>
        <w:widowControl w:val="0"/>
        <w:tabs>
          <w:tab w:val="left" w:pos="6883"/>
        </w:tabs>
        <w:spacing w:line="350" w:lineRule="exact"/>
        <w:rPr>
          <w:b/>
          <w:bCs/>
          <w:color w:val="000000"/>
          <w:spacing w:val="20"/>
          <w:shd w:val="clear" w:color="auto" w:fill="FFFFFF"/>
        </w:rPr>
      </w:pPr>
    </w:p>
    <w:p w:rsidR="00316EA0" w:rsidRDefault="00316EA0" w:rsidP="001E2E72">
      <w:pPr>
        <w:widowControl w:val="0"/>
        <w:tabs>
          <w:tab w:val="left" w:pos="6883"/>
        </w:tabs>
        <w:spacing w:line="350" w:lineRule="exact"/>
        <w:rPr>
          <w:b/>
          <w:bCs/>
          <w:color w:val="000000"/>
          <w:spacing w:val="20"/>
          <w:shd w:val="clear" w:color="auto" w:fill="FFFFFF"/>
        </w:rPr>
      </w:pPr>
      <w:r>
        <w:rPr>
          <w:b/>
          <w:bCs/>
          <w:color w:val="000000"/>
          <w:spacing w:val="20"/>
          <w:shd w:val="clear" w:color="auto" w:fill="FFFFFF"/>
        </w:rPr>
        <w:br w:type="page"/>
      </w:r>
    </w:p>
    <w:p w:rsidR="00316EA0" w:rsidRPr="006573CA" w:rsidRDefault="00316EA0" w:rsidP="00316EA0">
      <w:pPr>
        <w:jc w:val="center"/>
        <w:rPr>
          <w:b/>
          <w:sz w:val="26"/>
          <w:szCs w:val="26"/>
        </w:rPr>
      </w:pPr>
      <w:r w:rsidRPr="006573CA">
        <w:rPr>
          <w:noProof/>
        </w:rPr>
        <w:lastRenderedPageBreak/>
        <w:drawing>
          <wp:inline distT="0" distB="0" distL="0" distR="7620" wp14:anchorId="3EA284AF" wp14:editId="7BC8F43A">
            <wp:extent cx="25908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316EA0" w:rsidRPr="006573CA" w:rsidRDefault="00316EA0" w:rsidP="00316EA0">
      <w:pPr>
        <w:jc w:val="center"/>
        <w:rPr>
          <w:b/>
          <w:sz w:val="26"/>
          <w:szCs w:val="26"/>
        </w:rPr>
      </w:pPr>
      <w:r w:rsidRPr="006573CA">
        <w:rPr>
          <w:b/>
          <w:sz w:val="26"/>
          <w:szCs w:val="26"/>
        </w:rPr>
        <w:t xml:space="preserve">СОВЕТ ДЕПУТАТОВ </w:t>
      </w:r>
    </w:p>
    <w:p w:rsidR="00316EA0" w:rsidRPr="006573CA" w:rsidRDefault="00316EA0" w:rsidP="00316EA0">
      <w:pPr>
        <w:jc w:val="center"/>
        <w:rPr>
          <w:b/>
          <w:sz w:val="26"/>
          <w:szCs w:val="26"/>
        </w:rPr>
      </w:pPr>
      <w:r w:rsidRPr="006573CA">
        <w:rPr>
          <w:b/>
          <w:sz w:val="26"/>
          <w:szCs w:val="26"/>
        </w:rPr>
        <w:t xml:space="preserve">БАРЫШЕВСКОГО СЕЛЬСОВЕТА </w:t>
      </w:r>
    </w:p>
    <w:p w:rsidR="00316EA0" w:rsidRPr="006573CA" w:rsidRDefault="00316EA0" w:rsidP="00316EA0">
      <w:pPr>
        <w:jc w:val="center"/>
        <w:rPr>
          <w:b/>
          <w:sz w:val="26"/>
          <w:szCs w:val="26"/>
        </w:rPr>
      </w:pPr>
      <w:r w:rsidRPr="006573CA">
        <w:rPr>
          <w:b/>
          <w:sz w:val="26"/>
          <w:szCs w:val="26"/>
        </w:rPr>
        <w:t xml:space="preserve">НОВОСИБИРСКОГО РАЙОНА </w:t>
      </w:r>
    </w:p>
    <w:p w:rsidR="00316EA0" w:rsidRPr="006573CA" w:rsidRDefault="00316EA0" w:rsidP="00316EA0">
      <w:pPr>
        <w:jc w:val="center"/>
        <w:rPr>
          <w:b/>
          <w:sz w:val="26"/>
          <w:szCs w:val="26"/>
        </w:rPr>
      </w:pPr>
      <w:r w:rsidRPr="006573CA">
        <w:rPr>
          <w:b/>
          <w:sz w:val="26"/>
          <w:szCs w:val="26"/>
        </w:rPr>
        <w:t>НОВОСИБИРСКОЙ ОБЛАСТИ</w:t>
      </w:r>
    </w:p>
    <w:p w:rsidR="00316EA0" w:rsidRPr="006573CA" w:rsidRDefault="00316EA0" w:rsidP="00316EA0">
      <w:pPr>
        <w:jc w:val="center"/>
        <w:rPr>
          <w:b/>
          <w:sz w:val="26"/>
          <w:szCs w:val="26"/>
        </w:rPr>
      </w:pPr>
      <w:r w:rsidRPr="006573CA">
        <w:rPr>
          <w:b/>
          <w:sz w:val="26"/>
          <w:szCs w:val="26"/>
        </w:rPr>
        <w:t>пятого созыва</w:t>
      </w:r>
    </w:p>
    <w:p w:rsidR="00316EA0" w:rsidRPr="006573CA" w:rsidRDefault="00316EA0" w:rsidP="00316EA0">
      <w:pPr>
        <w:jc w:val="center"/>
        <w:rPr>
          <w:b/>
          <w:sz w:val="26"/>
          <w:szCs w:val="26"/>
        </w:rPr>
      </w:pPr>
    </w:p>
    <w:p w:rsidR="00316EA0" w:rsidRPr="006573CA" w:rsidRDefault="00316EA0" w:rsidP="00316EA0">
      <w:pPr>
        <w:jc w:val="center"/>
        <w:rPr>
          <w:b/>
          <w:sz w:val="26"/>
          <w:szCs w:val="26"/>
        </w:rPr>
      </w:pPr>
      <w:r w:rsidRPr="006573CA">
        <w:rPr>
          <w:b/>
          <w:sz w:val="26"/>
          <w:szCs w:val="26"/>
        </w:rPr>
        <w:t>РЕШЕНИЕ</w:t>
      </w:r>
    </w:p>
    <w:p w:rsidR="00316EA0" w:rsidRPr="008E6C94" w:rsidRDefault="00316EA0" w:rsidP="00316EA0">
      <w:pPr>
        <w:jc w:val="center"/>
        <w:rPr>
          <w:b/>
          <w:sz w:val="26"/>
          <w:szCs w:val="26"/>
        </w:rPr>
      </w:pPr>
      <w:r w:rsidRPr="008E6C94">
        <w:rPr>
          <w:b/>
          <w:sz w:val="26"/>
          <w:szCs w:val="26"/>
        </w:rPr>
        <w:t xml:space="preserve">тридцать восьмой </w:t>
      </w:r>
      <w:r>
        <w:rPr>
          <w:b/>
          <w:sz w:val="26"/>
          <w:szCs w:val="26"/>
        </w:rPr>
        <w:t>вне</w:t>
      </w:r>
      <w:r w:rsidRPr="008E6C94">
        <w:rPr>
          <w:b/>
          <w:sz w:val="26"/>
          <w:szCs w:val="26"/>
        </w:rPr>
        <w:t>очередной сессии</w:t>
      </w:r>
    </w:p>
    <w:p w:rsidR="00316EA0" w:rsidRPr="006573CA" w:rsidRDefault="00316EA0" w:rsidP="00316EA0">
      <w:pPr>
        <w:jc w:val="center"/>
        <w:rPr>
          <w:b/>
          <w:sz w:val="26"/>
          <w:szCs w:val="26"/>
        </w:rPr>
      </w:pPr>
      <w:r w:rsidRPr="006573CA">
        <w:rPr>
          <w:b/>
          <w:sz w:val="26"/>
          <w:szCs w:val="26"/>
        </w:rPr>
        <w:t>с. Барышево</w:t>
      </w:r>
    </w:p>
    <w:p w:rsidR="00316EA0" w:rsidRPr="006573CA" w:rsidRDefault="00316EA0" w:rsidP="00316EA0">
      <w:pPr>
        <w:jc w:val="center"/>
        <w:rPr>
          <w:b/>
          <w:sz w:val="26"/>
          <w:szCs w:val="26"/>
        </w:rPr>
      </w:pPr>
      <w:r w:rsidRPr="006573CA">
        <w:rPr>
          <w:b/>
          <w:sz w:val="26"/>
          <w:szCs w:val="26"/>
        </w:rPr>
        <w:t xml:space="preserve"> </w:t>
      </w:r>
    </w:p>
    <w:p w:rsidR="00316EA0" w:rsidRDefault="00316EA0" w:rsidP="00316EA0">
      <w:pPr>
        <w:rPr>
          <w:b/>
        </w:rPr>
      </w:pPr>
      <w:r>
        <w:rPr>
          <w:b/>
        </w:rPr>
        <w:t>от «14» мая 2019</w:t>
      </w:r>
      <w:r w:rsidRPr="006573CA">
        <w:rPr>
          <w:b/>
        </w:rPr>
        <w:t xml:space="preserve"> г.                                              </w:t>
      </w:r>
      <w:r>
        <w:rPr>
          <w:b/>
        </w:rPr>
        <w:t xml:space="preserve">                              </w:t>
      </w:r>
      <w:r w:rsidR="00B04829">
        <w:rPr>
          <w:b/>
        </w:rPr>
        <w:t xml:space="preserve">         </w:t>
      </w:r>
      <w:r>
        <w:rPr>
          <w:b/>
        </w:rPr>
        <w:t xml:space="preserve"> </w:t>
      </w:r>
      <w:r w:rsidRPr="006573CA">
        <w:rPr>
          <w:b/>
        </w:rPr>
        <w:t xml:space="preserve">№ </w:t>
      </w:r>
      <w:r w:rsidR="00B04829">
        <w:rPr>
          <w:b/>
        </w:rPr>
        <w:t>5</w:t>
      </w:r>
    </w:p>
    <w:p w:rsidR="00316EA0" w:rsidRPr="006573CA" w:rsidRDefault="00316EA0" w:rsidP="00316EA0"/>
    <w:p w:rsidR="00316EA0" w:rsidRPr="00316EA0" w:rsidRDefault="00316EA0" w:rsidP="00316EA0">
      <w:pPr>
        <w:ind w:firstLine="360"/>
        <w:rPr>
          <w:rFonts w:eastAsia="Calibri"/>
          <w:b/>
          <w:lang w:eastAsia="en-US"/>
        </w:rPr>
      </w:pPr>
      <w:r w:rsidRPr="00316EA0">
        <w:rPr>
          <w:b/>
        </w:rPr>
        <w:t>Об утверждении Положени</w:t>
      </w:r>
      <w:r>
        <w:rPr>
          <w:b/>
        </w:rPr>
        <w:t>е</w:t>
      </w:r>
      <w:r w:rsidRPr="00316EA0">
        <w:rPr>
          <w:b/>
        </w:rPr>
        <w:t xml:space="preserve">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на территории администрации Барышевского сельсовета Новосибирского района Новосибирской области»</w:t>
      </w:r>
    </w:p>
    <w:p w:rsidR="00316EA0" w:rsidRPr="00F943D0" w:rsidRDefault="00316EA0" w:rsidP="00316EA0">
      <w:pPr>
        <w:rPr>
          <w:b/>
        </w:rPr>
      </w:pPr>
    </w:p>
    <w:p w:rsidR="00316EA0" w:rsidRDefault="00316EA0" w:rsidP="00316EA0">
      <w:pPr>
        <w:widowControl w:val="0"/>
        <w:ind w:firstLine="360"/>
      </w:pPr>
      <w:r w:rsidRPr="006573CA">
        <w:t xml:space="preserve">     В соответствии с Федеральным законом от 06.10.2003 г. № 131-Ф</w:t>
      </w:r>
      <w:r>
        <w:t>З</w:t>
      </w:r>
      <w:r w:rsidRPr="006573CA">
        <w:t xml:space="preserve"> «Об общих принципах организации местного самоуправления на те</w:t>
      </w:r>
      <w:r>
        <w:t>рритории Российской Федерации», руководствуясь Уставом Барыше</w:t>
      </w:r>
      <w:r w:rsidRPr="006573CA">
        <w:t>вского сельсовета Новосибирского района Новосибирск</w:t>
      </w:r>
      <w:r>
        <w:t>ой области, Совет депутатов Барыше</w:t>
      </w:r>
      <w:r w:rsidRPr="006573CA">
        <w:t xml:space="preserve">вского сельсовета Новосибирского района Новосибирской области </w:t>
      </w:r>
    </w:p>
    <w:p w:rsidR="00316EA0" w:rsidRPr="006573CA" w:rsidRDefault="00316EA0" w:rsidP="00316EA0">
      <w:pPr>
        <w:widowControl w:val="0"/>
        <w:ind w:firstLine="360"/>
        <w:rPr>
          <w:b/>
        </w:rPr>
      </w:pPr>
      <w:r w:rsidRPr="006573CA">
        <w:rPr>
          <w:b/>
        </w:rPr>
        <w:t>РЕШИЛ:</w:t>
      </w:r>
    </w:p>
    <w:p w:rsidR="00316EA0" w:rsidRPr="006573CA" w:rsidRDefault="00316EA0" w:rsidP="00316EA0">
      <w:pPr>
        <w:widowControl w:val="0"/>
        <w:tabs>
          <w:tab w:val="left" w:pos="851"/>
        </w:tabs>
        <w:ind w:firstLine="0"/>
      </w:pPr>
      <w:r>
        <w:tab/>
        <w:t>1.</w:t>
      </w:r>
      <w:r w:rsidRPr="006573CA">
        <w:t xml:space="preserve">Утвердить </w:t>
      </w:r>
      <w:r w:rsidRPr="00316EA0">
        <w:t>Положение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на территории администрации Барышевского сельсовета Новосибирского района Новосибирской облас</w:t>
      </w:r>
      <w:r>
        <w:t>ти»</w:t>
      </w:r>
      <w:r w:rsidRPr="006573CA">
        <w:t>(Приложение).</w:t>
      </w:r>
    </w:p>
    <w:p w:rsidR="00316EA0" w:rsidRPr="00F943D0" w:rsidRDefault="00316EA0" w:rsidP="00316EA0">
      <w:pPr>
        <w:pStyle w:val="ab"/>
        <w:widowControl w:val="0"/>
        <w:tabs>
          <w:tab w:val="left" w:pos="1115"/>
        </w:tabs>
        <w:ind w:left="0" w:firstLine="851"/>
      </w:pPr>
      <w:r>
        <w:t xml:space="preserve">2. </w:t>
      </w:r>
      <w:r w:rsidRPr="00F943D0">
        <w:t>Опубликовать настоящее решение в газете «Мое село.</w:t>
      </w:r>
      <w:r>
        <w:t xml:space="preserve"> Газета Барышевского сельсовета</w:t>
      </w:r>
      <w:r w:rsidRPr="00F943D0">
        <w:t>» и разместить на сайте администрации Барышевского сельсовета Новосибирского района Новосибирской области</w:t>
      </w:r>
      <w:r>
        <w:t xml:space="preserve"> в сети «Интернет»</w:t>
      </w:r>
      <w:r w:rsidRPr="00F943D0">
        <w:t>.</w:t>
      </w:r>
    </w:p>
    <w:p w:rsidR="00316EA0" w:rsidRPr="006573CA" w:rsidRDefault="00316EA0" w:rsidP="00316EA0">
      <w:pPr>
        <w:widowControl w:val="0"/>
        <w:tabs>
          <w:tab w:val="left" w:pos="848"/>
          <w:tab w:val="left" w:leader="underscore" w:pos="1054"/>
        </w:tabs>
        <w:ind w:left="360"/>
      </w:pPr>
      <w:r>
        <w:t>3</w:t>
      </w:r>
      <w:r w:rsidRPr="006573CA">
        <w:t>.</w:t>
      </w:r>
      <w:r w:rsidRPr="006573CA">
        <w:tab/>
        <w:t>Настоящее решение вступает в силу с момента официального опубликования.</w:t>
      </w:r>
    </w:p>
    <w:p w:rsidR="00316EA0" w:rsidRPr="006573CA" w:rsidRDefault="00316EA0" w:rsidP="00316EA0">
      <w:pPr>
        <w:widowControl w:val="0"/>
        <w:tabs>
          <w:tab w:val="left" w:pos="848"/>
          <w:tab w:val="left" w:leader="underscore" w:pos="1054"/>
        </w:tabs>
        <w:ind w:left="360"/>
      </w:pPr>
    </w:p>
    <w:p w:rsidR="00316EA0" w:rsidRDefault="00316EA0" w:rsidP="00316EA0">
      <w:pPr>
        <w:widowControl w:val="0"/>
        <w:tabs>
          <w:tab w:val="left" w:pos="6883"/>
        </w:tabs>
        <w:spacing w:line="350" w:lineRule="exact"/>
        <w:rPr>
          <w:b/>
          <w:bCs/>
          <w:color w:val="000000"/>
          <w:spacing w:val="20"/>
          <w:shd w:val="clear" w:color="auto" w:fill="FFFFFF"/>
        </w:rPr>
      </w:pPr>
    </w:p>
    <w:p w:rsidR="00316EA0" w:rsidRPr="006573CA" w:rsidRDefault="00316EA0" w:rsidP="00316EA0">
      <w:pPr>
        <w:widowControl w:val="0"/>
        <w:tabs>
          <w:tab w:val="left" w:pos="6883"/>
        </w:tabs>
        <w:spacing w:line="350" w:lineRule="exact"/>
        <w:rPr>
          <w:b/>
          <w:bCs/>
          <w:color w:val="000000"/>
          <w:spacing w:val="20"/>
          <w:shd w:val="clear" w:color="auto" w:fill="FFFFFF"/>
        </w:rPr>
      </w:pPr>
    </w:p>
    <w:p w:rsidR="00316EA0" w:rsidRPr="006573CA" w:rsidRDefault="00316EA0" w:rsidP="00316EA0">
      <w:pPr>
        <w:widowControl w:val="0"/>
        <w:tabs>
          <w:tab w:val="left" w:pos="848"/>
          <w:tab w:val="left" w:leader="underscore" w:pos="1054"/>
        </w:tabs>
        <w:ind w:left="360"/>
      </w:pPr>
    </w:p>
    <w:p w:rsidR="00316EA0" w:rsidRPr="0022161F" w:rsidRDefault="00316EA0" w:rsidP="00316EA0">
      <w:pPr>
        <w:rPr>
          <w:b/>
        </w:rPr>
      </w:pPr>
      <w:r w:rsidRPr="0022161F">
        <w:rPr>
          <w:b/>
        </w:rPr>
        <w:t>Председатель Совета</w:t>
      </w:r>
      <w:r>
        <w:rPr>
          <w:b/>
        </w:rPr>
        <w:t xml:space="preserve"> депутатов    </w:t>
      </w:r>
      <w:r w:rsidRPr="0022161F">
        <w:rPr>
          <w:b/>
        </w:rPr>
        <w:t xml:space="preserve"> </w:t>
      </w:r>
      <w:r>
        <w:rPr>
          <w:b/>
        </w:rPr>
        <w:t xml:space="preserve">      </w:t>
      </w:r>
      <w:r w:rsidRPr="0022161F">
        <w:rPr>
          <w:b/>
        </w:rPr>
        <w:t>Глава Барышевского сельсовета</w:t>
      </w:r>
    </w:p>
    <w:p w:rsidR="00316EA0" w:rsidRPr="0022161F" w:rsidRDefault="00316EA0" w:rsidP="00316EA0">
      <w:pPr>
        <w:rPr>
          <w:b/>
        </w:rPr>
      </w:pPr>
      <w:r w:rsidRPr="0022161F">
        <w:rPr>
          <w:b/>
        </w:rPr>
        <w:t xml:space="preserve">Барышевского сельсовета                     </w:t>
      </w:r>
    </w:p>
    <w:p w:rsidR="00316EA0" w:rsidRDefault="00316EA0" w:rsidP="00316EA0">
      <w:pPr>
        <w:rPr>
          <w:b/>
        </w:rPr>
      </w:pPr>
      <w:r w:rsidRPr="0022161F">
        <w:rPr>
          <w:b/>
        </w:rPr>
        <w:t>______________О.В</w:t>
      </w:r>
      <w:r>
        <w:rPr>
          <w:b/>
        </w:rPr>
        <w:t xml:space="preserve">. Боровских         </w:t>
      </w:r>
      <w:r w:rsidRPr="0022161F">
        <w:rPr>
          <w:b/>
        </w:rPr>
        <w:t>________________А.А. Алексеев</w:t>
      </w:r>
    </w:p>
    <w:p w:rsidR="00316EA0" w:rsidRPr="006573CA" w:rsidRDefault="00316EA0" w:rsidP="00316EA0">
      <w:pPr>
        <w:widowControl w:val="0"/>
        <w:tabs>
          <w:tab w:val="left" w:pos="6883"/>
        </w:tabs>
        <w:spacing w:line="350" w:lineRule="exact"/>
        <w:rPr>
          <w:b/>
          <w:bCs/>
          <w:color w:val="000000"/>
          <w:spacing w:val="20"/>
          <w:shd w:val="clear" w:color="auto" w:fill="FFFFFF"/>
        </w:rPr>
      </w:pPr>
    </w:p>
    <w:p w:rsidR="00316EA0" w:rsidRDefault="00316EA0" w:rsidP="00316EA0">
      <w:pPr>
        <w:widowControl w:val="0"/>
        <w:tabs>
          <w:tab w:val="left" w:pos="6883"/>
        </w:tabs>
        <w:spacing w:line="350" w:lineRule="exact"/>
        <w:rPr>
          <w:b/>
          <w:bCs/>
          <w:color w:val="000000"/>
          <w:spacing w:val="20"/>
          <w:shd w:val="clear" w:color="auto" w:fill="FFFFFF"/>
        </w:rPr>
      </w:pPr>
    </w:p>
    <w:p w:rsidR="00A40E01" w:rsidRDefault="00A40E01" w:rsidP="00316EA0">
      <w:pPr>
        <w:widowControl w:val="0"/>
        <w:spacing w:line="274" w:lineRule="exact"/>
        <w:jc w:val="right"/>
        <w:rPr>
          <w:b/>
          <w:sz w:val="24"/>
          <w:szCs w:val="24"/>
        </w:rPr>
      </w:pPr>
    </w:p>
    <w:p w:rsidR="00316EA0" w:rsidRPr="003E6DDC" w:rsidRDefault="00316EA0" w:rsidP="00316EA0">
      <w:pPr>
        <w:widowControl w:val="0"/>
        <w:spacing w:line="274" w:lineRule="exact"/>
        <w:jc w:val="right"/>
        <w:rPr>
          <w:sz w:val="24"/>
          <w:szCs w:val="24"/>
        </w:rPr>
      </w:pPr>
      <w:r w:rsidRPr="003E6DDC">
        <w:rPr>
          <w:sz w:val="24"/>
          <w:szCs w:val="24"/>
        </w:rPr>
        <w:lastRenderedPageBreak/>
        <w:t>ПРИЛОЖЕНИЕ</w:t>
      </w:r>
    </w:p>
    <w:p w:rsidR="00316EA0" w:rsidRPr="006573CA" w:rsidRDefault="00316EA0" w:rsidP="00316EA0">
      <w:pPr>
        <w:widowControl w:val="0"/>
        <w:spacing w:line="274" w:lineRule="exact"/>
        <w:jc w:val="right"/>
        <w:rPr>
          <w:sz w:val="23"/>
          <w:szCs w:val="23"/>
        </w:rPr>
      </w:pPr>
      <w:r>
        <w:rPr>
          <w:sz w:val="23"/>
          <w:szCs w:val="23"/>
        </w:rPr>
        <w:t xml:space="preserve">                                                                            </w:t>
      </w:r>
      <w:r w:rsidRPr="006573CA">
        <w:rPr>
          <w:sz w:val="23"/>
          <w:szCs w:val="23"/>
        </w:rPr>
        <w:t xml:space="preserve">к решению Совета депутатов  </w:t>
      </w:r>
    </w:p>
    <w:p w:rsidR="00316EA0" w:rsidRPr="006573CA" w:rsidRDefault="00316EA0" w:rsidP="00316EA0">
      <w:pPr>
        <w:widowControl w:val="0"/>
        <w:spacing w:line="274" w:lineRule="exact"/>
        <w:jc w:val="right"/>
        <w:rPr>
          <w:sz w:val="23"/>
          <w:szCs w:val="23"/>
        </w:rPr>
      </w:pPr>
      <w:r>
        <w:rPr>
          <w:sz w:val="23"/>
          <w:szCs w:val="23"/>
        </w:rPr>
        <w:t xml:space="preserve">         Барышевского сельсовета Новосибирско</w:t>
      </w:r>
      <w:r w:rsidRPr="006573CA">
        <w:rPr>
          <w:sz w:val="23"/>
          <w:szCs w:val="23"/>
        </w:rPr>
        <w:t>го района</w:t>
      </w:r>
    </w:p>
    <w:p w:rsidR="00316EA0" w:rsidRPr="006573CA" w:rsidRDefault="00316EA0" w:rsidP="00316EA0">
      <w:pPr>
        <w:widowControl w:val="0"/>
        <w:spacing w:line="274" w:lineRule="exact"/>
        <w:jc w:val="right"/>
        <w:rPr>
          <w:sz w:val="23"/>
          <w:szCs w:val="23"/>
        </w:rPr>
      </w:pPr>
      <w:r>
        <w:rPr>
          <w:sz w:val="23"/>
          <w:szCs w:val="23"/>
        </w:rPr>
        <w:t xml:space="preserve">                                                                            </w:t>
      </w:r>
      <w:r w:rsidRPr="006573CA">
        <w:rPr>
          <w:sz w:val="23"/>
          <w:szCs w:val="23"/>
        </w:rPr>
        <w:t>Новосиб</w:t>
      </w:r>
      <w:r>
        <w:rPr>
          <w:sz w:val="23"/>
          <w:szCs w:val="23"/>
        </w:rPr>
        <w:t xml:space="preserve">ирской области от </w:t>
      </w:r>
      <w:r w:rsidR="00B04829">
        <w:rPr>
          <w:sz w:val="23"/>
          <w:szCs w:val="23"/>
        </w:rPr>
        <w:t>14.05.2019 г. № 5</w:t>
      </w:r>
    </w:p>
    <w:p w:rsidR="00316EA0" w:rsidRPr="00B06450" w:rsidRDefault="00316EA0" w:rsidP="00316EA0">
      <w:pPr>
        <w:jc w:val="right"/>
      </w:pPr>
    </w:p>
    <w:p w:rsidR="00316EA0" w:rsidRPr="00B06450" w:rsidRDefault="00316EA0" w:rsidP="00316EA0">
      <w:pPr>
        <w:jc w:val="center"/>
      </w:pPr>
      <w:r w:rsidRPr="00B06450">
        <w:t>Положение о расчете размера платы за пользование жилым</w:t>
      </w:r>
    </w:p>
    <w:p w:rsidR="00316EA0" w:rsidRPr="00B06450" w:rsidRDefault="00316EA0" w:rsidP="00316EA0">
      <w:pPr>
        <w:jc w:val="center"/>
      </w:pPr>
      <w:r w:rsidRPr="00B06450">
        <w:t>помещением (платы за наем) для нанимателей жилых помещений по</w:t>
      </w:r>
    </w:p>
    <w:p w:rsidR="00316EA0" w:rsidRPr="00B06450" w:rsidRDefault="00316EA0" w:rsidP="00316EA0">
      <w:pPr>
        <w:jc w:val="center"/>
      </w:pPr>
      <w:r w:rsidRPr="00B06450">
        <w:t xml:space="preserve">договорам социального найма и договорам найма жилых помещений муниципального жилищного фонда </w:t>
      </w:r>
      <w:r>
        <w:t xml:space="preserve">на территории </w:t>
      </w:r>
      <w:r w:rsidR="00BA0BC3">
        <w:t xml:space="preserve">администрации </w:t>
      </w:r>
      <w:r w:rsidR="00BA0BC3" w:rsidRPr="00B06450">
        <w:t>Барышевского</w:t>
      </w:r>
      <w:r>
        <w:t xml:space="preserve"> сельсовета</w:t>
      </w:r>
      <w:r w:rsidRPr="00B06450">
        <w:t xml:space="preserve"> Новосибирского района Новосибирской области</w:t>
      </w:r>
    </w:p>
    <w:p w:rsidR="00316EA0" w:rsidRDefault="00316EA0" w:rsidP="00316EA0"/>
    <w:p w:rsidR="00316EA0" w:rsidRPr="00B06450" w:rsidRDefault="00316EA0" w:rsidP="00316EA0">
      <w:pPr>
        <w:pStyle w:val="ab"/>
        <w:numPr>
          <w:ilvl w:val="0"/>
          <w:numId w:val="33"/>
        </w:numPr>
        <w:contextualSpacing w:val="0"/>
        <w:jc w:val="center"/>
      </w:pPr>
      <w:r w:rsidRPr="00B06450">
        <w:t>Общие положения</w:t>
      </w:r>
    </w:p>
    <w:p w:rsidR="00316EA0" w:rsidRPr="00B06450" w:rsidRDefault="00316EA0" w:rsidP="00316EA0">
      <w:pPr>
        <w:pStyle w:val="ab"/>
        <w:ind w:left="1080"/>
      </w:pPr>
    </w:p>
    <w:p w:rsidR="00316EA0" w:rsidRPr="00B06450" w:rsidRDefault="00316EA0" w:rsidP="00316EA0">
      <w:pPr>
        <w:ind w:firstLine="851"/>
      </w:pPr>
      <w:r>
        <w:t>1.1.</w:t>
      </w:r>
      <w:r w:rsidRPr="00B06450">
        <w:t xml:space="preserve">Настоящее Положение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w:t>
      </w:r>
      <w:r>
        <w:t xml:space="preserve">на территории администрации  </w:t>
      </w:r>
      <w:r w:rsidRPr="00B06450">
        <w:t xml:space="preserve"> Барышевско</w:t>
      </w:r>
      <w:r>
        <w:t>го</w:t>
      </w:r>
      <w:r w:rsidRPr="00B06450">
        <w:t xml:space="preserve"> сельсовет</w:t>
      </w:r>
      <w:r>
        <w:t>а</w:t>
      </w:r>
      <w:r w:rsidRPr="00B06450">
        <w:t xml:space="preserve"> Новосибирского района Новосибирской области</w:t>
      </w:r>
    </w:p>
    <w:p w:rsidR="00316EA0" w:rsidRDefault="00316EA0" w:rsidP="00316EA0">
      <w:r w:rsidRPr="00B06450">
        <w:t xml:space="preserve">разработано в соответствии с частью 3 статьи 156 Жилищного кодекса Российской Федерации (далее - Жилищный кодекс) (Собрание законодательства Российской Федерации, 2005, </w:t>
      </w:r>
      <w:r>
        <w:t>№ 1, ст. 14; 2008, № 30, ст. 3616; 2010, № 31, ст. 4206; 2012, № 27, ст. 3587, № 53, ст. 7596; 2014, №</w:t>
      </w:r>
      <w:r w:rsidRPr="00B06450">
        <w:t xml:space="preserve"> 30, ст.</w:t>
      </w:r>
      <w:r>
        <w:t xml:space="preserve"> 4218; 2015, № 27, ст. 3967; 2016, № 27, ст. 4200; №</w:t>
      </w:r>
      <w:r w:rsidRPr="00B06450">
        <w:t xml:space="preserve"> 28, ст. 4558) </w:t>
      </w:r>
      <w:r>
        <w:t xml:space="preserve">и на основании Приказа Министерства строительства и жилищно-коммунального хозяйства Российской Федерации от 27.09.2016г.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Pr="00B06450">
        <w:t>и определяют единые требования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(далее - плата за наем жилого помещения).</w:t>
      </w:r>
    </w:p>
    <w:p w:rsidR="00316EA0" w:rsidRPr="00B06450" w:rsidRDefault="00316EA0" w:rsidP="00316EA0">
      <w:pPr>
        <w:pStyle w:val="ab"/>
        <w:numPr>
          <w:ilvl w:val="1"/>
          <w:numId w:val="33"/>
        </w:numPr>
        <w:ind w:left="0" w:firstLine="851"/>
        <w:contextualSpacing w:val="0"/>
      </w:pPr>
      <w:r w:rsidRPr="00B06450">
        <w:t>Плата за жилое помещение для нанимателя жилого помещения, занимаемого по договору социального найма или договору найма жилого помещения муниципального жилищного фонда, включает в себя плату за пользование жилым помещением (плату за наем).</w:t>
      </w:r>
    </w:p>
    <w:p w:rsidR="00316EA0" w:rsidRDefault="00316EA0" w:rsidP="00316EA0">
      <w:pPr>
        <w:pStyle w:val="ab"/>
        <w:numPr>
          <w:ilvl w:val="1"/>
          <w:numId w:val="33"/>
        </w:numPr>
        <w:ind w:left="0" w:firstLine="851"/>
        <w:contextualSpacing w:val="0"/>
      </w:pPr>
      <w:r w:rsidRPr="00B06450">
        <w:t>Размер платы за наем определяется исходя из расчета на 1кв.м. занимаемой общей площади (в отдельных комнатах в общежитиях исходя из площади этих комнат) жилого помещения.</w:t>
      </w:r>
    </w:p>
    <w:p w:rsidR="00316EA0" w:rsidRDefault="00316EA0" w:rsidP="00316EA0">
      <w:pPr>
        <w:pStyle w:val="ab"/>
        <w:numPr>
          <w:ilvl w:val="1"/>
          <w:numId w:val="33"/>
        </w:numPr>
        <w:ind w:left="0" w:firstLine="851"/>
        <w:contextualSpacing w:val="0"/>
      </w:pPr>
      <w:r w:rsidRPr="00B06450">
        <w:t>Размер платы за наем устанавливается в зависимости от качества и благоустройства жилого помещения, месторасположения дома.</w:t>
      </w:r>
    </w:p>
    <w:p w:rsidR="00316EA0" w:rsidRDefault="00316EA0" w:rsidP="00316EA0">
      <w:pPr>
        <w:pStyle w:val="ab"/>
        <w:numPr>
          <w:ilvl w:val="1"/>
          <w:numId w:val="33"/>
        </w:numPr>
        <w:ind w:left="0" w:firstLine="851"/>
        <w:contextualSpacing w:val="0"/>
      </w:pPr>
      <w:r w:rsidRPr="00B06450">
        <w:t>Размер платы за наем определяется на основе базового размера платы за наем жилого помещения на 1 кв.м общей площади жилого помещения с учетом коэффициентов, характеризующих качество и благоустройство жилого помещения, месторасположение дома.</w:t>
      </w:r>
    </w:p>
    <w:p w:rsidR="00316EA0" w:rsidRDefault="00316EA0" w:rsidP="00316EA0">
      <w:pPr>
        <w:pStyle w:val="ab"/>
        <w:numPr>
          <w:ilvl w:val="1"/>
          <w:numId w:val="33"/>
        </w:numPr>
        <w:ind w:left="0" w:firstLine="851"/>
        <w:contextualSpacing w:val="0"/>
      </w:pPr>
      <w:r w:rsidRPr="00B06450">
        <w:lastRenderedPageBreak/>
        <w:t>Граждане,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 освобождаются от внесения платы за наем.</w:t>
      </w:r>
    </w:p>
    <w:p w:rsidR="00316EA0" w:rsidRDefault="00316EA0" w:rsidP="00316EA0">
      <w:pPr>
        <w:pStyle w:val="ab"/>
        <w:numPr>
          <w:ilvl w:val="1"/>
          <w:numId w:val="33"/>
        </w:numPr>
        <w:ind w:left="0" w:firstLine="851"/>
        <w:contextualSpacing w:val="0"/>
      </w:pPr>
      <w:r w:rsidRPr="00B06450">
        <w:t>Плата за наем не взимается с нанимателей жилых помещений по договорам социального найма или договорам найма жилых помещений</w:t>
      </w:r>
      <w:r>
        <w:t xml:space="preserve"> </w:t>
      </w:r>
      <w:r w:rsidRPr="009A7A30">
        <w:t>муниципального жилищного фонда в жилых домах, признанных в установленном Правительством Российской Федерации порядке аварийными и подлежащими сносу.</w:t>
      </w:r>
    </w:p>
    <w:p w:rsidR="00AA30AB" w:rsidRDefault="00AA30AB" w:rsidP="00316EA0">
      <w:pPr>
        <w:pStyle w:val="ab"/>
        <w:numPr>
          <w:ilvl w:val="1"/>
          <w:numId w:val="33"/>
        </w:numPr>
        <w:ind w:left="0" w:firstLine="851"/>
        <w:contextualSpacing w:val="0"/>
      </w:pPr>
      <w:r>
        <w:t>Размер платы за наем утверждает администрация Барышевского сельсовета.</w:t>
      </w:r>
    </w:p>
    <w:p w:rsidR="00316EA0" w:rsidRDefault="00316EA0" w:rsidP="00316EA0">
      <w:pPr>
        <w:pStyle w:val="ab"/>
        <w:ind w:left="851"/>
      </w:pPr>
    </w:p>
    <w:p w:rsidR="00316EA0" w:rsidRPr="009A7A30" w:rsidRDefault="00316EA0" w:rsidP="00316EA0">
      <w:pPr>
        <w:pStyle w:val="ab"/>
        <w:ind w:left="851"/>
      </w:pPr>
    </w:p>
    <w:p w:rsidR="00316EA0" w:rsidRPr="009A7A30" w:rsidRDefault="00316EA0" w:rsidP="00316EA0">
      <w:pPr>
        <w:pStyle w:val="ab"/>
        <w:numPr>
          <w:ilvl w:val="0"/>
          <w:numId w:val="33"/>
        </w:numPr>
        <w:contextualSpacing w:val="0"/>
        <w:jc w:val="center"/>
      </w:pPr>
      <w:r w:rsidRPr="009A7A30">
        <w:t>Размер платы за наем жилого помещения</w:t>
      </w:r>
    </w:p>
    <w:p w:rsidR="00316EA0" w:rsidRPr="009A7A30" w:rsidRDefault="00316EA0" w:rsidP="00316EA0">
      <w:pPr>
        <w:pStyle w:val="ab"/>
        <w:ind w:left="1080"/>
      </w:pPr>
    </w:p>
    <w:p w:rsidR="00316EA0" w:rsidRPr="00B06450" w:rsidRDefault="00316EA0" w:rsidP="00316EA0">
      <w:pPr>
        <w:ind w:firstLine="851"/>
      </w:pPr>
      <w:r>
        <w:t xml:space="preserve">2.1. </w:t>
      </w:r>
      <w:r w:rsidRPr="00B06450">
        <w:t xml:space="preserve">Размер платы за наем </w:t>
      </w:r>
      <w:r w:rsidRPr="00B06450">
        <w:rPr>
          <w:lang w:val="en-US" w:eastAsia="en-US"/>
        </w:rPr>
        <w:t>j</w:t>
      </w:r>
      <w:r w:rsidRPr="00B06450">
        <w:rPr>
          <w:lang w:eastAsia="en-US"/>
        </w:rPr>
        <w:t>-</w:t>
      </w:r>
      <w:r w:rsidRPr="00B06450">
        <w:rPr>
          <w:lang w:val="en-US" w:eastAsia="en-US"/>
        </w:rPr>
        <w:t>oro</w:t>
      </w:r>
      <w:r w:rsidRPr="00B06450">
        <w:rPr>
          <w:lang w:eastAsia="en-US"/>
        </w:rPr>
        <w:t xml:space="preserve"> </w:t>
      </w:r>
      <w:r w:rsidRPr="00B06450">
        <w:t>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 1:</w:t>
      </w:r>
    </w:p>
    <w:p w:rsidR="00316EA0" w:rsidRDefault="00316EA0" w:rsidP="00316EA0"/>
    <w:p w:rsidR="00316EA0" w:rsidRDefault="00316EA0" w:rsidP="00316EA0">
      <w:r w:rsidRPr="00B06450">
        <w:t>Формула 1</w:t>
      </w:r>
    </w:p>
    <w:p w:rsidR="00316EA0" w:rsidRPr="00B06450" w:rsidRDefault="00316EA0" w:rsidP="00316EA0"/>
    <w:p w:rsidR="003075B1" w:rsidRPr="00B06450" w:rsidRDefault="003075B1" w:rsidP="003075B1">
      <w:r w:rsidRPr="004068FB">
        <w:t>П</w:t>
      </w:r>
      <w:r w:rsidRPr="004068FB">
        <w:rPr>
          <w:vertAlign w:val="subscript"/>
        </w:rPr>
        <w:t>нj</w:t>
      </w:r>
      <w:r w:rsidRPr="00B06450">
        <w:rPr>
          <w:lang w:eastAsia="en-US"/>
        </w:rPr>
        <w:t xml:space="preserve"> </w:t>
      </w:r>
      <w:r w:rsidRPr="00B06450">
        <w:t>= Н</w:t>
      </w:r>
      <w:r w:rsidRPr="00B06450">
        <w:rPr>
          <w:vertAlign w:val="subscript"/>
        </w:rPr>
        <w:t>б</w:t>
      </w:r>
      <w:r w:rsidRPr="00B06450">
        <w:t xml:space="preserve"> * </w:t>
      </w:r>
      <w:r w:rsidRPr="00B06450">
        <w:rPr>
          <w:lang w:val="en-US" w:eastAsia="en-US"/>
        </w:rPr>
        <w:t>Kj</w:t>
      </w:r>
      <w:r w:rsidRPr="00B06450">
        <w:rPr>
          <w:lang w:eastAsia="en-US"/>
        </w:rPr>
        <w:t xml:space="preserve"> </w:t>
      </w:r>
      <w:r w:rsidRPr="00B06450">
        <w:t>* К</w:t>
      </w:r>
      <w:r w:rsidRPr="00B06450">
        <w:rPr>
          <w:vertAlign w:val="subscript"/>
        </w:rPr>
        <w:t>с</w:t>
      </w:r>
      <w:r w:rsidRPr="00B06450">
        <w:t xml:space="preserve"> * </w:t>
      </w:r>
      <w:r w:rsidRPr="004068FB">
        <w:t>П</w:t>
      </w:r>
      <w:r w:rsidRPr="004068FB">
        <w:rPr>
          <w:vertAlign w:val="subscript"/>
        </w:rPr>
        <w:t>j</w:t>
      </w:r>
      <w:r w:rsidRPr="00B06450">
        <w:t>, где</w:t>
      </w:r>
    </w:p>
    <w:p w:rsidR="003075B1" w:rsidRPr="00B06450" w:rsidRDefault="003075B1" w:rsidP="003075B1">
      <w:r w:rsidRPr="004068FB">
        <w:t>П</w:t>
      </w:r>
      <w:r w:rsidRPr="004068FB">
        <w:rPr>
          <w:vertAlign w:val="subscript"/>
        </w:rPr>
        <w:t>нj</w:t>
      </w:r>
      <w:r w:rsidRPr="00B06450">
        <w:rPr>
          <w:lang w:eastAsia="en-US"/>
        </w:rPr>
        <w:t xml:space="preserve"> </w:t>
      </w:r>
      <w:r w:rsidRPr="00B06450">
        <w:t xml:space="preserve">- размер платы за наем </w:t>
      </w:r>
      <w:r w:rsidRPr="00B06450">
        <w:rPr>
          <w:lang w:val="en-US" w:eastAsia="en-US"/>
        </w:rPr>
        <w:t>j</w:t>
      </w:r>
      <w:r w:rsidRPr="00B06450">
        <w:rPr>
          <w:lang w:eastAsia="en-US"/>
        </w:rPr>
        <w:t>-</w:t>
      </w:r>
      <w:r w:rsidRPr="00B06450">
        <w:rPr>
          <w:lang w:val="en-US" w:eastAsia="en-US"/>
        </w:rPr>
        <w:t>oro</w:t>
      </w:r>
      <w:r w:rsidRPr="00B06450">
        <w:rPr>
          <w:lang w:eastAsia="en-US"/>
        </w:rPr>
        <w:t xml:space="preserve"> </w:t>
      </w:r>
      <w:r w:rsidRPr="00B06450">
        <w:t>жилого помещения, предоставленного по договору социального найма или договору найма жилого помещения муниципального жилищного фонда;</w:t>
      </w:r>
    </w:p>
    <w:p w:rsidR="003075B1" w:rsidRPr="00B06450" w:rsidRDefault="003075B1" w:rsidP="003075B1">
      <w:r w:rsidRPr="004068FB">
        <w:t>Н</w:t>
      </w:r>
      <w:r w:rsidRPr="004068FB">
        <w:rPr>
          <w:vertAlign w:val="subscript"/>
        </w:rPr>
        <w:t>б</w:t>
      </w:r>
      <w:r w:rsidRPr="00B06450">
        <w:t xml:space="preserve"> - базовый размер платы за наем жилого помещения;</w:t>
      </w:r>
    </w:p>
    <w:p w:rsidR="003075B1" w:rsidRPr="00B06450" w:rsidRDefault="003075B1" w:rsidP="003075B1">
      <w:r w:rsidRPr="004068FB">
        <w:t>К</w:t>
      </w:r>
      <w:r w:rsidRPr="004068FB">
        <w:rPr>
          <w:vertAlign w:val="subscript"/>
        </w:rPr>
        <w:t>j</w:t>
      </w:r>
      <w:r w:rsidRPr="00B06450">
        <w:rPr>
          <w:lang w:eastAsia="en-US"/>
        </w:rPr>
        <w:t xml:space="preserve"> </w:t>
      </w:r>
      <w:r w:rsidRPr="00B06450">
        <w:t>- коэффициент, характеризующий качество и благоустройство жилого помещения, месторасположение дома;</w:t>
      </w:r>
    </w:p>
    <w:p w:rsidR="003075B1" w:rsidRPr="00B06450" w:rsidRDefault="003075B1" w:rsidP="003075B1">
      <w:r w:rsidRPr="00B06450">
        <w:t>К</w:t>
      </w:r>
      <w:r w:rsidRPr="00B06450">
        <w:rPr>
          <w:vertAlign w:val="subscript"/>
        </w:rPr>
        <w:t>с</w:t>
      </w:r>
      <w:r w:rsidRPr="00B06450">
        <w:t xml:space="preserve"> - коэффициент соответствия платы;</w:t>
      </w:r>
    </w:p>
    <w:p w:rsidR="003075B1" w:rsidRDefault="003075B1" w:rsidP="003075B1">
      <w:r w:rsidRPr="004068FB">
        <w:t>П</w:t>
      </w:r>
      <w:r w:rsidRPr="004068FB">
        <w:rPr>
          <w:vertAlign w:val="subscript"/>
        </w:rPr>
        <w:t>j</w:t>
      </w:r>
      <w:r w:rsidRPr="00B06450">
        <w:t xml:space="preserve"> - общая площадь </w:t>
      </w:r>
      <w:r w:rsidRPr="00B06450">
        <w:rPr>
          <w:lang w:val="en-US" w:eastAsia="en-US"/>
        </w:rPr>
        <w:t>j</w:t>
      </w:r>
      <w:r w:rsidRPr="00B06450">
        <w:rPr>
          <w:lang w:eastAsia="en-US"/>
        </w:rPr>
        <w:t>-</w:t>
      </w:r>
      <w:r w:rsidRPr="00B06450">
        <w:rPr>
          <w:lang w:val="en-US" w:eastAsia="en-US"/>
        </w:rPr>
        <w:t>oro</w:t>
      </w:r>
      <w:r w:rsidRPr="00B06450">
        <w:rPr>
          <w:lang w:eastAsia="en-US"/>
        </w:rPr>
        <w:t xml:space="preserve"> </w:t>
      </w:r>
      <w:r w:rsidRPr="00B06450">
        <w:t>жилого помещения, предоставленного по договору социального найма или договору найма жилого помещения муниципального жилищного фонда (кв. м).</w:t>
      </w:r>
    </w:p>
    <w:p w:rsidR="00316EA0" w:rsidRPr="00B06450" w:rsidRDefault="00316EA0" w:rsidP="00316EA0">
      <w:pPr>
        <w:ind w:firstLine="851"/>
      </w:pPr>
      <w:r>
        <w:t>2.2.</w:t>
      </w:r>
      <w:r w:rsidRPr="00B06450">
        <w:t>Величина коэффициента соответствия платы устанавливается исходя из с</w:t>
      </w:r>
      <w:r>
        <w:t>оциально-экономических условий на территории администрации Барышевского сельсовета</w:t>
      </w:r>
      <w:r w:rsidRPr="00B06450">
        <w:t xml:space="preserve"> и равняется 0,</w:t>
      </w:r>
      <w:r>
        <w:t>3</w:t>
      </w:r>
      <w:r w:rsidRPr="00B06450">
        <w:t xml:space="preserve"> для всех граждан, проживающих в данном муниципальном образовании.</w:t>
      </w:r>
    </w:p>
    <w:p w:rsidR="00316EA0" w:rsidRDefault="00316EA0" w:rsidP="00316EA0">
      <w:pPr>
        <w:jc w:val="center"/>
      </w:pPr>
    </w:p>
    <w:p w:rsidR="00316EA0" w:rsidRPr="009A7A30" w:rsidRDefault="00316EA0" w:rsidP="00316EA0">
      <w:pPr>
        <w:pStyle w:val="ab"/>
        <w:numPr>
          <w:ilvl w:val="0"/>
          <w:numId w:val="33"/>
        </w:numPr>
        <w:contextualSpacing w:val="0"/>
        <w:jc w:val="center"/>
      </w:pPr>
      <w:r w:rsidRPr="009A7A30">
        <w:t>Базовый размер платы за наем жилого помещения</w:t>
      </w:r>
    </w:p>
    <w:p w:rsidR="00316EA0" w:rsidRPr="009A7A30" w:rsidRDefault="00316EA0" w:rsidP="00316EA0">
      <w:pPr>
        <w:pStyle w:val="ab"/>
        <w:ind w:left="1080"/>
      </w:pPr>
    </w:p>
    <w:p w:rsidR="00316EA0" w:rsidRPr="00B06450" w:rsidRDefault="00316EA0" w:rsidP="00316EA0">
      <w:pPr>
        <w:ind w:firstLine="851"/>
      </w:pPr>
      <w:r w:rsidRPr="00B06450">
        <w:t>3.1. Базовый размер платы за наем жилого помещения определяется по формуле 2:</w:t>
      </w:r>
    </w:p>
    <w:p w:rsidR="00316EA0" w:rsidRDefault="00316EA0" w:rsidP="00316EA0"/>
    <w:p w:rsidR="00316EA0" w:rsidRDefault="00316EA0" w:rsidP="00316EA0">
      <w:r w:rsidRPr="00B06450">
        <w:t>Формула 2</w:t>
      </w:r>
    </w:p>
    <w:p w:rsidR="00316EA0" w:rsidRPr="00B06450" w:rsidRDefault="00316EA0" w:rsidP="00316EA0">
      <w:r w:rsidRPr="00B06450">
        <w:rPr>
          <w:rStyle w:val="1pt1"/>
        </w:rPr>
        <w:t>Н</w:t>
      </w:r>
      <w:r>
        <w:rPr>
          <w:rStyle w:val="1pt1"/>
        </w:rPr>
        <w:t>Б</w:t>
      </w:r>
      <w:r w:rsidRPr="00B06450">
        <w:rPr>
          <w:rStyle w:val="1pt1"/>
        </w:rPr>
        <w:t xml:space="preserve"> = СР</w:t>
      </w:r>
      <w:r w:rsidRPr="00B06450">
        <w:rPr>
          <w:rStyle w:val="1pt1"/>
          <w:vertAlign w:val="subscript"/>
        </w:rPr>
        <w:t>с</w:t>
      </w:r>
      <w:r w:rsidRPr="00B06450">
        <w:rPr>
          <w:rStyle w:val="1pt1"/>
        </w:rPr>
        <w:t>*</w:t>
      </w:r>
      <w:r w:rsidRPr="00B06450">
        <w:t xml:space="preserve"> 0,001, где</w:t>
      </w:r>
    </w:p>
    <w:p w:rsidR="00316EA0" w:rsidRPr="00B06450" w:rsidRDefault="00316EA0" w:rsidP="00316EA0">
      <w:r w:rsidRPr="00B06450">
        <w:t>Н</w:t>
      </w:r>
      <w:r>
        <w:t xml:space="preserve">Б </w:t>
      </w:r>
      <w:r w:rsidRPr="00B06450">
        <w:t>- базовый размер платы за наем жилого помещения;</w:t>
      </w:r>
    </w:p>
    <w:p w:rsidR="00316EA0" w:rsidRDefault="00316EA0" w:rsidP="00316EA0">
      <w:r w:rsidRPr="00B06450">
        <w:lastRenderedPageBreak/>
        <w:t>СР</w:t>
      </w:r>
      <w:r w:rsidRPr="00B06450">
        <w:rPr>
          <w:vertAlign w:val="subscript"/>
        </w:rPr>
        <w:t>с</w:t>
      </w:r>
      <w:r w:rsidRPr="00B06450">
        <w:t xml:space="preserve"> - средняя цена 1 кв. м. общей площади квартир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316EA0" w:rsidRPr="00DD6973" w:rsidRDefault="00316EA0" w:rsidP="00316EA0">
      <w:pPr>
        <w:pStyle w:val="ab"/>
        <w:numPr>
          <w:ilvl w:val="1"/>
          <w:numId w:val="33"/>
        </w:numPr>
        <w:ind w:left="0" w:firstLine="709"/>
        <w:contextualSpacing w:val="0"/>
      </w:pPr>
      <w:r w:rsidRPr="00DD6973">
        <w:t>Средняя цена 1 кв. м. общей площади квартир на вторичном рынке жилья в Новосибирской  области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 статистической системе (ЕМИСС). В случае отсутствия указанной информации по Новосибирской области используется средняя цена 1 кв. м. общей площади квартир на вторичном рынке жилья по Сибирскому  федеральному округу.</w:t>
      </w:r>
    </w:p>
    <w:p w:rsidR="00316EA0" w:rsidRDefault="00316EA0" w:rsidP="00316EA0"/>
    <w:p w:rsidR="00316EA0" w:rsidRPr="00DD6973" w:rsidRDefault="00316EA0" w:rsidP="00316EA0">
      <w:pPr>
        <w:pStyle w:val="ab"/>
        <w:numPr>
          <w:ilvl w:val="0"/>
          <w:numId w:val="33"/>
        </w:numPr>
        <w:contextualSpacing w:val="0"/>
        <w:jc w:val="center"/>
      </w:pPr>
      <w:r w:rsidRPr="00DD6973">
        <w:t>Коэффициент, характеризующий качество и благоустройство жилого помещения, месторасположение дома</w:t>
      </w:r>
    </w:p>
    <w:p w:rsidR="00316EA0" w:rsidRPr="00DD6973" w:rsidRDefault="00316EA0" w:rsidP="00316EA0">
      <w:pPr>
        <w:pStyle w:val="ab"/>
        <w:ind w:left="1080"/>
      </w:pPr>
    </w:p>
    <w:p w:rsidR="00316EA0" w:rsidRDefault="00316EA0" w:rsidP="00316EA0">
      <w:r>
        <w:t>4.1.</w:t>
      </w:r>
      <w:r w:rsidRPr="00B06450">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316EA0" w:rsidRPr="00B06450" w:rsidRDefault="00316EA0" w:rsidP="00316EA0">
      <w:r>
        <w:t>4.2.</w:t>
      </w:r>
      <w:r w:rsidRPr="00B06450">
        <w:t xml:space="preserve">Интегральное значение </w:t>
      </w:r>
      <w:r w:rsidRPr="00B06450">
        <w:rPr>
          <w:lang w:val="en-US" w:eastAsia="en-US"/>
        </w:rPr>
        <w:t>Kj</w:t>
      </w:r>
      <w:r w:rsidRPr="00B06450">
        <w:rPr>
          <w:lang w:eastAsia="en-US"/>
        </w:rPr>
        <w:t xml:space="preserve"> </w:t>
      </w:r>
      <w:r w:rsidRPr="00B06450">
        <w:t>для жилого помещения рассчитывается как средневзвешенное значение показателей по отдельным параметрам по формуле 3:</w:t>
      </w:r>
    </w:p>
    <w:p w:rsidR="00316EA0" w:rsidRPr="00B06450" w:rsidRDefault="00316EA0" w:rsidP="00316EA0"/>
    <w:p w:rsidR="00316EA0" w:rsidRPr="00B06450" w:rsidRDefault="00316EA0" w:rsidP="00316EA0">
      <w:r w:rsidRPr="00B06450">
        <w:t>Формула 3</w:t>
      </w:r>
    </w:p>
    <w:p w:rsidR="00316EA0" w:rsidRDefault="00316EA0" w:rsidP="00316EA0">
      <w:pPr>
        <w:rPr>
          <w:rStyle w:val="1pt1"/>
        </w:rPr>
      </w:pPr>
      <w:r>
        <w:t>К</w:t>
      </w:r>
      <w:r>
        <w:rPr>
          <w:lang w:val="en-US"/>
        </w:rPr>
        <w:t>j</w:t>
      </w:r>
      <w:r w:rsidRPr="00316EA0">
        <w:t>=</w:t>
      </w:r>
      <w:r w:rsidRPr="00E70584">
        <w:rPr>
          <w:u w:val="single"/>
        </w:rPr>
        <w:t>К</w:t>
      </w:r>
      <w:r w:rsidRPr="00E70584">
        <w:rPr>
          <w:u w:val="single"/>
          <w:vertAlign w:val="subscript"/>
        </w:rPr>
        <w:t>1</w:t>
      </w:r>
      <w:r w:rsidRPr="00E70584">
        <w:rPr>
          <w:u w:val="single"/>
        </w:rPr>
        <w:t>+К</w:t>
      </w:r>
      <w:r w:rsidRPr="00E70584">
        <w:rPr>
          <w:u w:val="single"/>
          <w:vertAlign w:val="subscript"/>
        </w:rPr>
        <w:t>2</w:t>
      </w:r>
      <w:r w:rsidRPr="00E70584">
        <w:rPr>
          <w:u w:val="single"/>
        </w:rPr>
        <w:t>+К</w:t>
      </w:r>
      <w:r w:rsidRPr="00E70584">
        <w:rPr>
          <w:u w:val="single"/>
          <w:vertAlign w:val="subscript"/>
        </w:rPr>
        <w:t>3</w:t>
      </w:r>
      <w:r>
        <w:t xml:space="preserve">   </w:t>
      </w:r>
      <w:r w:rsidRPr="00E70584">
        <w:rPr>
          <w:rStyle w:val="1pt1"/>
        </w:rPr>
        <w:t>где</w:t>
      </w:r>
    </w:p>
    <w:p w:rsidR="00316EA0" w:rsidRPr="00B06450" w:rsidRDefault="00316EA0" w:rsidP="00316EA0">
      <w:r>
        <w:t xml:space="preserve">                3 </w:t>
      </w:r>
    </w:p>
    <w:p w:rsidR="00316EA0" w:rsidRPr="00B06450" w:rsidRDefault="00316EA0" w:rsidP="00316EA0">
      <w:r w:rsidRPr="00B06450">
        <w:rPr>
          <w:lang w:val="en-US" w:eastAsia="en-US"/>
        </w:rPr>
        <w:t>Kj</w:t>
      </w:r>
      <w:r w:rsidRPr="00B06450">
        <w:rPr>
          <w:lang w:eastAsia="en-US"/>
        </w:rPr>
        <w:t xml:space="preserve"> </w:t>
      </w:r>
      <w:r w:rsidRPr="00B06450">
        <w:t>- коэффициент, характеризующий качество и благоустройство жилого помещения, месторасположение дома;</w:t>
      </w:r>
    </w:p>
    <w:p w:rsidR="00316EA0" w:rsidRPr="00B06450" w:rsidRDefault="00316EA0" w:rsidP="00316EA0">
      <w:r w:rsidRPr="00B06450">
        <w:rPr>
          <w:lang w:val="en-US" w:eastAsia="en-US"/>
        </w:rPr>
        <w:t>Ki</w:t>
      </w:r>
      <w:r w:rsidRPr="00B06450">
        <w:rPr>
          <w:lang w:eastAsia="en-US"/>
        </w:rPr>
        <w:t xml:space="preserve"> </w:t>
      </w:r>
      <w:r w:rsidRPr="00B06450">
        <w:t>- коэффициент, характеризующий качество жилого помещения;</w:t>
      </w:r>
    </w:p>
    <w:p w:rsidR="00316EA0" w:rsidRPr="00B06450" w:rsidRDefault="00316EA0" w:rsidP="00316EA0">
      <w:r w:rsidRPr="00B06450">
        <w:t>К</w:t>
      </w:r>
      <w:r w:rsidRPr="00B06450">
        <w:rPr>
          <w:vertAlign w:val="subscript"/>
        </w:rPr>
        <w:t>2</w:t>
      </w:r>
      <w:r w:rsidRPr="00B06450">
        <w:t xml:space="preserve"> - коэффициент, характеризующий благоустройство жилого помещения;</w:t>
      </w:r>
    </w:p>
    <w:p w:rsidR="00316EA0" w:rsidRDefault="00316EA0" w:rsidP="00316EA0">
      <w:r w:rsidRPr="00B06450">
        <w:t>К</w:t>
      </w:r>
      <w:r w:rsidRPr="00B06450">
        <w:rPr>
          <w:vertAlign w:val="subscript"/>
        </w:rPr>
        <w:t>3</w:t>
      </w:r>
      <w:r w:rsidRPr="00B06450">
        <w:t xml:space="preserve"> - коэффициент, месторасположение дома.</w:t>
      </w:r>
    </w:p>
    <w:p w:rsidR="00316EA0" w:rsidRDefault="00316EA0" w:rsidP="00316EA0">
      <w:pPr>
        <w:ind w:firstLine="851"/>
      </w:pPr>
      <w:r>
        <w:t xml:space="preserve">4.3. </w:t>
      </w:r>
      <w:r w:rsidRPr="00B06450">
        <w:t xml:space="preserve">Значения показателей </w:t>
      </w:r>
      <w:r w:rsidRPr="00B06450">
        <w:rPr>
          <w:lang w:val="en-US" w:eastAsia="en-US"/>
        </w:rPr>
        <w:t>K</w:t>
      </w:r>
      <w:r w:rsidRPr="00B06450">
        <w:rPr>
          <w:vertAlign w:val="subscript"/>
          <w:lang w:val="en-US" w:eastAsia="en-US"/>
        </w:rPr>
        <w:t>L</w:t>
      </w:r>
      <w:r w:rsidRPr="00B06450">
        <w:rPr>
          <w:lang w:eastAsia="en-US"/>
        </w:rPr>
        <w:t xml:space="preserve"> </w:t>
      </w:r>
      <w:r w:rsidRPr="00B06450">
        <w:t>- К</w:t>
      </w:r>
      <w:r w:rsidRPr="00B06450">
        <w:rPr>
          <w:vertAlign w:val="subscript"/>
        </w:rPr>
        <w:t>3</w:t>
      </w:r>
      <w:r w:rsidRPr="00B06450">
        <w:t xml:space="preserve"> оцениваются в интервале [0,8; 1,3].</w:t>
      </w:r>
    </w:p>
    <w:p w:rsidR="00316EA0" w:rsidRPr="00E514A7" w:rsidRDefault="00316EA0" w:rsidP="00316EA0">
      <w:pPr>
        <w:ind w:firstLine="851"/>
      </w:pPr>
      <w:r>
        <w:t xml:space="preserve">4.4. </w:t>
      </w:r>
      <w:r w:rsidRPr="00B06450">
        <w:t xml:space="preserve">Коэффициенты, характеризующие качество и благоустройство </w:t>
      </w:r>
      <w:r w:rsidRPr="00E514A7">
        <w:t>жилого помещения</w:t>
      </w:r>
      <w:r w:rsidRPr="00B06450">
        <w:rPr>
          <w:u w:val="single"/>
        </w:rPr>
        <w:t xml:space="preserve">, </w:t>
      </w:r>
      <w:r w:rsidRPr="00E514A7">
        <w:t>месторасположение дома:</w:t>
      </w:r>
      <w:r w:rsidRPr="00E514A7">
        <w:tab/>
      </w:r>
    </w:p>
    <w:p w:rsidR="00316EA0" w:rsidRPr="00B06450" w:rsidRDefault="00316EA0" w:rsidP="00316EA0">
      <w:pPr>
        <w:ind w:firstLine="851"/>
      </w:pPr>
    </w:p>
    <w:tbl>
      <w:tblPr>
        <w:tblW w:w="0" w:type="auto"/>
        <w:jc w:val="center"/>
        <w:tblLayout w:type="fixed"/>
        <w:tblCellMar>
          <w:left w:w="0" w:type="dxa"/>
          <w:right w:w="0" w:type="dxa"/>
        </w:tblCellMar>
        <w:tblLook w:val="0000" w:firstRow="0" w:lastRow="0" w:firstColumn="0" w:lastColumn="0" w:noHBand="0" w:noVBand="0"/>
      </w:tblPr>
      <w:tblGrid>
        <w:gridCol w:w="2617"/>
        <w:gridCol w:w="5103"/>
        <w:gridCol w:w="1885"/>
      </w:tblGrid>
      <w:tr w:rsidR="00316EA0" w:rsidRPr="00B06450" w:rsidTr="00316EA0">
        <w:trPr>
          <w:trHeight w:val="360"/>
          <w:jc w:val="center"/>
        </w:trPr>
        <w:tc>
          <w:tcPr>
            <w:tcW w:w="2617" w:type="dxa"/>
            <w:tcBorders>
              <w:top w:val="single" w:sz="4" w:space="0" w:color="auto"/>
              <w:left w:val="single" w:sz="4" w:space="0" w:color="auto"/>
              <w:bottom w:val="nil"/>
              <w:right w:val="single" w:sz="4" w:space="0" w:color="auto"/>
            </w:tcBorders>
            <w:shd w:val="clear" w:color="auto" w:fill="FFFFFF"/>
          </w:tcPr>
          <w:p w:rsidR="00316EA0" w:rsidRPr="00B06450" w:rsidRDefault="00316EA0" w:rsidP="00316EA0">
            <w:pPr>
              <w:jc w:val="center"/>
            </w:pPr>
            <w:r>
              <w:t>Коэффициент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pPr>
              <w:jc w:val="center"/>
            </w:pPr>
            <w:r>
              <w:t xml:space="preserve">Характеристика </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pPr>
              <w:jc w:val="center"/>
            </w:pPr>
            <w:r>
              <w:t>Значение</w:t>
            </w:r>
          </w:p>
        </w:tc>
      </w:tr>
      <w:tr w:rsidR="00316EA0" w:rsidRPr="00B06450" w:rsidTr="00316EA0">
        <w:trPr>
          <w:trHeight w:val="360"/>
          <w:jc w:val="center"/>
        </w:trPr>
        <w:tc>
          <w:tcPr>
            <w:tcW w:w="2617" w:type="dxa"/>
            <w:tcBorders>
              <w:top w:val="single" w:sz="4" w:space="0" w:color="auto"/>
              <w:left w:val="single" w:sz="4" w:space="0" w:color="auto"/>
              <w:bottom w:val="nil"/>
              <w:right w:val="single" w:sz="4" w:space="0" w:color="auto"/>
            </w:tcBorders>
            <w:shd w:val="clear" w:color="auto" w:fill="FFFFFF"/>
          </w:tcPr>
          <w:p w:rsidR="00316EA0" w:rsidRPr="00B06450" w:rsidRDefault="00316EA0" w:rsidP="00316EA0">
            <w:pPr>
              <w:jc w:val="center"/>
            </w:pPr>
            <w:r w:rsidRPr="00B06450">
              <w:t>К</w:t>
            </w:r>
            <w:r w:rsidRPr="00E70584">
              <w:rPr>
                <w:vertAlign w:val="subscript"/>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r w:rsidRPr="00B06450">
              <w:t>кирпичный</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pPr>
              <w:jc w:val="center"/>
            </w:pPr>
            <w:r w:rsidRPr="00B06450">
              <w:t>1,</w:t>
            </w:r>
            <w:r>
              <w:t>1</w:t>
            </w:r>
          </w:p>
        </w:tc>
      </w:tr>
      <w:tr w:rsidR="00316EA0" w:rsidRPr="00B06450" w:rsidTr="00316EA0">
        <w:trPr>
          <w:trHeight w:val="335"/>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pPr>
              <w:jc w:val="center"/>
            </w:pPr>
            <w:r w:rsidRPr="00B06450">
              <w:t>качество жилого</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r w:rsidRPr="00B06450">
              <w:t>блочный, крупнопанельный</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pPr>
              <w:jc w:val="center"/>
            </w:pPr>
            <w:r w:rsidRPr="00B06450">
              <w:t>1,</w:t>
            </w:r>
            <w:r>
              <w:t>0</w:t>
            </w:r>
          </w:p>
        </w:tc>
      </w:tr>
      <w:tr w:rsidR="00316EA0" w:rsidRPr="00B06450" w:rsidTr="00316EA0">
        <w:trPr>
          <w:trHeight w:val="616"/>
          <w:jc w:val="center"/>
        </w:trPr>
        <w:tc>
          <w:tcPr>
            <w:tcW w:w="2617" w:type="dxa"/>
            <w:tcBorders>
              <w:top w:val="nil"/>
              <w:left w:val="single" w:sz="4" w:space="0" w:color="auto"/>
              <w:bottom w:val="single" w:sz="4" w:space="0" w:color="auto"/>
              <w:right w:val="single" w:sz="4" w:space="0" w:color="auto"/>
            </w:tcBorders>
            <w:shd w:val="clear" w:color="auto" w:fill="FFFFFF"/>
          </w:tcPr>
          <w:p w:rsidR="00316EA0" w:rsidRPr="00B06450" w:rsidRDefault="00316EA0" w:rsidP="00316EA0">
            <w:pPr>
              <w:jc w:val="center"/>
            </w:pPr>
            <w:r w:rsidRPr="00B06450">
              <w:t>помещения (материал стен дома)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r w:rsidRPr="00B06450">
              <w:t>смешанный или деревянный</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pPr>
              <w:jc w:val="center"/>
            </w:pPr>
            <w:r w:rsidRPr="00B06450">
              <w:t>0,8</w:t>
            </w:r>
          </w:p>
        </w:tc>
      </w:tr>
      <w:tr w:rsidR="00316EA0" w:rsidRPr="00B06450" w:rsidTr="00316EA0">
        <w:trPr>
          <w:trHeight w:val="2601"/>
          <w:jc w:val="center"/>
        </w:trPr>
        <w:tc>
          <w:tcPr>
            <w:tcW w:w="2617" w:type="dxa"/>
            <w:tcBorders>
              <w:top w:val="single" w:sz="4" w:space="0" w:color="auto"/>
              <w:left w:val="single" w:sz="4" w:space="0" w:color="auto"/>
              <w:bottom w:val="nil"/>
              <w:right w:val="single" w:sz="4" w:space="0" w:color="auto"/>
            </w:tcBorders>
            <w:shd w:val="clear" w:color="auto" w:fill="FFFFFF"/>
          </w:tcPr>
          <w:p w:rsidR="00316EA0" w:rsidRPr="00B06450" w:rsidRDefault="00316EA0" w:rsidP="00316EA0">
            <w:pPr>
              <w:jc w:val="center"/>
            </w:pPr>
            <w:r w:rsidRPr="00B06450">
              <w:lastRenderedPageBreak/>
              <w:t>К</w:t>
            </w:r>
            <w:r w:rsidRPr="00B06450">
              <w:rPr>
                <w:vertAlign w:val="subscript"/>
              </w:rPr>
              <w:t>2</w:t>
            </w:r>
          </w:p>
          <w:p w:rsidR="00316EA0" w:rsidRPr="00B06450" w:rsidRDefault="00316EA0" w:rsidP="00316EA0">
            <w:pPr>
              <w:jc w:val="center"/>
            </w:pPr>
            <w:r w:rsidRPr="00B06450">
              <w:t>благоустройство жилого помещения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16EA0" w:rsidRPr="0030770A" w:rsidRDefault="00316EA0" w:rsidP="00316EA0">
            <w:r w:rsidRPr="0030770A">
              <w:t>Благоустроенные</w:t>
            </w:r>
            <w:r>
              <w:t xml:space="preserve"> </w:t>
            </w:r>
            <w:r w:rsidRPr="0030770A">
              <w:t>(</w:t>
            </w:r>
            <w:r>
              <w:t xml:space="preserve">многоэтажные, </w:t>
            </w:r>
            <w:r w:rsidRPr="0030770A">
              <w:t>многоквартирные дома и жилые дома с</w:t>
            </w:r>
          </w:p>
          <w:p w:rsidR="00316EA0" w:rsidRPr="0030770A" w:rsidRDefault="00316EA0" w:rsidP="00316EA0">
            <w:r w:rsidRPr="0030770A">
              <w:t>централизованным отоплением, с централизованным водоснабжением,</w:t>
            </w:r>
          </w:p>
          <w:p w:rsidR="00316EA0" w:rsidRPr="0030770A" w:rsidRDefault="00316EA0" w:rsidP="00316EA0">
            <w:r w:rsidRPr="0030770A">
              <w:t>водоотведением, электроснабжением,</w:t>
            </w:r>
          </w:p>
          <w:p w:rsidR="00316EA0" w:rsidRPr="00B06450" w:rsidRDefault="00316EA0" w:rsidP="00316EA0">
            <w:r w:rsidRPr="0030770A">
              <w:t>газоснабжением)</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316EA0" w:rsidRPr="00B06450" w:rsidRDefault="00316EA0" w:rsidP="00316EA0">
            <w:pPr>
              <w:jc w:val="center"/>
            </w:pPr>
            <w:r w:rsidRPr="00B06450">
              <w:t>1,</w:t>
            </w:r>
            <w:r>
              <w:t>1</w:t>
            </w:r>
          </w:p>
        </w:tc>
      </w:tr>
      <w:tr w:rsidR="00316EA0" w:rsidRPr="00B06450" w:rsidTr="00316EA0">
        <w:trPr>
          <w:trHeight w:val="1026"/>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5103" w:type="dxa"/>
            <w:tcBorders>
              <w:top w:val="single" w:sz="4" w:space="0" w:color="auto"/>
              <w:left w:val="single" w:sz="4" w:space="0" w:color="auto"/>
              <w:bottom w:val="nil"/>
              <w:right w:val="single" w:sz="4" w:space="0" w:color="auto"/>
            </w:tcBorders>
            <w:shd w:val="clear" w:color="auto" w:fill="FFFFFF"/>
          </w:tcPr>
          <w:p w:rsidR="00316EA0" w:rsidRDefault="00316EA0" w:rsidP="00316EA0">
            <w:r w:rsidRPr="0030770A">
              <w:rPr>
                <w:rStyle w:val="40"/>
                <w:i w:val="0"/>
                <w:iCs w:val="0"/>
                <w:sz w:val="24"/>
              </w:rPr>
              <w:t xml:space="preserve">Частично-благоустроенные </w:t>
            </w:r>
            <w:r w:rsidRPr="0030770A">
              <w:t>(одноэтажные дома (дома блокированной застройки),</w:t>
            </w:r>
            <w:r w:rsidRPr="0079488A">
              <w:t xml:space="preserve"> </w:t>
            </w:r>
            <w:r w:rsidRPr="0030770A">
              <w:t>без централизованного</w:t>
            </w:r>
            <w:r w:rsidRPr="0079488A">
              <w:t xml:space="preserve"> </w:t>
            </w:r>
            <w:r w:rsidRPr="0030770A">
              <w:t>отопления, с</w:t>
            </w:r>
            <w:r w:rsidRPr="0079488A">
              <w:t xml:space="preserve"> </w:t>
            </w:r>
            <w:r w:rsidRPr="0030770A">
              <w:t>централизованным водоснабжением, без</w:t>
            </w:r>
            <w:r w:rsidRPr="0079488A">
              <w:t xml:space="preserve"> </w:t>
            </w:r>
            <w:r w:rsidRPr="0030770A">
              <w:t>водоотведения,</w:t>
            </w:r>
            <w:r w:rsidRPr="0079488A">
              <w:t xml:space="preserve"> </w:t>
            </w:r>
            <w:r w:rsidRPr="0030770A">
              <w:t>электроснабжением, газоснабжением)</w:t>
            </w:r>
          </w:p>
          <w:p w:rsidR="00316EA0" w:rsidRPr="0030770A" w:rsidRDefault="00316EA0" w:rsidP="00316EA0"/>
        </w:tc>
        <w:tc>
          <w:tcPr>
            <w:tcW w:w="1885" w:type="dxa"/>
            <w:tcBorders>
              <w:top w:val="single" w:sz="4" w:space="0" w:color="auto"/>
              <w:left w:val="single" w:sz="4" w:space="0" w:color="auto"/>
              <w:bottom w:val="nil"/>
              <w:right w:val="single" w:sz="4" w:space="0" w:color="auto"/>
            </w:tcBorders>
            <w:shd w:val="clear" w:color="auto" w:fill="FFFFFF"/>
          </w:tcPr>
          <w:p w:rsidR="00316EA0" w:rsidRPr="00B06450" w:rsidRDefault="00316EA0" w:rsidP="00316EA0">
            <w:pPr>
              <w:jc w:val="center"/>
            </w:pPr>
            <w:r w:rsidRPr="00B06450">
              <w:t>1,</w:t>
            </w:r>
            <w:r>
              <w:t>0</w:t>
            </w:r>
          </w:p>
        </w:tc>
      </w:tr>
      <w:tr w:rsidR="00316EA0" w:rsidRPr="00B06450" w:rsidTr="00316EA0">
        <w:trPr>
          <w:trHeight w:val="292"/>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5103" w:type="dxa"/>
            <w:tcBorders>
              <w:top w:val="nil"/>
              <w:left w:val="single" w:sz="4" w:space="0" w:color="auto"/>
              <w:bottom w:val="nil"/>
              <w:right w:val="single" w:sz="4" w:space="0" w:color="auto"/>
            </w:tcBorders>
            <w:shd w:val="clear" w:color="auto" w:fill="FFFFFF"/>
          </w:tcPr>
          <w:p w:rsidR="00316EA0" w:rsidRPr="0030770A" w:rsidRDefault="00316EA0" w:rsidP="00316EA0"/>
        </w:tc>
        <w:tc>
          <w:tcPr>
            <w:tcW w:w="1885" w:type="dxa"/>
            <w:tcBorders>
              <w:top w:val="nil"/>
              <w:left w:val="single" w:sz="4" w:space="0" w:color="auto"/>
              <w:bottom w:val="nil"/>
              <w:right w:val="single" w:sz="4" w:space="0" w:color="auto"/>
            </w:tcBorders>
            <w:shd w:val="clear" w:color="auto" w:fill="FFFFFF"/>
          </w:tcPr>
          <w:p w:rsidR="00316EA0" w:rsidRPr="00B06450" w:rsidRDefault="00316EA0" w:rsidP="00316EA0"/>
        </w:tc>
      </w:tr>
      <w:tr w:rsidR="00316EA0" w:rsidRPr="00B06450" w:rsidTr="00316EA0">
        <w:trPr>
          <w:trHeight w:val="320"/>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5103" w:type="dxa"/>
            <w:tcBorders>
              <w:top w:val="nil"/>
              <w:left w:val="single" w:sz="4" w:space="0" w:color="auto"/>
              <w:bottom w:val="nil"/>
              <w:right w:val="single" w:sz="4" w:space="0" w:color="auto"/>
            </w:tcBorders>
            <w:shd w:val="clear" w:color="auto" w:fill="FFFFFF"/>
          </w:tcPr>
          <w:p w:rsidR="00316EA0" w:rsidRPr="0030770A" w:rsidRDefault="00316EA0" w:rsidP="00316EA0"/>
        </w:tc>
        <w:tc>
          <w:tcPr>
            <w:tcW w:w="1885" w:type="dxa"/>
            <w:tcBorders>
              <w:top w:val="nil"/>
              <w:left w:val="single" w:sz="4" w:space="0" w:color="auto"/>
              <w:bottom w:val="nil"/>
              <w:right w:val="single" w:sz="4" w:space="0" w:color="auto"/>
            </w:tcBorders>
            <w:shd w:val="clear" w:color="auto" w:fill="FFFFFF"/>
          </w:tcPr>
          <w:p w:rsidR="00316EA0" w:rsidRPr="00B06450" w:rsidRDefault="00316EA0" w:rsidP="00316EA0"/>
        </w:tc>
      </w:tr>
      <w:tr w:rsidR="00316EA0" w:rsidRPr="00B06450" w:rsidTr="00316EA0">
        <w:trPr>
          <w:trHeight w:val="95"/>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5103" w:type="dxa"/>
            <w:tcBorders>
              <w:top w:val="nil"/>
              <w:left w:val="single" w:sz="4" w:space="0" w:color="auto"/>
              <w:bottom w:val="single" w:sz="4" w:space="0" w:color="auto"/>
              <w:right w:val="single" w:sz="4" w:space="0" w:color="auto"/>
            </w:tcBorders>
            <w:shd w:val="clear" w:color="auto" w:fill="FFFFFF"/>
          </w:tcPr>
          <w:p w:rsidR="00316EA0" w:rsidRPr="0030770A" w:rsidRDefault="00316EA0" w:rsidP="00316EA0"/>
        </w:tc>
        <w:tc>
          <w:tcPr>
            <w:tcW w:w="1885" w:type="dxa"/>
            <w:tcBorders>
              <w:top w:val="nil"/>
              <w:left w:val="single" w:sz="4" w:space="0" w:color="auto"/>
              <w:bottom w:val="single" w:sz="4" w:space="0" w:color="auto"/>
              <w:right w:val="single" w:sz="4" w:space="0" w:color="auto"/>
            </w:tcBorders>
            <w:shd w:val="clear" w:color="auto" w:fill="FFFFFF"/>
          </w:tcPr>
          <w:p w:rsidR="00316EA0" w:rsidRPr="00B06450" w:rsidRDefault="00316EA0" w:rsidP="00316EA0"/>
        </w:tc>
      </w:tr>
      <w:tr w:rsidR="00316EA0" w:rsidRPr="00B06450" w:rsidTr="00316EA0">
        <w:trPr>
          <w:trHeight w:val="360"/>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5103" w:type="dxa"/>
            <w:tcBorders>
              <w:top w:val="single" w:sz="4" w:space="0" w:color="auto"/>
              <w:left w:val="single" w:sz="4" w:space="0" w:color="auto"/>
              <w:bottom w:val="nil"/>
              <w:right w:val="single" w:sz="4" w:space="0" w:color="auto"/>
            </w:tcBorders>
            <w:shd w:val="clear" w:color="auto" w:fill="FFFFFF"/>
          </w:tcPr>
          <w:p w:rsidR="00316EA0" w:rsidRDefault="00316EA0" w:rsidP="00316EA0">
            <w:r w:rsidRPr="00B06450">
              <w:t>Неблагоустроенные</w:t>
            </w:r>
            <w:r w:rsidRPr="00B06450">
              <w:rPr>
                <w:rStyle w:val="32"/>
              </w:rPr>
              <w:t xml:space="preserve"> (печное</w:t>
            </w:r>
            <w:r w:rsidRPr="00AC31BC">
              <w:t xml:space="preserve"> </w:t>
            </w:r>
            <w:r w:rsidRPr="00B06450">
              <w:t>отопление и (или)</w:t>
            </w:r>
            <w:r w:rsidRPr="00AC31BC">
              <w:t xml:space="preserve"> </w:t>
            </w:r>
            <w:r w:rsidRPr="00B06450">
              <w:t>отсутствие</w:t>
            </w:r>
            <w:r w:rsidRPr="00AC31BC">
              <w:t xml:space="preserve"> </w:t>
            </w:r>
            <w:r w:rsidRPr="00B06450">
              <w:t>централизованного водоснабжения,</w:t>
            </w:r>
            <w:r w:rsidRPr="00AC31BC">
              <w:t xml:space="preserve"> </w:t>
            </w:r>
            <w:r w:rsidRPr="00B06450">
              <w:t>водоотведения, с</w:t>
            </w:r>
            <w:r w:rsidRPr="00AC31BC">
              <w:t xml:space="preserve"> </w:t>
            </w:r>
            <w:r w:rsidRPr="00B06450">
              <w:t>электроснабжением)</w:t>
            </w:r>
          </w:p>
          <w:p w:rsidR="00316EA0" w:rsidRPr="00B06450" w:rsidRDefault="00316EA0" w:rsidP="00316EA0"/>
        </w:tc>
        <w:tc>
          <w:tcPr>
            <w:tcW w:w="1885" w:type="dxa"/>
            <w:tcBorders>
              <w:top w:val="single" w:sz="4" w:space="0" w:color="auto"/>
              <w:left w:val="single" w:sz="4" w:space="0" w:color="auto"/>
              <w:bottom w:val="nil"/>
              <w:right w:val="single" w:sz="4" w:space="0" w:color="auto"/>
            </w:tcBorders>
            <w:shd w:val="clear" w:color="auto" w:fill="FFFFFF"/>
          </w:tcPr>
          <w:p w:rsidR="00316EA0" w:rsidRPr="00B06450" w:rsidRDefault="00316EA0" w:rsidP="00316EA0">
            <w:pPr>
              <w:jc w:val="center"/>
            </w:pPr>
            <w:r w:rsidRPr="00B06450">
              <w:t>0,8</w:t>
            </w:r>
          </w:p>
        </w:tc>
      </w:tr>
      <w:tr w:rsidR="00316EA0" w:rsidRPr="00B06450" w:rsidTr="00316EA0">
        <w:trPr>
          <w:trHeight w:val="331"/>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5103"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1885" w:type="dxa"/>
            <w:tcBorders>
              <w:top w:val="nil"/>
              <w:left w:val="single" w:sz="4" w:space="0" w:color="auto"/>
              <w:bottom w:val="nil"/>
              <w:right w:val="single" w:sz="4" w:space="0" w:color="auto"/>
            </w:tcBorders>
            <w:shd w:val="clear" w:color="auto" w:fill="FFFFFF"/>
          </w:tcPr>
          <w:p w:rsidR="00316EA0" w:rsidRPr="00B06450" w:rsidRDefault="00316EA0" w:rsidP="00316EA0"/>
        </w:tc>
      </w:tr>
      <w:tr w:rsidR="00316EA0" w:rsidRPr="00B06450" w:rsidTr="00316EA0">
        <w:trPr>
          <w:trHeight w:val="572"/>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5103"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1885" w:type="dxa"/>
            <w:tcBorders>
              <w:top w:val="nil"/>
              <w:left w:val="single" w:sz="4" w:space="0" w:color="auto"/>
              <w:bottom w:val="nil"/>
              <w:right w:val="single" w:sz="4" w:space="0" w:color="auto"/>
            </w:tcBorders>
            <w:shd w:val="clear" w:color="auto" w:fill="FFFFFF"/>
          </w:tcPr>
          <w:p w:rsidR="00316EA0" w:rsidRPr="00B06450" w:rsidRDefault="00316EA0" w:rsidP="00316EA0"/>
        </w:tc>
      </w:tr>
      <w:tr w:rsidR="00316EA0" w:rsidRPr="00B06450" w:rsidTr="00316EA0">
        <w:trPr>
          <w:trHeight w:val="320"/>
          <w:jc w:val="center"/>
        </w:trPr>
        <w:tc>
          <w:tcPr>
            <w:tcW w:w="2617"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5103" w:type="dxa"/>
            <w:tcBorders>
              <w:top w:val="nil"/>
              <w:left w:val="single" w:sz="4" w:space="0" w:color="auto"/>
              <w:bottom w:val="nil"/>
              <w:right w:val="single" w:sz="4" w:space="0" w:color="auto"/>
            </w:tcBorders>
            <w:shd w:val="clear" w:color="auto" w:fill="FFFFFF"/>
          </w:tcPr>
          <w:p w:rsidR="00316EA0" w:rsidRPr="00B06450" w:rsidRDefault="00316EA0" w:rsidP="00316EA0"/>
        </w:tc>
        <w:tc>
          <w:tcPr>
            <w:tcW w:w="1885" w:type="dxa"/>
            <w:tcBorders>
              <w:top w:val="nil"/>
              <w:left w:val="single" w:sz="4" w:space="0" w:color="auto"/>
              <w:bottom w:val="nil"/>
              <w:right w:val="single" w:sz="4" w:space="0" w:color="auto"/>
            </w:tcBorders>
            <w:shd w:val="clear" w:color="auto" w:fill="FFFFFF"/>
          </w:tcPr>
          <w:p w:rsidR="00316EA0" w:rsidRPr="00B06450" w:rsidRDefault="00316EA0" w:rsidP="00316EA0"/>
        </w:tc>
      </w:tr>
      <w:tr w:rsidR="00316EA0" w:rsidRPr="00B06450" w:rsidTr="00316EA0">
        <w:trPr>
          <w:trHeight w:val="95"/>
          <w:jc w:val="center"/>
        </w:trPr>
        <w:tc>
          <w:tcPr>
            <w:tcW w:w="2617" w:type="dxa"/>
            <w:tcBorders>
              <w:top w:val="nil"/>
              <w:left w:val="single" w:sz="4" w:space="0" w:color="auto"/>
              <w:bottom w:val="single" w:sz="4" w:space="0" w:color="auto"/>
              <w:right w:val="single" w:sz="4" w:space="0" w:color="auto"/>
            </w:tcBorders>
            <w:shd w:val="clear" w:color="auto" w:fill="FFFFFF"/>
          </w:tcPr>
          <w:p w:rsidR="00316EA0" w:rsidRPr="00B06450" w:rsidRDefault="00316EA0" w:rsidP="00316EA0"/>
        </w:tc>
        <w:tc>
          <w:tcPr>
            <w:tcW w:w="5103" w:type="dxa"/>
            <w:tcBorders>
              <w:top w:val="nil"/>
              <w:left w:val="single" w:sz="4" w:space="0" w:color="auto"/>
              <w:bottom w:val="single" w:sz="4" w:space="0" w:color="auto"/>
              <w:right w:val="single" w:sz="4" w:space="0" w:color="auto"/>
            </w:tcBorders>
            <w:shd w:val="clear" w:color="auto" w:fill="FFFFFF"/>
          </w:tcPr>
          <w:p w:rsidR="00316EA0" w:rsidRPr="00B06450" w:rsidRDefault="00316EA0" w:rsidP="00316EA0"/>
        </w:tc>
        <w:tc>
          <w:tcPr>
            <w:tcW w:w="1885" w:type="dxa"/>
            <w:tcBorders>
              <w:top w:val="nil"/>
              <w:left w:val="single" w:sz="4" w:space="0" w:color="auto"/>
              <w:bottom w:val="single" w:sz="4" w:space="0" w:color="auto"/>
              <w:right w:val="single" w:sz="4" w:space="0" w:color="auto"/>
            </w:tcBorders>
            <w:shd w:val="clear" w:color="auto" w:fill="FFFFFF"/>
          </w:tcPr>
          <w:p w:rsidR="00316EA0" w:rsidRPr="00B06450" w:rsidRDefault="00316EA0" w:rsidP="00316EA0"/>
        </w:tc>
      </w:tr>
      <w:tr w:rsidR="00316EA0" w:rsidRPr="00B06450" w:rsidTr="00316EA0">
        <w:trPr>
          <w:trHeight w:val="335"/>
          <w:jc w:val="center"/>
        </w:trPr>
        <w:tc>
          <w:tcPr>
            <w:tcW w:w="2617" w:type="dxa"/>
            <w:tcBorders>
              <w:top w:val="single" w:sz="4" w:space="0" w:color="auto"/>
              <w:left w:val="single" w:sz="4" w:space="0" w:color="auto"/>
              <w:right w:val="single" w:sz="4" w:space="0" w:color="auto"/>
            </w:tcBorders>
            <w:shd w:val="clear" w:color="auto" w:fill="FFFFFF"/>
          </w:tcPr>
          <w:p w:rsidR="00316EA0" w:rsidRPr="00B06450" w:rsidRDefault="00316EA0" w:rsidP="00316EA0">
            <w:pPr>
              <w:jc w:val="center"/>
            </w:pPr>
            <w:r w:rsidRPr="00B06450">
              <w:t>К</w:t>
            </w:r>
            <w:r w:rsidRPr="00B06450">
              <w:rPr>
                <w:vertAlign w:val="subscript"/>
              </w:rPr>
              <w:t>3</w:t>
            </w:r>
          </w:p>
        </w:tc>
        <w:tc>
          <w:tcPr>
            <w:tcW w:w="5103" w:type="dxa"/>
            <w:tcBorders>
              <w:top w:val="single" w:sz="4" w:space="0" w:color="auto"/>
              <w:left w:val="single" w:sz="4" w:space="0" w:color="auto"/>
              <w:bottom w:val="nil"/>
              <w:right w:val="single" w:sz="4" w:space="0" w:color="auto"/>
            </w:tcBorders>
            <w:shd w:val="clear" w:color="auto" w:fill="FFFFFF"/>
          </w:tcPr>
          <w:p w:rsidR="00316EA0" w:rsidRPr="00B06450" w:rsidRDefault="00AA30AB" w:rsidP="00316EA0">
            <w:r>
              <w:t>Территория муниципального образования Барышевского сельсовета Новосибирского района Новосибирской области</w:t>
            </w:r>
            <w:r w:rsidR="00447515">
              <w:t xml:space="preserve"> и находящиеся в муниципальной собственности.</w:t>
            </w:r>
          </w:p>
        </w:tc>
        <w:tc>
          <w:tcPr>
            <w:tcW w:w="1885" w:type="dxa"/>
            <w:tcBorders>
              <w:top w:val="single" w:sz="4" w:space="0" w:color="auto"/>
              <w:left w:val="single" w:sz="4" w:space="0" w:color="auto"/>
              <w:bottom w:val="nil"/>
              <w:right w:val="single" w:sz="4" w:space="0" w:color="auto"/>
            </w:tcBorders>
            <w:shd w:val="clear" w:color="auto" w:fill="FFFFFF"/>
          </w:tcPr>
          <w:p w:rsidR="00316EA0" w:rsidRPr="00B06450" w:rsidRDefault="00316EA0" w:rsidP="00316EA0">
            <w:pPr>
              <w:jc w:val="center"/>
            </w:pPr>
            <w:r>
              <w:t>1,1</w:t>
            </w:r>
          </w:p>
        </w:tc>
      </w:tr>
      <w:tr w:rsidR="00316EA0" w:rsidRPr="00B06450" w:rsidTr="00316EA0">
        <w:trPr>
          <w:trHeight w:val="313"/>
          <w:jc w:val="center"/>
        </w:trPr>
        <w:tc>
          <w:tcPr>
            <w:tcW w:w="2617" w:type="dxa"/>
            <w:tcBorders>
              <w:top w:val="nil"/>
              <w:left w:val="single" w:sz="4" w:space="0" w:color="auto"/>
              <w:bottom w:val="single" w:sz="4" w:space="0" w:color="auto"/>
              <w:right w:val="single" w:sz="4" w:space="0" w:color="auto"/>
            </w:tcBorders>
            <w:shd w:val="clear" w:color="auto" w:fill="FFFFFF"/>
          </w:tcPr>
          <w:p w:rsidR="00316EA0" w:rsidRPr="00B06450" w:rsidRDefault="00316EA0" w:rsidP="00316EA0">
            <w:pPr>
              <w:jc w:val="center"/>
            </w:pPr>
            <w:r w:rsidRPr="00B06450">
              <w:t>Месторасположение</w:t>
            </w:r>
          </w:p>
        </w:tc>
        <w:tc>
          <w:tcPr>
            <w:tcW w:w="5103" w:type="dxa"/>
            <w:tcBorders>
              <w:top w:val="nil"/>
              <w:left w:val="single" w:sz="4" w:space="0" w:color="auto"/>
              <w:bottom w:val="single" w:sz="4" w:space="0" w:color="auto"/>
              <w:right w:val="single" w:sz="4" w:space="0" w:color="auto"/>
            </w:tcBorders>
            <w:shd w:val="clear" w:color="auto" w:fill="FFFFFF"/>
          </w:tcPr>
          <w:p w:rsidR="00316EA0" w:rsidRPr="00B06450" w:rsidRDefault="00316EA0" w:rsidP="00316EA0"/>
        </w:tc>
        <w:tc>
          <w:tcPr>
            <w:tcW w:w="1885" w:type="dxa"/>
            <w:tcBorders>
              <w:top w:val="nil"/>
              <w:left w:val="single" w:sz="4" w:space="0" w:color="auto"/>
              <w:bottom w:val="single" w:sz="4" w:space="0" w:color="auto"/>
              <w:right w:val="single" w:sz="4" w:space="0" w:color="auto"/>
            </w:tcBorders>
            <w:shd w:val="clear" w:color="auto" w:fill="FFFFFF"/>
          </w:tcPr>
          <w:p w:rsidR="00316EA0" w:rsidRPr="00B06450" w:rsidRDefault="00316EA0" w:rsidP="00316EA0"/>
        </w:tc>
      </w:tr>
    </w:tbl>
    <w:p w:rsidR="00316EA0" w:rsidRDefault="00316EA0" w:rsidP="00316EA0"/>
    <w:p w:rsidR="00316EA0" w:rsidRPr="00B06450" w:rsidRDefault="00316EA0" w:rsidP="00316EA0"/>
    <w:p w:rsidR="00316EA0" w:rsidRPr="00B06450" w:rsidRDefault="00316EA0" w:rsidP="00316EA0">
      <w:pPr>
        <w:ind w:firstLine="851"/>
      </w:pPr>
    </w:p>
    <w:p w:rsidR="00316EA0" w:rsidRPr="003169F5" w:rsidRDefault="00316EA0" w:rsidP="00316EA0">
      <w:pPr>
        <w:pStyle w:val="ab"/>
        <w:numPr>
          <w:ilvl w:val="0"/>
          <w:numId w:val="33"/>
        </w:numPr>
        <w:contextualSpacing w:val="0"/>
        <w:jc w:val="center"/>
      </w:pPr>
      <w:r w:rsidRPr="003169F5">
        <w:t>Изменение размера платы за наем</w:t>
      </w:r>
    </w:p>
    <w:p w:rsidR="00316EA0" w:rsidRPr="003169F5" w:rsidRDefault="00316EA0" w:rsidP="00316EA0">
      <w:pPr>
        <w:pStyle w:val="ab"/>
        <w:ind w:left="1080"/>
      </w:pPr>
    </w:p>
    <w:p w:rsidR="00316EA0" w:rsidRPr="00B06450" w:rsidRDefault="00B13BAB" w:rsidP="00316EA0">
      <w:r>
        <w:t>5.1.</w:t>
      </w:r>
      <w:r w:rsidR="00316EA0" w:rsidRPr="00B06450">
        <w:t xml:space="preserve"> Изменение размера платы за наем осуществляется не чаще одного раза в год.</w:t>
      </w:r>
    </w:p>
    <w:p w:rsidR="00316EA0" w:rsidRDefault="00316EA0" w:rsidP="00316EA0"/>
    <w:p w:rsidR="00316EA0" w:rsidRDefault="00316EA0" w:rsidP="00316EA0">
      <w:pPr>
        <w:widowControl w:val="0"/>
        <w:tabs>
          <w:tab w:val="left" w:pos="6883"/>
        </w:tabs>
        <w:spacing w:line="350" w:lineRule="exact"/>
        <w:rPr>
          <w:b/>
          <w:bCs/>
          <w:color w:val="000000"/>
          <w:spacing w:val="20"/>
          <w:shd w:val="clear" w:color="auto" w:fill="FFFFFF"/>
        </w:rPr>
      </w:pPr>
      <w:r>
        <w:rPr>
          <w:b/>
          <w:bCs/>
          <w:color w:val="000000"/>
          <w:spacing w:val="20"/>
          <w:shd w:val="clear" w:color="auto" w:fill="FFFFFF"/>
        </w:rPr>
        <w:br w:type="page"/>
      </w:r>
    </w:p>
    <w:p w:rsidR="000E3412" w:rsidRPr="003906AD" w:rsidRDefault="000E3412" w:rsidP="000E3412">
      <w:pPr>
        <w:jc w:val="center"/>
        <w:rPr>
          <w:b/>
        </w:rPr>
      </w:pPr>
      <w:r w:rsidRPr="003906AD">
        <w:rPr>
          <w:noProof/>
        </w:rPr>
        <w:lastRenderedPageBreak/>
        <w:drawing>
          <wp:inline distT="0" distB="0" distL="0" distR="0">
            <wp:extent cx="260985" cy="341630"/>
            <wp:effectExtent l="0" t="0" r="5715"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 cy="341630"/>
                    </a:xfrm>
                    <a:prstGeom prst="rect">
                      <a:avLst/>
                    </a:prstGeom>
                    <a:noFill/>
                    <a:ln>
                      <a:noFill/>
                    </a:ln>
                  </pic:spPr>
                </pic:pic>
              </a:graphicData>
            </a:graphic>
          </wp:inline>
        </w:drawing>
      </w:r>
    </w:p>
    <w:p w:rsidR="000E3412" w:rsidRPr="003906AD" w:rsidRDefault="000E3412" w:rsidP="000E3412">
      <w:pPr>
        <w:jc w:val="center"/>
        <w:rPr>
          <w:b/>
        </w:rPr>
      </w:pPr>
      <w:r w:rsidRPr="003906AD">
        <w:rPr>
          <w:b/>
        </w:rPr>
        <w:t xml:space="preserve">СОВЕТ ДЕПУТАТОВ </w:t>
      </w:r>
    </w:p>
    <w:p w:rsidR="000E3412" w:rsidRPr="003906AD" w:rsidRDefault="000E3412" w:rsidP="000E3412">
      <w:pPr>
        <w:jc w:val="center"/>
        <w:rPr>
          <w:b/>
        </w:rPr>
      </w:pPr>
      <w:r w:rsidRPr="003906AD">
        <w:rPr>
          <w:b/>
        </w:rPr>
        <w:t xml:space="preserve">БАРЫШЕВСКОГО СЕЛЬСОВЕТА </w:t>
      </w:r>
    </w:p>
    <w:p w:rsidR="000E3412" w:rsidRPr="003906AD" w:rsidRDefault="000E3412" w:rsidP="000E3412">
      <w:pPr>
        <w:jc w:val="center"/>
        <w:rPr>
          <w:b/>
        </w:rPr>
      </w:pPr>
      <w:r w:rsidRPr="003906AD">
        <w:rPr>
          <w:b/>
        </w:rPr>
        <w:t xml:space="preserve">НОВОСИБИРСКОГО РАЙОНА </w:t>
      </w:r>
    </w:p>
    <w:p w:rsidR="000E3412" w:rsidRPr="003906AD" w:rsidRDefault="000E3412" w:rsidP="000E3412">
      <w:pPr>
        <w:jc w:val="center"/>
        <w:rPr>
          <w:b/>
        </w:rPr>
      </w:pPr>
      <w:r w:rsidRPr="003906AD">
        <w:rPr>
          <w:b/>
        </w:rPr>
        <w:t>НОВОСИБИРСКОЙ ОБЛАСТИ</w:t>
      </w:r>
    </w:p>
    <w:p w:rsidR="000E3412" w:rsidRPr="003906AD" w:rsidRDefault="000E3412" w:rsidP="000E3412">
      <w:pPr>
        <w:jc w:val="center"/>
        <w:rPr>
          <w:b/>
        </w:rPr>
      </w:pPr>
      <w:r w:rsidRPr="003906AD">
        <w:rPr>
          <w:b/>
        </w:rPr>
        <w:t>пятого созыва</w:t>
      </w:r>
    </w:p>
    <w:p w:rsidR="000E3412" w:rsidRPr="003906AD" w:rsidRDefault="000E3412" w:rsidP="000E3412">
      <w:pPr>
        <w:jc w:val="center"/>
        <w:rPr>
          <w:b/>
        </w:rPr>
      </w:pPr>
    </w:p>
    <w:p w:rsidR="000E3412" w:rsidRPr="003906AD" w:rsidRDefault="000E3412" w:rsidP="000E3412">
      <w:pPr>
        <w:jc w:val="center"/>
        <w:rPr>
          <w:b/>
        </w:rPr>
      </w:pPr>
      <w:r w:rsidRPr="003906AD">
        <w:rPr>
          <w:b/>
        </w:rPr>
        <w:t>РЕШЕНИЕ</w:t>
      </w:r>
    </w:p>
    <w:p w:rsidR="000E3412" w:rsidRPr="003906AD" w:rsidRDefault="000E3412" w:rsidP="000E3412">
      <w:pPr>
        <w:jc w:val="center"/>
        <w:rPr>
          <w:b/>
        </w:rPr>
      </w:pPr>
      <w:r w:rsidRPr="003906AD">
        <w:rPr>
          <w:b/>
        </w:rPr>
        <w:t>тридцать восьмой внеочередной сессии</w:t>
      </w:r>
    </w:p>
    <w:p w:rsidR="000E3412" w:rsidRPr="003906AD" w:rsidRDefault="000E3412" w:rsidP="000E3412">
      <w:pPr>
        <w:jc w:val="center"/>
        <w:rPr>
          <w:b/>
        </w:rPr>
      </w:pPr>
      <w:r w:rsidRPr="003906AD">
        <w:rPr>
          <w:b/>
        </w:rPr>
        <w:t>с. Барышево</w:t>
      </w:r>
    </w:p>
    <w:p w:rsidR="000E3412" w:rsidRPr="003906AD" w:rsidRDefault="000E3412" w:rsidP="000E3412">
      <w:pPr>
        <w:jc w:val="center"/>
        <w:rPr>
          <w:b/>
        </w:rPr>
      </w:pPr>
    </w:p>
    <w:p w:rsidR="000E3412" w:rsidRPr="003906AD" w:rsidRDefault="000E3412" w:rsidP="000E3412">
      <w:pPr>
        <w:rPr>
          <w:b/>
        </w:rPr>
      </w:pPr>
      <w:r w:rsidRPr="003906AD">
        <w:rPr>
          <w:b/>
        </w:rPr>
        <w:t xml:space="preserve">от «14» мая 2019 г.                                                                             </w:t>
      </w:r>
      <w:r w:rsidR="00B04829">
        <w:rPr>
          <w:b/>
        </w:rPr>
        <w:t xml:space="preserve">          </w:t>
      </w:r>
      <w:r w:rsidRPr="003906AD">
        <w:rPr>
          <w:b/>
        </w:rPr>
        <w:t xml:space="preserve">№ </w:t>
      </w:r>
      <w:r w:rsidR="00B04829">
        <w:rPr>
          <w:b/>
        </w:rPr>
        <w:t>6</w:t>
      </w:r>
    </w:p>
    <w:p w:rsidR="000E3412" w:rsidRPr="003906AD" w:rsidRDefault="000E3412" w:rsidP="000E3412">
      <w:pPr>
        <w:autoSpaceDE w:val="0"/>
        <w:autoSpaceDN w:val="0"/>
        <w:adjustRightInd w:val="0"/>
        <w:jc w:val="center"/>
        <w:rPr>
          <w:rFonts w:eastAsia="Calibri"/>
          <w:b/>
          <w:bCs/>
          <w:lang w:eastAsia="en-US"/>
        </w:rPr>
      </w:pPr>
    </w:p>
    <w:p w:rsidR="000E3412" w:rsidRPr="003906AD" w:rsidRDefault="000E3412" w:rsidP="000E3412">
      <w:pPr>
        <w:autoSpaceDE w:val="0"/>
        <w:autoSpaceDN w:val="0"/>
        <w:adjustRightInd w:val="0"/>
      </w:pPr>
    </w:p>
    <w:p w:rsidR="000E3412" w:rsidRDefault="000E3412" w:rsidP="000E3412">
      <w:pPr>
        <w:pStyle w:val="ac"/>
        <w:jc w:val="center"/>
        <w:rPr>
          <w:rFonts w:ascii="Times New Roman" w:hAnsi="Times New Roman"/>
          <w:b/>
          <w:sz w:val="28"/>
          <w:szCs w:val="28"/>
        </w:rPr>
      </w:pPr>
      <w:r w:rsidRPr="003906AD">
        <w:rPr>
          <w:rFonts w:ascii="Times New Roman" w:hAnsi="Times New Roman"/>
          <w:b/>
          <w:sz w:val="28"/>
          <w:szCs w:val="28"/>
        </w:rPr>
        <w:t xml:space="preserve">Об исполнении </w:t>
      </w:r>
      <w:r w:rsidR="00B04829" w:rsidRPr="003906AD">
        <w:rPr>
          <w:rFonts w:ascii="Times New Roman" w:hAnsi="Times New Roman"/>
          <w:b/>
          <w:sz w:val="28"/>
          <w:szCs w:val="28"/>
        </w:rPr>
        <w:t>бюджета Барышевского</w:t>
      </w:r>
      <w:r w:rsidRPr="003906AD">
        <w:rPr>
          <w:rFonts w:ascii="Times New Roman" w:hAnsi="Times New Roman"/>
          <w:b/>
          <w:sz w:val="28"/>
          <w:szCs w:val="28"/>
        </w:rPr>
        <w:t xml:space="preserve"> сельсовета Новосибирского района Новосибирской области за 2018 год</w:t>
      </w:r>
    </w:p>
    <w:p w:rsidR="00B65DA8" w:rsidRPr="003906AD" w:rsidRDefault="00B65DA8" w:rsidP="000E3412">
      <w:pPr>
        <w:pStyle w:val="ac"/>
        <w:jc w:val="center"/>
        <w:rPr>
          <w:rFonts w:ascii="Times New Roman" w:hAnsi="Times New Roman"/>
          <w:b/>
          <w:sz w:val="28"/>
          <w:szCs w:val="28"/>
        </w:rPr>
      </w:pPr>
    </w:p>
    <w:p w:rsidR="000E3412" w:rsidRPr="003906AD" w:rsidRDefault="000E3412" w:rsidP="000E3412">
      <w:pPr>
        <w:pStyle w:val="ac"/>
        <w:jc w:val="center"/>
        <w:rPr>
          <w:rFonts w:ascii="Times New Roman" w:hAnsi="Times New Roman"/>
          <w:b/>
          <w:sz w:val="28"/>
          <w:szCs w:val="28"/>
        </w:rPr>
      </w:pPr>
    </w:p>
    <w:p w:rsidR="000E3412" w:rsidRDefault="000E3412" w:rsidP="000E3412">
      <w:pPr>
        <w:pStyle w:val="ac"/>
        <w:ind w:firstLine="709"/>
        <w:jc w:val="both"/>
        <w:rPr>
          <w:rFonts w:ascii="Times New Roman" w:hAnsi="Times New Roman"/>
          <w:sz w:val="28"/>
          <w:szCs w:val="28"/>
        </w:rPr>
      </w:pPr>
      <w:r w:rsidRPr="003906AD">
        <w:rPr>
          <w:rFonts w:ascii="Times New Roman" w:hAnsi="Times New Roman"/>
          <w:sz w:val="28"/>
          <w:szCs w:val="28"/>
        </w:rPr>
        <w:t xml:space="preserve"> Руководствуясь Бюджетным кодексом РФ, Федеральным законом от 06.10.2003 г. № 131-ФЗ «Об общих принципах организации местного самоуправления в Российской Федерации», Положением «О бюджетном устройстве и бюджетном процессе в Барышевском сельсовете Новосибирского района Новосибирской области», и «Бюджетном процессе в Барышевском сельсовете Новосибирского района Новосибирской области» утвержденным Решением сессии Совета депутатов Барышевского сельсовета №3 от 21.12.2017 г. заслушав и обсудив информацию об исполнении бюджета Барышевского сельсовета Новосибирского района Новосибирской области за полугодие 2018 года Совет депутатов Барышевского сельсовета Новосибирского района Новосибирской области,</w:t>
      </w:r>
    </w:p>
    <w:p w:rsidR="00106FDB" w:rsidRPr="003906AD" w:rsidRDefault="00106FDB" w:rsidP="000E3412">
      <w:pPr>
        <w:pStyle w:val="ac"/>
        <w:ind w:firstLine="709"/>
        <w:jc w:val="both"/>
        <w:rPr>
          <w:rFonts w:ascii="Times New Roman" w:hAnsi="Times New Roman"/>
          <w:sz w:val="28"/>
          <w:szCs w:val="28"/>
          <w:lang w:eastAsia="ru-RU"/>
        </w:rPr>
      </w:pPr>
    </w:p>
    <w:p w:rsidR="000E3412" w:rsidRDefault="000E3412" w:rsidP="000E3412">
      <w:pPr>
        <w:pStyle w:val="ac"/>
        <w:tabs>
          <w:tab w:val="left" w:pos="708"/>
          <w:tab w:val="left" w:pos="1416"/>
          <w:tab w:val="left" w:pos="5242"/>
        </w:tabs>
        <w:ind w:firstLine="709"/>
        <w:jc w:val="both"/>
        <w:rPr>
          <w:rFonts w:ascii="Times New Roman" w:hAnsi="Times New Roman"/>
          <w:sz w:val="28"/>
          <w:szCs w:val="28"/>
          <w:lang w:eastAsia="ru-RU"/>
        </w:rPr>
      </w:pPr>
      <w:r w:rsidRPr="003906AD">
        <w:rPr>
          <w:rFonts w:ascii="Times New Roman" w:hAnsi="Times New Roman"/>
          <w:sz w:val="28"/>
          <w:szCs w:val="28"/>
          <w:lang w:eastAsia="ru-RU"/>
        </w:rPr>
        <w:t>РЕШИЛ:</w:t>
      </w:r>
    </w:p>
    <w:p w:rsidR="00106FDB" w:rsidRPr="003906AD" w:rsidRDefault="00106FDB" w:rsidP="000E3412">
      <w:pPr>
        <w:pStyle w:val="ac"/>
        <w:tabs>
          <w:tab w:val="left" w:pos="708"/>
          <w:tab w:val="left" w:pos="1416"/>
          <w:tab w:val="left" w:pos="5242"/>
        </w:tabs>
        <w:ind w:firstLine="709"/>
        <w:jc w:val="both"/>
        <w:rPr>
          <w:rFonts w:ascii="Times New Roman" w:hAnsi="Times New Roman"/>
          <w:sz w:val="28"/>
          <w:szCs w:val="28"/>
          <w:lang w:eastAsia="ru-RU"/>
        </w:rPr>
      </w:pPr>
    </w:p>
    <w:p w:rsidR="000E3412" w:rsidRPr="003906AD" w:rsidRDefault="000E3412" w:rsidP="000E3412">
      <w:pPr>
        <w:pStyle w:val="ac"/>
        <w:tabs>
          <w:tab w:val="left" w:pos="708"/>
          <w:tab w:val="left" w:pos="1416"/>
          <w:tab w:val="left" w:pos="5242"/>
        </w:tabs>
        <w:ind w:firstLine="709"/>
        <w:jc w:val="both"/>
        <w:rPr>
          <w:rFonts w:ascii="Times New Roman" w:hAnsi="Times New Roman"/>
          <w:sz w:val="28"/>
          <w:szCs w:val="28"/>
          <w:lang w:eastAsia="ru-RU"/>
        </w:rPr>
      </w:pPr>
      <w:r w:rsidRPr="003906AD">
        <w:rPr>
          <w:rFonts w:ascii="Times New Roman" w:hAnsi="Times New Roman"/>
          <w:sz w:val="28"/>
          <w:szCs w:val="28"/>
          <w:lang w:eastAsia="ru-RU"/>
        </w:rPr>
        <w:tab/>
        <w:t>1.Утвердить отчет об исполнении бюджета Барышевского сельсовета Новосибирского района Новосибирской области за 2018г. по доходам в сумме 103 904 247 рублей 27 коп по расходам в сумме 108 417 799 рублей 54 коп., с превышением доходов над расходами (профицит  бюджета)  5 552 736 рублей 27 коп.</w:t>
      </w:r>
    </w:p>
    <w:p w:rsidR="000E3412" w:rsidRPr="003906AD" w:rsidRDefault="000E3412" w:rsidP="000E3412">
      <w:pPr>
        <w:pStyle w:val="ac"/>
        <w:tabs>
          <w:tab w:val="left" w:pos="708"/>
          <w:tab w:val="left" w:pos="1416"/>
          <w:tab w:val="left" w:pos="5242"/>
        </w:tabs>
        <w:ind w:left="1080"/>
        <w:jc w:val="both"/>
        <w:rPr>
          <w:rFonts w:ascii="Times New Roman" w:hAnsi="Times New Roman"/>
          <w:sz w:val="28"/>
          <w:szCs w:val="28"/>
          <w:lang w:eastAsia="ru-RU"/>
        </w:rPr>
      </w:pPr>
      <w:r w:rsidRPr="003906AD">
        <w:rPr>
          <w:rFonts w:ascii="Times New Roman" w:hAnsi="Times New Roman"/>
          <w:sz w:val="28"/>
          <w:szCs w:val="28"/>
          <w:lang w:eastAsia="ru-RU"/>
        </w:rPr>
        <w:t xml:space="preserve">1.1.По доходам  в сумме 103 904 247рублей 45 коп (приложение №1)  </w:t>
      </w:r>
    </w:p>
    <w:p w:rsidR="000E3412" w:rsidRPr="003906AD" w:rsidRDefault="000E3412" w:rsidP="000E3412">
      <w:pPr>
        <w:pStyle w:val="ac"/>
        <w:tabs>
          <w:tab w:val="left" w:pos="708"/>
          <w:tab w:val="left" w:pos="1416"/>
          <w:tab w:val="left" w:pos="5242"/>
        </w:tabs>
        <w:ind w:left="1080"/>
        <w:jc w:val="both"/>
        <w:rPr>
          <w:rFonts w:ascii="Times New Roman" w:hAnsi="Times New Roman"/>
          <w:sz w:val="28"/>
          <w:szCs w:val="28"/>
          <w:lang w:eastAsia="ru-RU"/>
        </w:rPr>
      </w:pPr>
      <w:r w:rsidRPr="003906AD">
        <w:rPr>
          <w:rFonts w:ascii="Times New Roman" w:hAnsi="Times New Roman"/>
          <w:sz w:val="28"/>
          <w:szCs w:val="28"/>
          <w:lang w:eastAsia="ru-RU"/>
        </w:rPr>
        <w:t xml:space="preserve">1.2.По расходам в сумме 108 417 799 рублей 54 коп (приложение №2)  </w:t>
      </w:r>
    </w:p>
    <w:p w:rsidR="000E3412" w:rsidRDefault="000E3412" w:rsidP="000E3412">
      <w:pPr>
        <w:pStyle w:val="ac"/>
        <w:tabs>
          <w:tab w:val="left" w:pos="708"/>
          <w:tab w:val="left" w:pos="1416"/>
          <w:tab w:val="left" w:pos="5242"/>
        </w:tabs>
        <w:ind w:left="1080"/>
        <w:jc w:val="both"/>
        <w:rPr>
          <w:rFonts w:ascii="Times New Roman" w:hAnsi="Times New Roman"/>
          <w:sz w:val="28"/>
          <w:szCs w:val="28"/>
          <w:lang w:eastAsia="ru-RU"/>
        </w:rPr>
      </w:pPr>
      <w:r w:rsidRPr="003906AD">
        <w:rPr>
          <w:rFonts w:ascii="Times New Roman" w:hAnsi="Times New Roman"/>
          <w:sz w:val="28"/>
          <w:szCs w:val="28"/>
          <w:lang w:eastAsia="ru-RU"/>
        </w:rPr>
        <w:t xml:space="preserve">1.3.По источникам внутреннего финансирования дефицита бюджета   (приложение №3)  </w:t>
      </w:r>
    </w:p>
    <w:p w:rsidR="00106FDB" w:rsidRPr="003906AD" w:rsidRDefault="00106FDB" w:rsidP="000E3412">
      <w:pPr>
        <w:pStyle w:val="ac"/>
        <w:tabs>
          <w:tab w:val="left" w:pos="708"/>
          <w:tab w:val="left" w:pos="1416"/>
          <w:tab w:val="left" w:pos="5242"/>
        </w:tabs>
        <w:ind w:left="1080"/>
        <w:jc w:val="both"/>
        <w:rPr>
          <w:rFonts w:ascii="Times New Roman" w:hAnsi="Times New Roman"/>
          <w:sz w:val="28"/>
          <w:szCs w:val="28"/>
          <w:lang w:eastAsia="ru-RU"/>
        </w:rPr>
      </w:pPr>
    </w:p>
    <w:p w:rsidR="000E3412" w:rsidRDefault="00106FDB" w:rsidP="000E3412">
      <w:r>
        <w:lastRenderedPageBreak/>
        <w:t>2.</w:t>
      </w:r>
      <w:r w:rsidRPr="00F943D0">
        <w:t>Опубликовать настоящее решение в газете «Мое село.</w:t>
      </w:r>
      <w:r>
        <w:t xml:space="preserve"> Газета Барышевского сельсовета</w:t>
      </w:r>
      <w:r w:rsidRPr="00F943D0">
        <w:t>» и разместить на сайте администрации Барышевского сельсовета Новосибирского района Новосибирской области</w:t>
      </w:r>
      <w:r>
        <w:t xml:space="preserve"> в сети «Интернет»</w:t>
      </w:r>
      <w:r w:rsidRPr="00F943D0">
        <w:t>.</w:t>
      </w:r>
    </w:p>
    <w:p w:rsidR="00106FDB" w:rsidRPr="003906AD" w:rsidRDefault="00106FDB" w:rsidP="000E3412"/>
    <w:p w:rsidR="000E3412" w:rsidRPr="0022161F" w:rsidRDefault="000E3412" w:rsidP="000E3412">
      <w:pPr>
        <w:rPr>
          <w:b/>
        </w:rPr>
      </w:pPr>
      <w:r w:rsidRPr="0022161F">
        <w:rPr>
          <w:b/>
        </w:rPr>
        <w:t>Председатель Совета</w:t>
      </w:r>
      <w:r>
        <w:rPr>
          <w:b/>
        </w:rPr>
        <w:t xml:space="preserve"> депутатов    </w:t>
      </w:r>
      <w:r w:rsidRPr="0022161F">
        <w:rPr>
          <w:b/>
        </w:rPr>
        <w:t xml:space="preserve"> </w:t>
      </w:r>
      <w:r>
        <w:rPr>
          <w:b/>
        </w:rPr>
        <w:t xml:space="preserve">      </w:t>
      </w:r>
      <w:r w:rsidRPr="0022161F">
        <w:rPr>
          <w:b/>
        </w:rPr>
        <w:t>Глава Барышевского сельсовета</w:t>
      </w:r>
    </w:p>
    <w:p w:rsidR="000E3412" w:rsidRPr="0022161F" w:rsidRDefault="000E3412" w:rsidP="000E3412">
      <w:pPr>
        <w:rPr>
          <w:b/>
        </w:rPr>
      </w:pPr>
      <w:r w:rsidRPr="0022161F">
        <w:rPr>
          <w:b/>
        </w:rPr>
        <w:t xml:space="preserve">Барышевского сельсовета                     </w:t>
      </w:r>
    </w:p>
    <w:p w:rsidR="000E3412" w:rsidRDefault="000E3412" w:rsidP="000E3412">
      <w:pPr>
        <w:rPr>
          <w:b/>
        </w:rPr>
      </w:pPr>
      <w:r w:rsidRPr="0022161F">
        <w:rPr>
          <w:b/>
        </w:rPr>
        <w:t>______________О.В</w:t>
      </w:r>
      <w:r>
        <w:rPr>
          <w:b/>
        </w:rPr>
        <w:t xml:space="preserve">. Боровских         </w:t>
      </w:r>
      <w:r w:rsidRPr="0022161F">
        <w:rPr>
          <w:b/>
        </w:rPr>
        <w:t>________________А.А. Алексеев</w:t>
      </w:r>
    </w:p>
    <w:p w:rsidR="000E3412" w:rsidRPr="003906AD" w:rsidRDefault="000E3412" w:rsidP="000E3412">
      <w:pPr>
        <w:jc w:val="right"/>
        <w:rPr>
          <w:b/>
        </w:rPr>
      </w:pPr>
      <w:r>
        <w:br w:type="page"/>
      </w:r>
    </w:p>
    <w:p w:rsidR="000E3412" w:rsidRPr="003906AD" w:rsidRDefault="000E3412" w:rsidP="000E3412">
      <w:pPr>
        <w:jc w:val="center"/>
        <w:rPr>
          <w:b/>
        </w:rPr>
      </w:pPr>
      <w:r w:rsidRPr="00EA478F">
        <w:rPr>
          <w:noProof/>
        </w:rPr>
        <w:lastRenderedPageBreak/>
        <w:drawing>
          <wp:inline distT="0" distB="0" distL="0" distR="0">
            <wp:extent cx="260985" cy="341630"/>
            <wp:effectExtent l="0" t="0" r="571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 cy="341630"/>
                    </a:xfrm>
                    <a:prstGeom prst="rect">
                      <a:avLst/>
                    </a:prstGeom>
                    <a:noFill/>
                    <a:ln>
                      <a:noFill/>
                    </a:ln>
                  </pic:spPr>
                </pic:pic>
              </a:graphicData>
            </a:graphic>
          </wp:inline>
        </w:drawing>
      </w:r>
    </w:p>
    <w:p w:rsidR="000E3412" w:rsidRPr="003906AD" w:rsidRDefault="000E3412" w:rsidP="000E3412">
      <w:pPr>
        <w:jc w:val="center"/>
        <w:rPr>
          <w:b/>
        </w:rPr>
      </w:pPr>
      <w:r w:rsidRPr="003906AD">
        <w:rPr>
          <w:b/>
        </w:rPr>
        <w:t xml:space="preserve">СОВЕТ ДЕПУТАТОВ </w:t>
      </w:r>
    </w:p>
    <w:p w:rsidR="000E3412" w:rsidRPr="003906AD" w:rsidRDefault="000E3412" w:rsidP="000E3412">
      <w:pPr>
        <w:jc w:val="center"/>
        <w:rPr>
          <w:b/>
        </w:rPr>
      </w:pPr>
      <w:r w:rsidRPr="003906AD">
        <w:rPr>
          <w:b/>
        </w:rPr>
        <w:t xml:space="preserve">БАРЫШЕВСКОГО СЕЛЬСОВЕТА </w:t>
      </w:r>
    </w:p>
    <w:p w:rsidR="000E3412" w:rsidRPr="003906AD" w:rsidRDefault="000E3412" w:rsidP="000E3412">
      <w:pPr>
        <w:jc w:val="center"/>
        <w:rPr>
          <w:b/>
        </w:rPr>
      </w:pPr>
      <w:r w:rsidRPr="003906AD">
        <w:rPr>
          <w:b/>
        </w:rPr>
        <w:t xml:space="preserve">НОВОСИБИРСКОГО РАЙОНА </w:t>
      </w:r>
    </w:p>
    <w:p w:rsidR="000E3412" w:rsidRPr="003906AD" w:rsidRDefault="000E3412" w:rsidP="000E3412">
      <w:pPr>
        <w:jc w:val="center"/>
        <w:rPr>
          <w:b/>
        </w:rPr>
      </w:pPr>
      <w:r w:rsidRPr="003906AD">
        <w:rPr>
          <w:b/>
        </w:rPr>
        <w:t>НОВОСИБИРСКОЙ ОБЛАСТИ</w:t>
      </w:r>
    </w:p>
    <w:p w:rsidR="000E3412" w:rsidRPr="003906AD" w:rsidRDefault="000E3412" w:rsidP="000E3412">
      <w:pPr>
        <w:jc w:val="center"/>
        <w:rPr>
          <w:b/>
        </w:rPr>
      </w:pPr>
      <w:r w:rsidRPr="003906AD">
        <w:rPr>
          <w:b/>
        </w:rPr>
        <w:t>пятого созыва</w:t>
      </w:r>
    </w:p>
    <w:p w:rsidR="000E3412" w:rsidRPr="003906AD" w:rsidRDefault="000E3412" w:rsidP="000E3412">
      <w:pPr>
        <w:jc w:val="center"/>
        <w:rPr>
          <w:b/>
        </w:rPr>
      </w:pPr>
    </w:p>
    <w:p w:rsidR="000E3412" w:rsidRPr="003906AD" w:rsidRDefault="000E3412" w:rsidP="000E3412">
      <w:pPr>
        <w:jc w:val="center"/>
        <w:rPr>
          <w:b/>
        </w:rPr>
      </w:pPr>
      <w:r w:rsidRPr="003906AD">
        <w:rPr>
          <w:b/>
        </w:rPr>
        <w:t>РЕШЕНИЕ</w:t>
      </w:r>
    </w:p>
    <w:p w:rsidR="000E3412" w:rsidRPr="003906AD" w:rsidRDefault="000E3412" w:rsidP="000E3412">
      <w:pPr>
        <w:jc w:val="center"/>
        <w:rPr>
          <w:b/>
        </w:rPr>
      </w:pPr>
      <w:r w:rsidRPr="003906AD">
        <w:rPr>
          <w:b/>
        </w:rPr>
        <w:t>тридцать восьмой внеочередной сессии</w:t>
      </w:r>
    </w:p>
    <w:p w:rsidR="000E3412" w:rsidRPr="003906AD" w:rsidRDefault="000E3412" w:rsidP="000E3412">
      <w:pPr>
        <w:jc w:val="center"/>
        <w:rPr>
          <w:b/>
        </w:rPr>
      </w:pPr>
      <w:r w:rsidRPr="003906AD">
        <w:rPr>
          <w:b/>
        </w:rPr>
        <w:t>с. Барышево</w:t>
      </w:r>
    </w:p>
    <w:p w:rsidR="000E3412" w:rsidRPr="003906AD" w:rsidRDefault="000E3412" w:rsidP="000E3412">
      <w:pPr>
        <w:jc w:val="center"/>
        <w:rPr>
          <w:b/>
        </w:rPr>
      </w:pPr>
      <w:r w:rsidRPr="003906AD">
        <w:rPr>
          <w:b/>
        </w:rPr>
        <w:t xml:space="preserve"> </w:t>
      </w:r>
    </w:p>
    <w:p w:rsidR="000E3412" w:rsidRPr="003906AD" w:rsidRDefault="000E3412" w:rsidP="000E3412">
      <w:pPr>
        <w:rPr>
          <w:b/>
        </w:rPr>
      </w:pPr>
      <w:r w:rsidRPr="003906AD">
        <w:rPr>
          <w:b/>
        </w:rPr>
        <w:t xml:space="preserve">от «14» мая 2019 г.                                                                           </w:t>
      </w:r>
      <w:r w:rsidR="00B04829">
        <w:rPr>
          <w:b/>
        </w:rPr>
        <w:t xml:space="preserve">  </w:t>
      </w:r>
      <w:r w:rsidRPr="003906AD">
        <w:rPr>
          <w:b/>
        </w:rPr>
        <w:t xml:space="preserve">  </w:t>
      </w:r>
      <w:r w:rsidR="00B04829">
        <w:rPr>
          <w:b/>
        </w:rPr>
        <w:t xml:space="preserve">        </w:t>
      </w:r>
      <w:r w:rsidRPr="003906AD">
        <w:rPr>
          <w:b/>
        </w:rPr>
        <w:t xml:space="preserve">№ </w:t>
      </w:r>
      <w:r w:rsidR="00B04829">
        <w:rPr>
          <w:b/>
        </w:rPr>
        <w:t>7</w:t>
      </w:r>
    </w:p>
    <w:p w:rsidR="000E3412" w:rsidRDefault="000E3412" w:rsidP="000E3412">
      <w:pPr>
        <w:pStyle w:val="ac"/>
        <w:jc w:val="center"/>
        <w:rPr>
          <w:rFonts w:ascii="Times New Roman" w:hAnsi="Times New Roman"/>
          <w:b/>
          <w:sz w:val="24"/>
          <w:szCs w:val="24"/>
        </w:rPr>
      </w:pPr>
      <w:r>
        <w:rPr>
          <w:rFonts w:ascii="Times New Roman" w:hAnsi="Times New Roman"/>
          <w:b/>
          <w:sz w:val="24"/>
          <w:szCs w:val="24"/>
        </w:rPr>
        <w:t xml:space="preserve"> </w:t>
      </w:r>
    </w:p>
    <w:p w:rsidR="000E3412" w:rsidRPr="00721219" w:rsidRDefault="000E3412" w:rsidP="000E3412">
      <w:pPr>
        <w:pStyle w:val="ac"/>
        <w:jc w:val="center"/>
        <w:rPr>
          <w:rFonts w:ascii="Times New Roman" w:hAnsi="Times New Roman"/>
          <w:b/>
          <w:sz w:val="28"/>
          <w:szCs w:val="28"/>
        </w:rPr>
      </w:pPr>
      <w:r w:rsidRPr="00721219">
        <w:rPr>
          <w:rFonts w:ascii="Times New Roman" w:hAnsi="Times New Roman"/>
          <w:b/>
          <w:sz w:val="28"/>
          <w:szCs w:val="28"/>
        </w:rPr>
        <w:t xml:space="preserve">Об исполнении </w:t>
      </w:r>
      <w:r w:rsidR="00B04829" w:rsidRPr="00721219">
        <w:rPr>
          <w:rFonts w:ascii="Times New Roman" w:hAnsi="Times New Roman"/>
          <w:b/>
          <w:sz w:val="28"/>
          <w:szCs w:val="28"/>
        </w:rPr>
        <w:t>бюджета Барышевского</w:t>
      </w:r>
      <w:r w:rsidRPr="00721219">
        <w:rPr>
          <w:rFonts w:ascii="Times New Roman" w:hAnsi="Times New Roman"/>
          <w:b/>
          <w:sz w:val="28"/>
          <w:szCs w:val="28"/>
        </w:rPr>
        <w:t xml:space="preserve"> сельсовета Новосибирского района Новосибирской области за первый </w:t>
      </w:r>
      <w:r w:rsidR="00B04829" w:rsidRPr="00721219">
        <w:rPr>
          <w:rFonts w:ascii="Times New Roman" w:hAnsi="Times New Roman"/>
          <w:b/>
          <w:sz w:val="28"/>
          <w:szCs w:val="28"/>
        </w:rPr>
        <w:t>квартал 2019</w:t>
      </w:r>
      <w:r w:rsidRPr="00721219">
        <w:rPr>
          <w:rFonts w:ascii="Times New Roman" w:hAnsi="Times New Roman"/>
          <w:b/>
          <w:sz w:val="28"/>
          <w:szCs w:val="28"/>
        </w:rPr>
        <w:t xml:space="preserve"> г.</w:t>
      </w:r>
    </w:p>
    <w:p w:rsidR="000E3412" w:rsidRPr="00721219" w:rsidRDefault="000E3412" w:rsidP="000E3412">
      <w:pPr>
        <w:pStyle w:val="ac"/>
        <w:jc w:val="center"/>
        <w:rPr>
          <w:rFonts w:ascii="Times New Roman" w:hAnsi="Times New Roman"/>
          <w:b/>
          <w:sz w:val="28"/>
          <w:szCs w:val="28"/>
        </w:rPr>
      </w:pPr>
    </w:p>
    <w:p w:rsidR="000E3412" w:rsidRPr="00721219" w:rsidRDefault="000E3412" w:rsidP="000E3412">
      <w:pPr>
        <w:pStyle w:val="ac"/>
        <w:spacing w:line="360" w:lineRule="auto"/>
        <w:ind w:firstLine="709"/>
        <w:jc w:val="both"/>
        <w:rPr>
          <w:rFonts w:ascii="Times New Roman" w:hAnsi="Times New Roman"/>
          <w:sz w:val="28"/>
          <w:szCs w:val="28"/>
          <w:lang w:eastAsia="ru-RU"/>
        </w:rPr>
      </w:pPr>
      <w:r w:rsidRPr="00721219">
        <w:rPr>
          <w:rFonts w:ascii="Times New Roman" w:hAnsi="Times New Roman"/>
          <w:sz w:val="28"/>
          <w:szCs w:val="28"/>
        </w:rPr>
        <w:t xml:space="preserve"> Руководствуясь Бюджетным кодексом РФ, Федеральным законом от </w:t>
      </w:r>
      <w:r w:rsidRPr="00721219">
        <w:rPr>
          <w:rFonts w:ascii="Times New Roman" w:hAnsi="Times New Roman"/>
          <w:bCs/>
          <w:sz w:val="28"/>
          <w:szCs w:val="28"/>
        </w:rPr>
        <w:t xml:space="preserve">06.10.2003 г. № 131-ФЗ «Об общих принципах организации местного самоуправления в Российской Федерации», Положением «О бюджетном устройстве и бюджетном процессе в Барышевском сельсовете Новосибирского района Новосибирской области», и «Бюджетном процессе в Барышевском сельсовете Новосибирского района Новосибирской области» утвержденным Решением сессии Совета депутатов Барышевского сельсовета №3 от 18.12.2018 г. заслушав и обсудив информацию об исполнении бюджета Барышевского сельсовета Новосибирского района Новосибирской области за полугодие 2019 года Совет депутатов Барышевского сельсовета Новосибирского района Новосибирской области, </w:t>
      </w:r>
    </w:p>
    <w:p w:rsidR="000E3412" w:rsidRPr="00721219" w:rsidRDefault="000E3412" w:rsidP="000E3412">
      <w:pPr>
        <w:pStyle w:val="ac"/>
        <w:tabs>
          <w:tab w:val="left" w:pos="708"/>
          <w:tab w:val="left" w:pos="1416"/>
          <w:tab w:val="left" w:pos="5242"/>
        </w:tabs>
        <w:spacing w:line="360" w:lineRule="auto"/>
        <w:ind w:firstLine="709"/>
        <w:jc w:val="both"/>
        <w:rPr>
          <w:rFonts w:ascii="Times New Roman" w:hAnsi="Times New Roman"/>
          <w:sz w:val="28"/>
          <w:szCs w:val="28"/>
          <w:lang w:eastAsia="ru-RU"/>
        </w:rPr>
      </w:pPr>
      <w:r w:rsidRPr="00721219">
        <w:rPr>
          <w:rFonts w:ascii="Times New Roman" w:hAnsi="Times New Roman"/>
          <w:sz w:val="28"/>
          <w:szCs w:val="28"/>
          <w:lang w:eastAsia="ru-RU"/>
        </w:rPr>
        <w:t>РЕШИЛ:</w:t>
      </w:r>
    </w:p>
    <w:p w:rsidR="000E3412" w:rsidRPr="00721219" w:rsidRDefault="000E3412" w:rsidP="000E3412">
      <w:pPr>
        <w:pStyle w:val="ac"/>
        <w:tabs>
          <w:tab w:val="left" w:pos="708"/>
          <w:tab w:val="left" w:pos="1416"/>
          <w:tab w:val="left" w:pos="5242"/>
        </w:tabs>
        <w:spacing w:line="360" w:lineRule="auto"/>
        <w:ind w:firstLine="709"/>
        <w:jc w:val="both"/>
        <w:rPr>
          <w:rFonts w:ascii="Times New Roman" w:hAnsi="Times New Roman"/>
          <w:sz w:val="28"/>
          <w:szCs w:val="28"/>
          <w:lang w:eastAsia="ru-RU"/>
        </w:rPr>
      </w:pPr>
      <w:r w:rsidRPr="00721219">
        <w:rPr>
          <w:rFonts w:ascii="Times New Roman" w:hAnsi="Times New Roman"/>
          <w:sz w:val="28"/>
          <w:szCs w:val="28"/>
          <w:lang w:eastAsia="ru-RU"/>
        </w:rPr>
        <w:tab/>
        <w:t>1.Принять к сведению информацию об исполнении бюджета Барышевского сельсовета Новосибирского района Новосибирской области за первый квартал  2019 г. по доходам в сумме 10 503 859,38 рублей по расходам в сумме 10 162 238,31  рублей, с</w:t>
      </w:r>
      <w:r w:rsidRPr="00721219">
        <w:rPr>
          <w:sz w:val="28"/>
          <w:szCs w:val="28"/>
        </w:rPr>
        <w:t xml:space="preserve"> </w:t>
      </w:r>
      <w:r w:rsidRPr="00721219">
        <w:rPr>
          <w:rFonts w:ascii="Times New Roman" w:hAnsi="Times New Roman"/>
          <w:sz w:val="28"/>
          <w:szCs w:val="28"/>
          <w:lang w:eastAsia="ru-RU"/>
        </w:rPr>
        <w:t>превышением расходов над доходами (дефицит бюджета ) – 341 621 рублей 07 коп.</w:t>
      </w:r>
    </w:p>
    <w:p w:rsidR="000E3412" w:rsidRPr="00721219" w:rsidRDefault="000E3412" w:rsidP="000E3412">
      <w:pPr>
        <w:pStyle w:val="ac"/>
        <w:tabs>
          <w:tab w:val="left" w:pos="708"/>
          <w:tab w:val="left" w:pos="1416"/>
          <w:tab w:val="left" w:pos="5242"/>
        </w:tabs>
        <w:spacing w:line="360" w:lineRule="auto"/>
        <w:ind w:left="1080"/>
        <w:jc w:val="both"/>
        <w:rPr>
          <w:rFonts w:ascii="Times New Roman" w:hAnsi="Times New Roman"/>
          <w:sz w:val="28"/>
          <w:szCs w:val="28"/>
          <w:lang w:eastAsia="ru-RU"/>
        </w:rPr>
      </w:pPr>
      <w:r w:rsidRPr="00721219">
        <w:rPr>
          <w:rFonts w:ascii="Times New Roman" w:hAnsi="Times New Roman"/>
          <w:sz w:val="28"/>
          <w:szCs w:val="28"/>
          <w:lang w:eastAsia="ru-RU"/>
        </w:rPr>
        <w:t xml:space="preserve">1.1.Отчет по исполнению бюджета по доходы  в сумме  рублей 10 503 859 рубль 38 коп (приложение №1)  </w:t>
      </w:r>
    </w:p>
    <w:p w:rsidR="000E3412" w:rsidRPr="00721219" w:rsidRDefault="000E3412" w:rsidP="000E3412">
      <w:pPr>
        <w:pStyle w:val="ac"/>
        <w:tabs>
          <w:tab w:val="left" w:pos="708"/>
          <w:tab w:val="left" w:pos="1416"/>
          <w:tab w:val="left" w:pos="5242"/>
        </w:tabs>
        <w:spacing w:line="360" w:lineRule="auto"/>
        <w:ind w:left="1080"/>
        <w:jc w:val="both"/>
        <w:rPr>
          <w:rFonts w:ascii="Times New Roman" w:hAnsi="Times New Roman"/>
          <w:sz w:val="28"/>
          <w:szCs w:val="28"/>
          <w:lang w:eastAsia="ru-RU"/>
        </w:rPr>
      </w:pPr>
      <w:r w:rsidRPr="00721219">
        <w:rPr>
          <w:rFonts w:ascii="Times New Roman" w:hAnsi="Times New Roman"/>
          <w:sz w:val="28"/>
          <w:szCs w:val="28"/>
          <w:lang w:eastAsia="ru-RU"/>
        </w:rPr>
        <w:lastRenderedPageBreak/>
        <w:t xml:space="preserve">1.2. Отчет по исполнению бюджета по расходам в сумме 10 162 238рублей 31 коп.  (приложение №2)  </w:t>
      </w:r>
    </w:p>
    <w:p w:rsidR="000E3412" w:rsidRPr="00721219" w:rsidRDefault="000E3412" w:rsidP="000E3412">
      <w:pPr>
        <w:pStyle w:val="ac"/>
        <w:tabs>
          <w:tab w:val="left" w:pos="708"/>
          <w:tab w:val="left" w:pos="1416"/>
          <w:tab w:val="left" w:pos="5242"/>
        </w:tabs>
        <w:spacing w:line="360" w:lineRule="auto"/>
        <w:ind w:left="1080"/>
        <w:jc w:val="both"/>
        <w:rPr>
          <w:rFonts w:ascii="Times New Roman" w:hAnsi="Times New Roman"/>
          <w:sz w:val="28"/>
          <w:szCs w:val="28"/>
          <w:lang w:eastAsia="ru-RU"/>
        </w:rPr>
      </w:pPr>
      <w:r w:rsidRPr="00721219">
        <w:rPr>
          <w:rFonts w:ascii="Times New Roman" w:hAnsi="Times New Roman"/>
          <w:sz w:val="28"/>
          <w:szCs w:val="28"/>
          <w:lang w:eastAsia="ru-RU"/>
        </w:rPr>
        <w:t>1.3.Источникам внутреннего финансирования дефицита бюджета  в сумме</w:t>
      </w:r>
    </w:p>
    <w:p w:rsidR="000E3412" w:rsidRPr="00721219" w:rsidRDefault="000E3412" w:rsidP="000E3412">
      <w:pPr>
        <w:pStyle w:val="ac"/>
        <w:tabs>
          <w:tab w:val="left" w:pos="708"/>
          <w:tab w:val="left" w:pos="1416"/>
          <w:tab w:val="left" w:pos="5242"/>
        </w:tabs>
        <w:spacing w:line="360" w:lineRule="auto"/>
        <w:ind w:left="1080"/>
        <w:jc w:val="both"/>
        <w:rPr>
          <w:rFonts w:ascii="Times New Roman" w:hAnsi="Times New Roman"/>
          <w:sz w:val="28"/>
          <w:szCs w:val="28"/>
          <w:lang w:eastAsia="ru-RU"/>
        </w:rPr>
      </w:pPr>
      <w:r w:rsidRPr="00721219">
        <w:rPr>
          <w:rFonts w:ascii="Times New Roman" w:hAnsi="Times New Roman"/>
          <w:sz w:val="28"/>
          <w:szCs w:val="28"/>
          <w:lang w:eastAsia="ru-RU"/>
        </w:rPr>
        <w:t xml:space="preserve">– 341 621 рублей 07 коп. (приложение №3)  </w:t>
      </w:r>
    </w:p>
    <w:p w:rsidR="000E3412" w:rsidRDefault="00106FDB" w:rsidP="00106FDB">
      <w:pPr>
        <w:pStyle w:val="ac"/>
        <w:numPr>
          <w:ilvl w:val="0"/>
          <w:numId w:val="31"/>
        </w:numPr>
        <w:tabs>
          <w:tab w:val="left" w:pos="708"/>
          <w:tab w:val="left" w:pos="1416"/>
          <w:tab w:val="left" w:pos="5242"/>
        </w:tabs>
        <w:spacing w:line="360" w:lineRule="auto"/>
        <w:jc w:val="both"/>
        <w:rPr>
          <w:rFonts w:ascii="Times New Roman" w:hAnsi="Times New Roman"/>
          <w:sz w:val="28"/>
          <w:szCs w:val="28"/>
          <w:lang w:eastAsia="ru-RU"/>
        </w:rPr>
      </w:pPr>
      <w:r w:rsidRPr="00106FDB">
        <w:rPr>
          <w:rFonts w:ascii="Times New Roman" w:hAnsi="Times New Roman"/>
          <w:sz w:val="28"/>
          <w:szCs w:val="28"/>
          <w:lang w:eastAsia="ru-RU"/>
        </w:rPr>
        <w:t>Опубликовать настоящее решение в газете «Мое село. Газета Барышевского сельсовета» и разместить на сайте администрации Барышевского сельсовета Новосибирского района Новосибирской области в сети «Интернет».</w:t>
      </w:r>
    </w:p>
    <w:p w:rsidR="00106FDB" w:rsidRPr="00721219" w:rsidRDefault="00106FDB" w:rsidP="00106FDB">
      <w:pPr>
        <w:pStyle w:val="ac"/>
        <w:tabs>
          <w:tab w:val="left" w:pos="708"/>
          <w:tab w:val="left" w:pos="1416"/>
          <w:tab w:val="left" w:pos="5242"/>
        </w:tabs>
        <w:spacing w:line="360" w:lineRule="auto"/>
        <w:jc w:val="both"/>
        <w:rPr>
          <w:rFonts w:ascii="Times New Roman" w:hAnsi="Times New Roman"/>
          <w:sz w:val="28"/>
          <w:szCs w:val="28"/>
          <w:lang w:eastAsia="ru-RU"/>
        </w:rPr>
      </w:pPr>
    </w:p>
    <w:p w:rsidR="000E3412" w:rsidRPr="00721219" w:rsidRDefault="000E3412" w:rsidP="000E3412">
      <w:pPr>
        <w:rPr>
          <w:b/>
        </w:rPr>
      </w:pPr>
      <w:r w:rsidRPr="00721219">
        <w:rPr>
          <w:b/>
        </w:rPr>
        <w:t>Председатель Совета депутатов           Глава Барышевского сельсовета</w:t>
      </w:r>
    </w:p>
    <w:p w:rsidR="000E3412" w:rsidRPr="00721219" w:rsidRDefault="000E3412" w:rsidP="000E3412">
      <w:pPr>
        <w:rPr>
          <w:b/>
        </w:rPr>
      </w:pPr>
      <w:r w:rsidRPr="00721219">
        <w:rPr>
          <w:b/>
        </w:rPr>
        <w:t xml:space="preserve">Барышевского сельсовета                     </w:t>
      </w:r>
    </w:p>
    <w:p w:rsidR="000E3412" w:rsidRPr="00721219" w:rsidRDefault="000E3412" w:rsidP="000E3412">
      <w:pPr>
        <w:rPr>
          <w:b/>
        </w:rPr>
      </w:pPr>
      <w:r w:rsidRPr="00721219">
        <w:rPr>
          <w:b/>
        </w:rPr>
        <w:t>______________О.В. Боровских         ________________А.А. Алексеев</w:t>
      </w:r>
    </w:p>
    <w:p w:rsidR="000E3412" w:rsidRDefault="000E3412" w:rsidP="000E3412"/>
    <w:p w:rsidR="000E3412" w:rsidRDefault="000E3412" w:rsidP="000E3412"/>
    <w:p w:rsidR="000E3412" w:rsidRPr="003906AD" w:rsidRDefault="000E3412" w:rsidP="000E3412"/>
    <w:p w:rsidR="00316EA0" w:rsidRDefault="00316EA0" w:rsidP="00316EA0">
      <w:pPr>
        <w:widowControl w:val="0"/>
        <w:tabs>
          <w:tab w:val="left" w:pos="6883"/>
        </w:tabs>
        <w:spacing w:line="350" w:lineRule="exact"/>
        <w:rPr>
          <w:b/>
          <w:bCs/>
          <w:color w:val="000000"/>
          <w:spacing w:val="20"/>
          <w:shd w:val="clear" w:color="auto" w:fill="FFFFFF"/>
        </w:rPr>
      </w:pPr>
    </w:p>
    <w:p w:rsidR="00316EA0" w:rsidRDefault="00316EA0" w:rsidP="00316EA0">
      <w:pPr>
        <w:widowControl w:val="0"/>
        <w:tabs>
          <w:tab w:val="left" w:pos="6883"/>
        </w:tabs>
        <w:spacing w:line="350" w:lineRule="exact"/>
        <w:rPr>
          <w:b/>
          <w:bCs/>
          <w:color w:val="000000"/>
          <w:spacing w:val="20"/>
          <w:shd w:val="clear" w:color="auto" w:fill="FFFFFF"/>
        </w:rPr>
      </w:pPr>
    </w:p>
    <w:p w:rsidR="000E3412" w:rsidRDefault="000E3412" w:rsidP="001E2E72">
      <w:pPr>
        <w:widowControl w:val="0"/>
        <w:tabs>
          <w:tab w:val="left" w:pos="6883"/>
        </w:tabs>
        <w:spacing w:line="350" w:lineRule="exact"/>
        <w:rPr>
          <w:b/>
          <w:bCs/>
          <w:color w:val="000000"/>
          <w:spacing w:val="20"/>
          <w:shd w:val="clear" w:color="auto" w:fill="FFFFFF"/>
        </w:rPr>
      </w:pPr>
      <w:r>
        <w:rPr>
          <w:b/>
          <w:bCs/>
          <w:color w:val="000000"/>
          <w:spacing w:val="20"/>
          <w:shd w:val="clear" w:color="auto" w:fill="FFFFFF"/>
        </w:rPr>
        <w:br w:type="page"/>
      </w:r>
    </w:p>
    <w:p w:rsidR="00686CC8" w:rsidRPr="003906AD" w:rsidRDefault="00686CC8" w:rsidP="00686CC8">
      <w:pPr>
        <w:jc w:val="center"/>
        <w:rPr>
          <w:b/>
        </w:rPr>
      </w:pPr>
      <w:r w:rsidRPr="00EA478F">
        <w:rPr>
          <w:noProof/>
        </w:rPr>
        <w:lastRenderedPageBreak/>
        <w:drawing>
          <wp:inline distT="0" distB="0" distL="0" distR="0">
            <wp:extent cx="260985" cy="341630"/>
            <wp:effectExtent l="0" t="0" r="571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 cy="341630"/>
                    </a:xfrm>
                    <a:prstGeom prst="rect">
                      <a:avLst/>
                    </a:prstGeom>
                    <a:noFill/>
                    <a:ln>
                      <a:noFill/>
                    </a:ln>
                  </pic:spPr>
                </pic:pic>
              </a:graphicData>
            </a:graphic>
          </wp:inline>
        </w:drawing>
      </w:r>
    </w:p>
    <w:p w:rsidR="00686CC8" w:rsidRPr="003906AD" w:rsidRDefault="00686CC8" w:rsidP="00686CC8">
      <w:pPr>
        <w:jc w:val="center"/>
        <w:rPr>
          <w:b/>
        </w:rPr>
      </w:pPr>
      <w:r w:rsidRPr="003906AD">
        <w:rPr>
          <w:b/>
        </w:rPr>
        <w:t xml:space="preserve">СОВЕТ ДЕПУТАТОВ </w:t>
      </w:r>
    </w:p>
    <w:p w:rsidR="00686CC8" w:rsidRPr="003906AD" w:rsidRDefault="00686CC8" w:rsidP="00686CC8">
      <w:pPr>
        <w:jc w:val="center"/>
        <w:rPr>
          <w:b/>
        </w:rPr>
      </w:pPr>
      <w:r w:rsidRPr="003906AD">
        <w:rPr>
          <w:b/>
        </w:rPr>
        <w:t xml:space="preserve">БАРЫШЕВСКОГО СЕЛЬСОВЕТА </w:t>
      </w:r>
    </w:p>
    <w:p w:rsidR="00686CC8" w:rsidRPr="003906AD" w:rsidRDefault="00686CC8" w:rsidP="00686CC8">
      <w:pPr>
        <w:jc w:val="center"/>
        <w:rPr>
          <w:b/>
        </w:rPr>
      </w:pPr>
      <w:r w:rsidRPr="003906AD">
        <w:rPr>
          <w:b/>
        </w:rPr>
        <w:t xml:space="preserve">НОВОСИБИРСКОГО РАЙОНА </w:t>
      </w:r>
    </w:p>
    <w:p w:rsidR="00686CC8" w:rsidRPr="003906AD" w:rsidRDefault="00686CC8" w:rsidP="00686CC8">
      <w:pPr>
        <w:jc w:val="center"/>
        <w:rPr>
          <w:b/>
        </w:rPr>
      </w:pPr>
      <w:r w:rsidRPr="003906AD">
        <w:rPr>
          <w:b/>
        </w:rPr>
        <w:t>НОВОСИБИРСКОЙ ОБЛАСТИ</w:t>
      </w:r>
    </w:p>
    <w:p w:rsidR="00686CC8" w:rsidRPr="003906AD" w:rsidRDefault="00686CC8" w:rsidP="00686CC8">
      <w:pPr>
        <w:jc w:val="center"/>
        <w:rPr>
          <w:b/>
        </w:rPr>
      </w:pPr>
      <w:r w:rsidRPr="003906AD">
        <w:rPr>
          <w:b/>
        </w:rPr>
        <w:t>пятого созыва</w:t>
      </w:r>
    </w:p>
    <w:p w:rsidR="00686CC8" w:rsidRPr="003906AD" w:rsidRDefault="00686CC8" w:rsidP="00686CC8">
      <w:pPr>
        <w:jc w:val="center"/>
        <w:rPr>
          <w:b/>
        </w:rPr>
      </w:pPr>
    </w:p>
    <w:p w:rsidR="00686CC8" w:rsidRPr="003906AD" w:rsidRDefault="00686CC8" w:rsidP="00686CC8">
      <w:pPr>
        <w:jc w:val="center"/>
        <w:rPr>
          <w:b/>
        </w:rPr>
      </w:pPr>
      <w:r w:rsidRPr="003906AD">
        <w:rPr>
          <w:b/>
        </w:rPr>
        <w:t>РЕШЕНИЕ</w:t>
      </w:r>
    </w:p>
    <w:p w:rsidR="00686CC8" w:rsidRPr="003906AD" w:rsidRDefault="00686CC8" w:rsidP="00686CC8">
      <w:pPr>
        <w:jc w:val="center"/>
        <w:rPr>
          <w:b/>
        </w:rPr>
      </w:pPr>
      <w:r w:rsidRPr="003906AD">
        <w:rPr>
          <w:b/>
        </w:rPr>
        <w:t>тридцать восьмой внеочередной сессии</w:t>
      </w:r>
    </w:p>
    <w:p w:rsidR="00686CC8" w:rsidRPr="003906AD" w:rsidRDefault="00686CC8" w:rsidP="00686CC8">
      <w:pPr>
        <w:jc w:val="center"/>
        <w:rPr>
          <w:b/>
        </w:rPr>
      </w:pPr>
      <w:r w:rsidRPr="003906AD">
        <w:rPr>
          <w:b/>
        </w:rPr>
        <w:t>с. Барышево</w:t>
      </w:r>
    </w:p>
    <w:p w:rsidR="00686CC8" w:rsidRPr="003906AD" w:rsidRDefault="00686CC8" w:rsidP="00686CC8">
      <w:pPr>
        <w:jc w:val="center"/>
        <w:rPr>
          <w:b/>
        </w:rPr>
      </w:pPr>
      <w:r w:rsidRPr="003906AD">
        <w:rPr>
          <w:b/>
        </w:rPr>
        <w:t xml:space="preserve"> </w:t>
      </w:r>
    </w:p>
    <w:p w:rsidR="00686CC8" w:rsidRPr="003906AD" w:rsidRDefault="00686CC8" w:rsidP="00686CC8">
      <w:pPr>
        <w:rPr>
          <w:b/>
        </w:rPr>
      </w:pPr>
      <w:r w:rsidRPr="003906AD">
        <w:rPr>
          <w:b/>
        </w:rPr>
        <w:t xml:space="preserve">от «14» мая 2019 г.                                                                           </w:t>
      </w:r>
      <w:r>
        <w:rPr>
          <w:b/>
        </w:rPr>
        <w:t xml:space="preserve">         </w:t>
      </w:r>
      <w:r w:rsidRPr="003906AD">
        <w:rPr>
          <w:b/>
        </w:rPr>
        <w:t xml:space="preserve">  № </w:t>
      </w:r>
      <w:r w:rsidR="00B04829">
        <w:rPr>
          <w:b/>
        </w:rPr>
        <w:t>8</w:t>
      </w:r>
    </w:p>
    <w:p w:rsidR="00686CC8" w:rsidRPr="00820890" w:rsidRDefault="00686CC8" w:rsidP="00686CC8">
      <w:pPr>
        <w:rPr>
          <w:b/>
          <w:sz w:val="26"/>
          <w:szCs w:val="26"/>
        </w:rPr>
      </w:pPr>
    </w:p>
    <w:p w:rsidR="00686CC8" w:rsidRDefault="00686CC8" w:rsidP="00686CC8">
      <w:pPr>
        <w:rPr>
          <w:rFonts w:eastAsia="Calibri"/>
          <w:b/>
          <w:sz w:val="26"/>
          <w:szCs w:val="26"/>
          <w:lang w:eastAsia="en-US"/>
        </w:rPr>
      </w:pPr>
    </w:p>
    <w:p w:rsidR="00686CC8" w:rsidRPr="00393AC3" w:rsidRDefault="00686CC8" w:rsidP="00686CC8">
      <w:pPr>
        <w:ind w:firstLine="708"/>
        <w:rPr>
          <w:rFonts w:eastAsia="Calibri"/>
          <w:b/>
          <w:lang w:eastAsia="en-US"/>
        </w:rPr>
      </w:pPr>
      <w:r w:rsidRPr="00393AC3">
        <w:rPr>
          <w:rFonts w:eastAsia="Calibri"/>
          <w:b/>
          <w:lang w:eastAsia="en-US"/>
        </w:rPr>
        <w:t>О внесении изменений в решение сессии Совета депутатов</w:t>
      </w:r>
      <w:r w:rsidR="00917DAD">
        <w:rPr>
          <w:rFonts w:eastAsia="Calibri"/>
          <w:b/>
          <w:lang w:eastAsia="en-US"/>
        </w:rPr>
        <w:t xml:space="preserve"> </w:t>
      </w:r>
      <w:r w:rsidRPr="00393AC3">
        <w:rPr>
          <w:rFonts w:eastAsia="Calibri"/>
          <w:b/>
          <w:lang w:eastAsia="en-US"/>
        </w:rPr>
        <w:t>Барышевского сельсовета Новосибирского района Новосибирской области от 18.12.2018 года № 3 «Об утверждении бюджета Барышевского сельсовета Новосибирского района Новосибирской области на 2019 годи плановый период 2020-2021 годы»</w:t>
      </w:r>
    </w:p>
    <w:p w:rsidR="00686CC8" w:rsidRPr="00393AC3" w:rsidRDefault="00686CC8" w:rsidP="00686CC8">
      <w:pPr>
        <w:jc w:val="center"/>
        <w:rPr>
          <w:rFonts w:eastAsia="Calibri"/>
          <w:b/>
          <w:lang w:eastAsia="en-US"/>
        </w:rPr>
      </w:pPr>
    </w:p>
    <w:p w:rsidR="00686CC8" w:rsidRPr="00393AC3" w:rsidRDefault="00686CC8" w:rsidP="00686CC8">
      <w:pPr>
        <w:rPr>
          <w:rFonts w:eastAsia="Calibri"/>
        </w:rPr>
      </w:pPr>
      <w:r w:rsidRPr="00393AC3">
        <w:rPr>
          <w:rFonts w:eastAsia="Calibri"/>
          <w:lang w:eastAsia="en-US"/>
        </w:rPr>
        <w:t xml:space="preserve"> В соответствии с Бюджетным кодексом Российской федерации,  Федеральным законом от </w:t>
      </w:r>
      <w:r w:rsidRPr="00393AC3">
        <w:rPr>
          <w:rFonts w:eastAsia="Calibri"/>
          <w:bCs/>
          <w:lang w:eastAsia="en-US"/>
        </w:rPr>
        <w:t xml:space="preserve">06.10.2003 г. № 131-ФЗ «Об общих принципах организации местного самоуправления в Российской Федерации»,  статьей  30 Положения «О бюджетном процессе в Барышевском сельсовете Новосибирского района Новосибирской области» утвержденного Советом депутатов Барышевского сельсовета 28.08.2017г №6  статьями  </w:t>
      </w:r>
      <w:r w:rsidRPr="00393AC3">
        <w:rPr>
          <w:rFonts w:eastAsia="Calibri"/>
          <w:lang w:eastAsia="en-US"/>
        </w:rPr>
        <w:t xml:space="preserve"> 18 и 24 Устава Барышевского сельсовета Новосибирского района Новосибирской области, </w:t>
      </w:r>
      <w:r w:rsidRPr="00393AC3">
        <w:rPr>
          <w:rFonts w:eastAsia="Calibri"/>
        </w:rPr>
        <w:t xml:space="preserve">Совет депутатов Барышевского сельсовета </w:t>
      </w:r>
      <w:r w:rsidRPr="00393AC3">
        <w:rPr>
          <w:rFonts w:eastAsia="Calibri"/>
          <w:lang w:eastAsia="en-US"/>
        </w:rPr>
        <w:t>Новосибирского района Новосибирской области</w:t>
      </w:r>
    </w:p>
    <w:p w:rsidR="00686CC8" w:rsidRPr="00393AC3" w:rsidRDefault="00686CC8" w:rsidP="00686CC8">
      <w:pPr>
        <w:tabs>
          <w:tab w:val="left" w:pos="708"/>
          <w:tab w:val="left" w:pos="1416"/>
          <w:tab w:val="left" w:pos="5242"/>
        </w:tabs>
        <w:rPr>
          <w:rFonts w:eastAsia="Calibri"/>
          <w:b/>
        </w:rPr>
      </w:pPr>
      <w:r w:rsidRPr="00393AC3">
        <w:rPr>
          <w:rFonts w:eastAsia="Calibri"/>
          <w:b/>
        </w:rPr>
        <w:t>РЕШИЛ:</w:t>
      </w:r>
      <w:r w:rsidRPr="00393AC3">
        <w:rPr>
          <w:rFonts w:eastAsia="Calibri"/>
          <w:b/>
        </w:rPr>
        <w:tab/>
      </w:r>
      <w:r w:rsidRPr="00393AC3">
        <w:rPr>
          <w:rFonts w:eastAsia="Calibri"/>
          <w:b/>
        </w:rPr>
        <w:tab/>
      </w:r>
    </w:p>
    <w:p w:rsidR="00686CC8" w:rsidRPr="00393AC3" w:rsidRDefault="00686CC8" w:rsidP="00686CC8">
      <w:pPr>
        <w:autoSpaceDE w:val="0"/>
        <w:autoSpaceDN w:val="0"/>
        <w:rPr>
          <w:rFonts w:eastAsia="Calibri"/>
          <w:lang w:eastAsia="en-US"/>
        </w:rPr>
      </w:pPr>
      <w:r w:rsidRPr="00393AC3">
        <w:rPr>
          <w:rFonts w:eastAsia="Calibri"/>
          <w:lang w:eastAsia="en-US"/>
        </w:rPr>
        <w:t xml:space="preserve">       Внести в решение Совета депутатов Барышевского сельсовета от 18.12.2018 года № 3 «Об утверждении бюджета Барышевского сельсовета Новосибирского района Новосибирской области на 2019 год и плановый период 2020-2021 годы» следующие изменения:</w:t>
      </w:r>
    </w:p>
    <w:p w:rsidR="00686CC8" w:rsidRPr="00393AC3" w:rsidRDefault="00686CC8" w:rsidP="00686CC8">
      <w:pPr>
        <w:autoSpaceDE w:val="0"/>
        <w:autoSpaceDN w:val="0"/>
        <w:rPr>
          <w:rFonts w:eastAsia="Calibri"/>
          <w:lang w:eastAsia="en-US"/>
        </w:rPr>
      </w:pPr>
      <w:r w:rsidRPr="00393AC3">
        <w:rPr>
          <w:rFonts w:eastAsia="Calibri"/>
          <w:lang w:eastAsia="en-US"/>
        </w:rPr>
        <w:t xml:space="preserve">   1.  В пункте 1 «Основные характеристики местного бюджета на 2019 год и на плановый период 2020 и 2021 годов»</w:t>
      </w:r>
    </w:p>
    <w:p w:rsidR="00686CC8" w:rsidRPr="00393AC3" w:rsidRDefault="00686CC8" w:rsidP="00686CC8">
      <w:pPr>
        <w:rPr>
          <w:rFonts w:eastAsia="Calibri"/>
          <w:lang w:eastAsia="en-US"/>
        </w:rPr>
      </w:pPr>
      <w:r w:rsidRPr="00393AC3">
        <w:rPr>
          <w:rFonts w:eastAsia="Calibri"/>
          <w:lang w:eastAsia="en-US"/>
        </w:rPr>
        <w:t xml:space="preserve">а) подпункт 1.1 цифры 53 069 612,64 заменить цифрами  73 986 775,04 </w:t>
      </w:r>
    </w:p>
    <w:p w:rsidR="00686CC8" w:rsidRPr="00393AC3" w:rsidRDefault="00686CC8" w:rsidP="00686CC8">
      <w:pPr>
        <w:rPr>
          <w:rFonts w:eastAsia="Calibri"/>
          <w:lang w:eastAsia="en-US"/>
        </w:rPr>
      </w:pPr>
      <w:r w:rsidRPr="00393AC3">
        <w:rPr>
          <w:rFonts w:eastAsia="Calibri"/>
          <w:lang w:eastAsia="en-US"/>
        </w:rPr>
        <w:t>б) подпункт 1.2 цифры 53 953 718,32 заменить цифрами  74 870 880 руб.72 коп.</w:t>
      </w:r>
    </w:p>
    <w:p w:rsidR="00686CC8" w:rsidRPr="00393AC3" w:rsidRDefault="00686CC8" w:rsidP="00686CC8">
      <w:pPr>
        <w:rPr>
          <w:rFonts w:eastAsia="Calibri"/>
          <w:lang w:eastAsia="en-US"/>
        </w:rPr>
      </w:pPr>
      <w:r w:rsidRPr="00393AC3">
        <w:rPr>
          <w:rFonts w:eastAsia="Calibri"/>
          <w:lang w:eastAsia="en-US"/>
        </w:rPr>
        <w:t>в) подпункт 1.3 слова «принят без дефицита» заменить словами  принят с дефицитом 884 105,68 рублей.</w:t>
      </w:r>
    </w:p>
    <w:p w:rsidR="00686CC8" w:rsidRPr="00393AC3" w:rsidRDefault="00686CC8" w:rsidP="00686CC8">
      <w:pPr>
        <w:ind w:left="360"/>
        <w:rPr>
          <w:rFonts w:eastAsia="Calibri"/>
          <w:lang w:eastAsia="en-US"/>
        </w:rPr>
      </w:pPr>
      <w:r w:rsidRPr="00393AC3">
        <w:rPr>
          <w:rFonts w:eastAsia="Calibri"/>
          <w:lang w:eastAsia="en-US"/>
        </w:rPr>
        <w:t>2. В пункте 5 «Доходы поступающие из бюджетов других уровне бюджетной системы Российской федерации»</w:t>
      </w:r>
    </w:p>
    <w:p w:rsidR="00686CC8" w:rsidRPr="00393AC3" w:rsidRDefault="00686CC8" w:rsidP="00686CC8">
      <w:pPr>
        <w:ind w:left="720"/>
        <w:rPr>
          <w:rFonts w:eastAsia="Calibri"/>
          <w:lang w:eastAsia="en-US"/>
        </w:rPr>
      </w:pPr>
      <w:r w:rsidRPr="00393AC3">
        <w:rPr>
          <w:rFonts w:eastAsia="Calibri"/>
          <w:lang w:eastAsia="en-US"/>
        </w:rPr>
        <w:lastRenderedPageBreak/>
        <w:t>а) подпункт 2 изложить в следующей редакции «Утвердить сумму субвенции на осуществление полномочий по первичному воинскому учету на территориях, где отсутствуют военные комиссариаты на 2019 год 463700 рублей, на 2020 год 463700 рублей, на 2021 год 473100 рублей.</w:t>
      </w:r>
    </w:p>
    <w:p w:rsidR="00686CC8" w:rsidRPr="00393AC3" w:rsidRDefault="00686CC8" w:rsidP="00686CC8">
      <w:pPr>
        <w:rPr>
          <w:rFonts w:eastAsia="Calibri"/>
          <w:lang w:eastAsia="en-US"/>
        </w:rPr>
      </w:pPr>
      <w:r w:rsidRPr="00393AC3">
        <w:rPr>
          <w:rFonts w:eastAsia="Calibri"/>
          <w:lang w:eastAsia="en-US"/>
        </w:rPr>
        <w:t xml:space="preserve">      3. Приложении 3 «Доходы местного бюджета Барышевского сельсовета на 2019 год» изложить в редакции согласно приложения 1 к настоящему решению;</w:t>
      </w:r>
    </w:p>
    <w:p w:rsidR="00686CC8" w:rsidRPr="00393AC3" w:rsidRDefault="00686CC8" w:rsidP="00686CC8">
      <w:pPr>
        <w:rPr>
          <w:color w:val="000000"/>
        </w:rPr>
      </w:pPr>
      <w:r w:rsidRPr="00393AC3">
        <w:rPr>
          <w:rFonts w:eastAsia="Calibri"/>
          <w:lang w:eastAsia="en-US"/>
        </w:rPr>
        <w:t xml:space="preserve">       4. П</w:t>
      </w:r>
      <w:r w:rsidRPr="00393AC3">
        <w:rPr>
          <w:color w:val="000000"/>
        </w:rPr>
        <w:t>риложении  7 таблица 1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2019 год»,  изложить в редакции согласно приложения 2 к настоящему решению;</w:t>
      </w:r>
    </w:p>
    <w:p w:rsidR="00686CC8" w:rsidRPr="00393AC3" w:rsidRDefault="00686CC8" w:rsidP="00686CC8">
      <w:pPr>
        <w:rPr>
          <w:color w:val="000000"/>
        </w:rPr>
      </w:pPr>
      <w:r w:rsidRPr="00393AC3">
        <w:rPr>
          <w:color w:val="000000"/>
        </w:rPr>
        <w:t xml:space="preserve">          5. Приложении 9 таблица 1 «Ведомственная структура расходов бюджета на 2019 год»,  изложить в редакции согласно приложения 4 к настоящему решению;</w:t>
      </w:r>
    </w:p>
    <w:p w:rsidR="00686CC8" w:rsidRPr="00393AC3" w:rsidRDefault="00686CC8" w:rsidP="00686CC8">
      <w:pPr>
        <w:rPr>
          <w:color w:val="000000"/>
        </w:rPr>
      </w:pPr>
      <w:r w:rsidRPr="00393AC3">
        <w:rPr>
          <w:color w:val="000000"/>
        </w:rPr>
        <w:t xml:space="preserve">       6. Приложении 11 «Источники финансирования местного бюджета Барышевского сельсовета на 2019 год», изложить в редакции согласно приложения 5 к настоящему решению.</w:t>
      </w:r>
    </w:p>
    <w:p w:rsidR="00686CC8" w:rsidRPr="00393AC3" w:rsidRDefault="00686CC8" w:rsidP="00686CC8">
      <w:pPr>
        <w:rPr>
          <w:color w:val="000000"/>
        </w:rPr>
      </w:pPr>
      <w:r w:rsidRPr="00393AC3">
        <w:rPr>
          <w:color w:val="000000"/>
        </w:rPr>
        <w:t xml:space="preserve">       7. Приложение 12 таблица 1 «Распределение бюджетных ассигнований на капитальные вложения из местного бюджета по направлениям и объектам в 2019 году», изложить в редакции согласно приложения 6 к настоящему решению.</w:t>
      </w:r>
    </w:p>
    <w:p w:rsidR="00686CC8" w:rsidRPr="00393AC3" w:rsidRDefault="00686CC8" w:rsidP="00686CC8">
      <w:pPr>
        <w:rPr>
          <w:rFonts w:eastAsia="Calibri"/>
          <w:color w:val="000000"/>
          <w:lang w:eastAsia="en-US"/>
        </w:rPr>
      </w:pPr>
      <w:r w:rsidRPr="00393AC3">
        <w:rPr>
          <w:color w:val="000000"/>
        </w:rPr>
        <w:t xml:space="preserve">       8. </w:t>
      </w:r>
      <w:r w:rsidRPr="00393AC3">
        <w:rPr>
          <w:rFonts w:eastAsia="Calibri"/>
          <w:color w:val="000000"/>
          <w:lang w:eastAsia="en-US"/>
        </w:rPr>
        <w:t>Утвердить бюджет муниципального образования Барышевского сельсовета Новосибирского района Новосибирской области на 2019 год:</w:t>
      </w:r>
    </w:p>
    <w:p w:rsidR="00686CC8" w:rsidRPr="00393AC3" w:rsidRDefault="00686CC8" w:rsidP="00686CC8">
      <w:pPr>
        <w:rPr>
          <w:rFonts w:eastAsia="Calibri"/>
          <w:color w:val="000000"/>
          <w:lang w:eastAsia="en-US"/>
        </w:rPr>
      </w:pPr>
      <w:r w:rsidRPr="00393AC3">
        <w:rPr>
          <w:rFonts w:eastAsia="Calibri"/>
          <w:color w:val="000000"/>
          <w:lang w:eastAsia="en-US"/>
        </w:rPr>
        <w:t>- по доходам 73 986 775 руб. 04 коп. (приложение1)</w:t>
      </w:r>
    </w:p>
    <w:p w:rsidR="00686CC8" w:rsidRPr="00393AC3" w:rsidRDefault="00686CC8" w:rsidP="00686CC8">
      <w:pPr>
        <w:rPr>
          <w:rFonts w:eastAsia="Calibri"/>
          <w:color w:val="000000"/>
          <w:lang w:eastAsia="en-US"/>
        </w:rPr>
      </w:pPr>
      <w:r w:rsidRPr="00393AC3">
        <w:rPr>
          <w:rFonts w:eastAsia="Calibri"/>
          <w:color w:val="000000"/>
          <w:lang w:eastAsia="en-US"/>
        </w:rPr>
        <w:t>- по расходам 74 870 880 руб.72 коп. (приложение 2)</w:t>
      </w:r>
    </w:p>
    <w:p w:rsidR="00686CC8" w:rsidRPr="00393AC3" w:rsidRDefault="00686CC8" w:rsidP="00686CC8">
      <w:pPr>
        <w:autoSpaceDE w:val="0"/>
        <w:autoSpaceDN w:val="0"/>
        <w:adjustRightInd w:val="0"/>
        <w:ind w:firstLine="540"/>
        <w:rPr>
          <w:rFonts w:cs="Arial"/>
        </w:rPr>
      </w:pPr>
      <w:r w:rsidRPr="00393AC3">
        <w:rPr>
          <w:rFonts w:cs="Arial"/>
        </w:rPr>
        <w:t>- дефицит бюджета Барышевского сельсовета в сумме 884 105 руб. 68 коп.  (приложение 5) , что соответствует остаткам средств бюджета на 01.01.2019 года ст. 92 БК РФ</w:t>
      </w:r>
    </w:p>
    <w:p w:rsidR="00686CC8" w:rsidRPr="00393AC3" w:rsidRDefault="00686CC8" w:rsidP="00686CC8">
      <w:pPr>
        <w:widowControl w:val="0"/>
        <w:tabs>
          <w:tab w:val="left" w:pos="1009"/>
        </w:tabs>
        <w:autoSpaceDE w:val="0"/>
        <w:autoSpaceDN w:val="0"/>
        <w:spacing w:after="240"/>
        <w:ind w:left="450"/>
        <w:rPr>
          <w:rFonts w:eastAsia="Calibri"/>
          <w:shd w:val="clear" w:color="auto" w:fill="FFFFFF"/>
          <w:lang w:eastAsia="en-US"/>
        </w:rPr>
      </w:pPr>
      <w:r w:rsidRPr="00393AC3">
        <w:rPr>
          <w:rFonts w:eastAsia="Calibri"/>
          <w:color w:val="000000"/>
          <w:shd w:val="clear" w:color="auto" w:fill="FFFFFF"/>
          <w:lang w:eastAsia="en-US"/>
        </w:rPr>
        <w:t>9.Настоящее решение вступает в силу после подписания.</w:t>
      </w:r>
    </w:p>
    <w:p w:rsidR="00686CC8" w:rsidRPr="00393AC3" w:rsidRDefault="00686CC8" w:rsidP="00106FDB">
      <w:pPr>
        <w:widowControl w:val="0"/>
        <w:numPr>
          <w:ilvl w:val="0"/>
          <w:numId w:val="23"/>
        </w:numPr>
        <w:tabs>
          <w:tab w:val="left" w:pos="1009"/>
        </w:tabs>
        <w:autoSpaceDE w:val="0"/>
        <w:autoSpaceDN w:val="0"/>
        <w:spacing w:after="240"/>
        <w:ind w:left="0" w:firstLine="993"/>
        <w:rPr>
          <w:rFonts w:eastAsia="Calibri"/>
          <w:shd w:val="clear" w:color="auto" w:fill="FFFFFF"/>
          <w:lang w:eastAsia="en-US"/>
        </w:rPr>
      </w:pPr>
      <w:r w:rsidRPr="00393AC3">
        <w:rPr>
          <w:rFonts w:eastAsia="Calibri"/>
          <w:color w:val="000000"/>
          <w:shd w:val="clear" w:color="auto" w:fill="FFFFFF"/>
          <w:lang w:eastAsia="en-US"/>
        </w:rPr>
        <w:t xml:space="preserve"> </w:t>
      </w:r>
      <w:r w:rsidR="00106FDB" w:rsidRPr="00F943D0">
        <w:t>Опубликовать настоящее решение в газете «Мое село.</w:t>
      </w:r>
      <w:r w:rsidR="00106FDB">
        <w:t xml:space="preserve"> Газета Барышевского сельсовета</w:t>
      </w:r>
      <w:r w:rsidR="00106FDB" w:rsidRPr="00F943D0">
        <w:t>» и разместить на сайте администрации Барышевского сельсовета Новосибирского района Новосибирской области</w:t>
      </w:r>
      <w:r w:rsidR="00106FDB">
        <w:t xml:space="preserve"> в сети «Интернет»</w:t>
      </w:r>
      <w:r w:rsidR="00106FDB" w:rsidRPr="00F943D0">
        <w:t>.</w:t>
      </w:r>
    </w:p>
    <w:p w:rsidR="00686CC8" w:rsidRDefault="00686CC8" w:rsidP="00686CC8">
      <w:pPr>
        <w:spacing w:line="360" w:lineRule="auto"/>
        <w:rPr>
          <w:rFonts w:eastAsia="Calibri"/>
          <w:color w:val="000000"/>
          <w:sz w:val="26"/>
          <w:szCs w:val="26"/>
          <w:lang w:eastAsia="en-US"/>
        </w:rPr>
      </w:pPr>
    </w:p>
    <w:p w:rsidR="00686CC8" w:rsidRPr="00721219" w:rsidRDefault="00686CC8" w:rsidP="00686CC8">
      <w:pPr>
        <w:rPr>
          <w:b/>
        </w:rPr>
      </w:pPr>
      <w:r w:rsidRPr="00721219">
        <w:rPr>
          <w:b/>
        </w:rPr>
        <w:t>Председатель Совета депутатов           Глава Барышевского сельсовета</w:t>
      </w:r>
    </w:p>
    <w:p w:rsidR="00686CC8" w:rsidRPr="00721219" w:rsidRDefault="00686CC8" w:rsidP="00686CC8">
      <w:pPr>
        <w:rPr>
          <w:b/>
        </w:rPr>
      </w:pPr>
      <w:r w:rsidRPr="00721219">
        <w:rPr>
          <w:b/>
        </w:rPr>
        <w:t xml:space="preserve">Барышевского сельсовета                     </w:t>
      </w:r>
    </w:p>
    <w:p w:rsidR="00686CC8" w:rsidRPr="00721219" w:rsidRDefault="00686CC8" w:rsidP="00686CC8">
      <w:pPr>
        <w:rPr>
          <w:b/>
        </w:rPr>
      </w:pPr>
      <w:r w:rsidRPr="00721219">
        <w:rPr>
          <w:b/>
        </w:rPr>
        <w:t>______________О.В. Боровских         ________________А.А. Алексеев</w:t>
      </w:r>
    </w:p>
    <w:p w:rsidR="00686CC8" w:rsidRPr="00820890" w:rsidRDefault="00686CC8" w:rsidP="00686CC8">
      <w:pPr>
        <w:spacing w:line="360" w:lineRule="auto"/>
        <w:rPr>
          <w:rFonts w:eastAsia="Calibri"/>
          <w:color w:val="000000"/>
          <w:sz w:val="26"/>
          <w:szCs w:val="26"/>
          <w:lang w:eastAsia="en-US"/>
        </w:rPr>
      </w:pPr>
    </w:p>
    <w:p w:rsidR="00686CC8" w:rsidRPr="00820890" w:rsidRDefault="00686CC8" w:rsidP="00686CC8">
      <w:pPr>
        <w:rPr>
          <w:sz w:val="26"/>
          <w:szCs w:val="26"/>
        </w:rPr>
      </w:pPr>
    </w:p>
    <w:p w:rsidR="00686CC8" w:rsidRPr="00820890" w:rsidRDefault="00686CC8" w:rsidP="00686CC8">
      <w:pPr>
        <w:rPr>
          <w:sz w:val="26"/>
          <w:szCs w:val="26"/>
        </w:rPr>
      </w:pPr>
    </w:p>
    <w:p w:rsidR="00686CC8" w:rsidRPr="00820890" w:rsidRDefault="00686CC8" w:rsidP="00686CC8">
      <w:pPr>
        <w:rPr>
          <w:sz w:val="26"/>
          <w:szCs w:val="26"/>
        </w:rPr>
      </w:pPr>
    </w:p>
    <w:p w:rsidR="000E3412" w:rsidRDefault="000E3412" w:rsidP="001E2E72">
      <w:pPr>
        <w:widowControl w:val="0"/>
        <w:tabs>
          <w:tab w:val="left" w:pos="6883"/>
        </w:tabs>
        <w:spacing w:line="350" w:lineRule="exact"/>
        <w:rPr>
          <w:b/>
          <w:bCs/>
          <w:color w:val="000000"/>
          <w:spacing w:val="20"/>
          <w:shd w:val="clear" w:color="auto" w:fill="FFFFFF"/>
        </w:rPr>
      </w:pPr>
    </w:p>
    <w:p w:rsidR="000E3412" w:rsidRDefault="000E3412" w:rsidP="001E2E72">
      <w:pPr>
        <w:widowControl w:val="0"/>
        <w:tabs>
          <w:tab w:val="left" w:pos="6883"/>
        </w:tabs>
        <w:spacing w:line="350" w:lineRule="exact"/>
        <w:rPr>
          <w:b/>
          <w:bCs/>
          <w:color w:val="000000"/>
          <w:spacing w:val="20"/>
          <w:shd w:val="clear" w:color="auto" w:fill="FFFFFF"/>
        </w:rPr>
      </w:pPr>
    </w:p>
    <w:p w:rsidR="001F3F16" w:rsidRDefault="001F3F16" w:rsidP="001E2E72">
      <w:pPr>
        <w:widowControl w:val="0"/>
        <w:tabs>
          <w:tab w:val="left" w:pos="6883"/>
        </w:tabs>
        <w:spacing w:line="350" w:lineRule="exact"/>
        <w:rPr>
          <w:b/>
          <w:bCs/>
          <w:color w:val="000000"/>
          <w:spacing w:val="20"/>
          <w:shd w:val="clear" w:color="auto" w:fill="FFFFFF"/>
        </w:rPr>
      </w:pPr>
      <w:r>
        <w:rPr>
          <w:b/>
          <w:bCs/>
          <w:color w:val="000000"/>
          <w:spacing w:val="20"/>
          <w:shd w:val="clear" w:color="auto" w:fill="FFFFFF"/>
        </w:rPr>
        <w:lastRenderedPageBreak/>
        <w:br w:type="page"/>
      </w:r>
    </w:p>
    <w:p w:rsidR="001F3F16" w:rsidRPr="003906AD" w:rsidRDefault="001F3F16" w:rsidP="001F3F16">
      <w:pPr>
        <w:jc w:val="center"/>
        <w:rPr>
          <w:b/>
        </w:rPr>
      </w:pPr>
      <w:r w:rsidRPr="00EA478F">
        <w:rPr>
          <w:noProof/>
        </w:rPr>
        <w:lastRenderedPageBreak/>
        <w:drawing>
          <wp:inline distT="0" distB="0" distL="0" distR="0" wp14:anchorId="009D273C" wp14:editId="27F6E078">
            <wp:extent cx="260985" cy="341630"/>
            <wp:effectExtent l="0" t="0" r="5715"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 cy="341630"/>
                    </a:xfrm>
                    <a:prstGeom prst="rect">
                      <a:avLst/>
                    </a:prstGeom>
                    <a:noFill/>
                    <a:ln>
                      <a:noFill/>
                    </a:ln>
                  </pic:spPr>
                </pic:pic>
              </a:graphicData>
            </a:graphic>
          </wp:inline>
        </w:drawing>
      </w:r>
    </w:p>
    <w:p w:rsidR="001F3F16" w:rsidRPr="003906AD" w:rsidRDefault="001F3F16" w:rsidP="001F3F16">
      <w:pPr>
        <w:jc w:val="center"/>
        <w:rPr>
          <w:b/>
        </w:rPr>
      </w:pPr>
      <w:r w:rsidRPr="003906AD">
        <w:rPr>
          <w:b/>
        </w:rPr>
        <w:t xml:space="preserve">СОВЕТ ДЕПУТАТОВ </w:t>
      </w:r>
    </w:p>
    <w:p w:rsidR="001F3F16" w:rsidRPr="003906AD" w:rsidRDefault="001F3F16" w:rsidP="001F3F16">
      <w:pPr>
        <w:jc w:val="center"/>
        <w:rPr>
          <w:b/>
        </w:rPr>
      </w:pPr>
      <w:r w:rsidRPr="003906AD">
        <w:rPr>
          <w:b/>
        </w:rPr>
        <w:t xml:space="preserve">БАРЫШЕВСКОГО СЕЛЬСОВЕТА </w:t>
      </w:r>
    </w:p>
    <w:p w:rsidR="001F3F16" w:rsidRPr="003906AD" w:rsidRDefault="001F3F16" w:rsidP="001F3F16">
      <w:pPr>
        <w:jc w:val="center"/>
        <w:rPr>
          <w:b/>
        </w:rPr>
      </w:pPr>
      <w:r w:rsidRPr="003906AD">
        <w:rPr>
          <w:b/>
        </w:rPr>
        <w:t xml:space="preserve">НОВОСИБИРСКОГО РАЙОНА </w:t>
      </w:r>
    </w:p>
    <w:p w:rsidR="001F3F16" w:rsidRPr="003906AD" w:rsidRDefault="001F3F16" w:rsidP="001F3F16">
      <w:pPr>
        <w:jc w:val="center"/>
        <w:rPr>
          <w:b/>
        </w:rPr>
      </w:pPr>
      <w:r w:rsidRPr="003906AD">
        <w:rPr>
          <w:b/>
        </w:rPr>
        <w:t>НОВОСИБИРСКОЙ ОБЛАСТИ</w:t>
      </w:r>
    </w:p>
    <w:p w:rsidR="001F3F16" w:rsidRPr="003906AD" w:rsidRDefault="001F3F16" w:rsidP="001F3F16">
      <w:pPr>
        <w:jc w:val="center"/>
        <w:rPr>
          <w:b/>
        </w:rPr>
      </w:pPr>
      <w:r w:rsidRPr="003906AD">
        <w:rPr>
          <w:b/>
        </w:rPr>
        <w:t>пятого созыва</w:t>
      </w:r>
    </w:p>
    <w:p w:rsidR="001F3F16" w:rsidRPr="003906AD" w:rsidRDefault="001F3F16" w:rsidP="001F3F16">
      <w:pPr>
        <w:jc w:val="center"/>
        <w:rPr>
          <w:b/>
        </w:rPr>
      </w:pPr>
    </w:p>
    <w:p w:rsidR="001F3F16" w:rsidRPr="003906AD" w:rsidRDefault="001F3F16" w:rsidP="001F3F16">
      <w:pPr>
        <w:jc w:val="center"/>
        <w:rPr>
          <w:b/>
        </w:rPr>
      </w:pPr>
      <w:r w:rsidRPr="003906AD">
        <w:rPr>
          <w:b/>
        </w:rPr>
        <w:t>РЕШЕНИЕ</w:t>
      </w:r>
    </w:p>
    <w:p w:rsidR="001F3F16" w:rsidRPr="003906AD" w:rsidRDefault="001F3F16" w:rsidP="001F3F16">
      <w:pPr>
        <w:jc w:val="center"/>
        <w:rPr>
          <w:b/>
        </w:rPr>
      </w:pPr>
      <w:r w:rsidRPr="003906AD">
        <w:rPr>
          <w:b/>
        </w:rPr>
        <w:t>тридцать восьмой внеочередной сессии</w:t>
      </w:r>
    </w:p>
    <w:p w:rsidR="001F3F16" w:rsidRPr="003906AD" w:rsidRDefault="001F3F16" w:rsidP="001F3F16">
      <w:pPr>
        <w:jc w:val="center"/>
        <w:rPr>
          <w:b/>
        </w:rPr>
      </w:pPr>
      <w:r w:rsidRPr="003906AD">
        <w:rPr>
          <w:b/>
        </w:rPr>
        <w:t>с. Барышево</w:t>
      </w:r>
    </w:p>
    <w:p w:rsidR="001F3F16" w:rsidRPr="003906AD" w:rsidRDefault="001F3F16" w:rsidP="001F3F16">
      <w:pPr>
        <w:jc w:val="center"/>
        <w:rPr>
          <w:b/>
        </w:rPr>
      </w:pPr>
      <w:r w:rsidRPr="003906AD">
        <w:rPr>
          <w:b/>
        </w:rPr>
        <w:t xml:space="preserve"> </w:t>
      </w:r>
    </w:p>
    <w:p w:rsidR="001F3F16" w:rsidRDefault="001F3F16" w:rsidP="001F3F16">
      <w:pPr>
        <w:rPr>
          <w:b/>
        </w:rPr>
      </w:pPr>
      <w:r w:rsidRPr="003906AD">
        <w:rPr>
          <w:b/>
        </w:rPr>
        <w:t xml:space="preserve">от «14» мая 2019 г.                                                                           </w:t>
      </w:r>
      <w:r>
        <w:rPr>
          <w:b/>
        </w:rPr>
        <w:t xml:space="preserve">         </w:t>
      </w:r>
      <w:r w:rsidRPr="003906AD">
        <w:rPr>
          <w:b/>
        </w:rPr>
        <w:t xml:space="preserve">  № </w:t>
      </w:r>
      <w:r w:rsidR="00B04829">
        <w:rPr>
          <w:b/>
        </w:rPr>
        <w:t>9</w:t>
      </w:r>
    </w:p>
    <w:p w:rsidR="008E1D8E" w:rsidRPr="003906AD" w:rsidRDefault="008E1D8E" w:rsidP="001F3F16">
      <w:pPr>
        <w:rPr>
          <w:b/>
        </w:rPr>
      </w:pPr>
    </w:p>
    <w:p w:rsidR="00303874" w:rsidRPr="00303874" w:rsidRDefault="001F3F16" w:rsidP="008E1D8E">
      <w:pPr>
        <w:rPr>
          <w:b/>
        </w:rPr>
      </w:pPr>
      <w:r w:rsidRPr="00D7653E">
        <w:rPr>
          <w:b/>
        </w:rPr>
        <w:t xml:space="preserve">О внесении изменений </w:t>
      </w:r>
      <w:r>
        <w:rPr>
          <w:b/>
        </w:rPr>
        <w:t>и дополнений в правила Благоустройства территории Барышевского сельсовета Новосибирского района Новосибирской области</w:t>
      </w:r>
      <w:r w:rsidR="00303874">
        <w:rPr>
          <w:b/>
        </w:rPr>
        <w:t xml:space="preserve">, утверждённые </w:t>
      </w:r>
      <w:r w:rsidR="00303874" w:rsidRPr="00303874">
        <w:rPr>
          <w:b/>
        </w:rPr>
        <w:t>решен</w:t>
      </w:r>
      <w:r w:rsidR="00303874">
        <w:rPr>
          <w:b/>
        </w:rPr>
        <w:t xml:space="preserve">ием </w:t>
      </w:r>
      <w:r w:rsidR="008E1D8E">
        <w:rPr>
          <w:b/>
        </w:rPr>
        <w:t xml:space="preserve">29 внеочередной сессией </w:t>
      </w:r>
      <w:r w:rsidR="00303874">
        <w:rPr>
          <w:b/>
        </w:rPr>
        <w:t xml:space="preserve">Совета депутатов Барышевского сельсовета Новосибирского района Новосибирской области </w:t>
      </w:r>
      <w:r w:rsidR="008E1D8E">
        <w:rPr>
          <w:b/>
        </w:rPr>
        <w:t xml:space="preserve">от 04.07.2018 г. N </w:t>
      </w:r>
      <w:r w:rsidR="00303874" w:rsidRPr="00303874">
        <w:rPr>
          <w:b/>
        </w:rPr>
        <w:t>3</w:t>
      </w:r>
    </w:p>
    <w:p w:rsidR="001F3F16" w:rsidRPr="00D7653E" w:rsidRDefault="001F3F16" w:rsidP="001F3F16">
      <w:pPr>
        <w:shd w:val="clear" w:color="auto" w:fill="FFFFFF"/>
        <w:tabs>
          <w:tab w:val="left" w:leader="underscore" w:pos="2179"/>
        </w:tabs>
        <w:ind w:firstLine="710"/>
        <w:rPr>
          <w:color w:val="000000"/>
          <w:spacing w:val="-1"/>
        </w:rPr>
      </w:pPr>
      <w:r w:rsidRPr="00C40BB5">
        <w:rPr>
          <w:color w:val="000000"/>
          <w:spacing w:val="-1"/>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w:t>
      </w:r>
      <w:r>
        <w:rPr>
          <w:color w:val="000000"/>
          <w:spacing w:val="-1"/>
        </w:rPr>
        <w:t>Новосибирской области</w:t>
      </w:r>
      <w:r w:rsidRPr="00C40BB5">
        <w:rPr>
          <w:color w:val="000000"/>
          <w:spacing w:val="-1"/>
        </w:rPr>
        <w:t xml:space="preserve"> от </w:t>
      </w:r>
      <w:r>
        <w:rPr>
          <w:color w:val="000000"/>
          <w:spacing w:val="-1"/>
        </w:rPr>
        <w:t>04</w:t>
      </w:r>
      <w:r w:rsidRPr="00C40BB5">
        <w:rPr>
          <w:color w:val="000000"/>
          <w:spacing w:val="-1"/>
        </w:rPr>
        <w:t>.</w:t>
      </w:r>
      <w:r>
        <w:rPr>
          <w:color w:val="000000"/>
          <w:spacing w:val="-1"/>
        </w:rPr>
        <w:t>03</w:t>
      </w:r>
      <w:r w:rsidRPr="00C40BB5">
        <w:rPr>
          <w:color w:val="000000"/>
          <w:spacing w:val="-1"/>
        </w:rPr>
        <w:t>.201</w:t>
      </w:r>
      <w:r>
        <w:rPr>
          <w:color w:val="000000"/>
          <w:spacing w:val="-1"/>
        </w:rPr>
        <w:t>9</w:t>
      </w:r>
      <w:r w:rsidRPr="00C40BB5">
        <w:rPr>
          <w:color w:val="000000"/>
          <w:spacing w:val="-1"/>
        </w:rPr>
        <w:t xml:space="preserve"> № </w:t>
      </w:r>
      <w:r>
        <w:rPr>
          <w:color w:val="000000"/>
          <w:spacing w:val="-1"/>
        </w:rPr>
        <w:t>347</w:t>
      </w:r>
      <w:r w:rsidRPr="00C40BB5">
        <w:rPr>
          <w:color w:val="000000"/>
          <w:spacing w:val="-1"/>
        </w:rPr>
        <w:t xml:space="preserve"> «О порядке определения органами местного самоуправления муниципальных образований </w:t>
      </w:r>
      <w:r>
        <w:rPr>
          <w:color w:val="000000"/>
          <w:spacing w:val="-1"/>
        </w:rPr>
        <w:t xml:space="preserve">Новосибирской области </w:t>
      </w:r>
      <w:r w:rsidRPr="00C40BB5">
        <w:rPr>
          <w:color w:val="000000"/>
          <w:spacing w:val="-1"/>
        </w:rPr>
        <w:t>границ прилегающих территорий</w:t>
      </w:r>
      <w:r>
        <w:rPr>
          <w:color w:val="000000"/>
          <w:spacing w:val="-1"/>
        </w:rPr>
        <w:t xml:space="preserve"> в целях их благоустройства</w:t>
      </w:r>
      <w:r w:rsidRPr="00C40BB5">
        <w:rPr>
          <w:color w:val="000000"/>
          <w:spacing w:val="-1"/>
        </w:rPr>
        <w:t xml:space="preserve">», </w:t>
      </w:r>
      <w:r>
        <w:rPr>
          <w:color w:val="000000"/>
          <w:spacing w:val="-1"/>
        </w:rPr>
        <w:t xml:space="preserve">Совет депутатов Барышевского </w:t>
      </w:r>
      <w:r w:rsidRPr="00D7653E">
        <w:rPr>
          <w:color w:val="000000"/>
          <w:spacing w:val="-1"/>
        </w:rPr>
        <w:t>сельсовета Новосибирского района Новосибирской области</w:t>
      </w:r>
    </w:p>
    <w:p w:rsidR="001F3F16" w:rsidRPr="0022161F" w:rsidRDefault="001F3F16" w:rsidP="001F3F16">
      <w:pPr>
        <w:rPr>
          <w:b/>
        </w:rPr>
      </w:pPr>
      <w:r w:rsidRPr="0022161F">
        <w:rPr>
          <w:b/>
        </w:rPr>
        <w:t>РЕШИЛ:</w:t>
      </w:r>
    </w:p>
    <w:p w:rsidR="001F3F16" w:rsidRPr="0022161F" w:rsidRDefault="001F3F16" w:rsidP="001F3F16">
      <w:r w:rsidRPr="0022161F">
        <w:t xml:space="preserve">1. Принять проект о внесении изменений и дополнений в </w:t>
      </w:r>
      <w:r w:rsidRPr="00C633EC">
        <w:t xml:space="preserve">правила Благоустройства территории Барышевского сельсовета Новосибирского района Новосибирской области </w:t>
      </w:r>
      <w:r w:rsidRPr="0022161F">
        <w:t>(приложение).</w:t>
      </w:r>
    </w:p>
    <w:p w:rsidR="001F3F16" w:rsidRPr="0022161F" w:rsidRDefault="001F3F16" w:rsidP="001F3F16">
      <w:r w:rsidRPr="0022161F">
        <w:t xml:space="preserve">2. Опубликовать проект о внесении изменений и дополнений в </w:t>
      </w:r>
      <w:r w:rsidRPr="00C633EC">
        <w:t>правила Благоустройства территории Барышевского сельсовета Новосибирского района Новосибирской области</w:t>
      </w:r>
      <w:r w:rsidRPr="0022161F">
        <w:t xml:space="preserve">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1F3F16" w:rsidRPr="0022161F" w:rsidRDefault="001F3F16" w:rsidP="001F3F16">
      <w:r w:rsidRPr="0022161F">
        <w:t xml:space="preserve">3. </w:t>
      </w:r>
      <w:r w:rsidRPr="00C633EC">
        <w:t>Главе Барышевского сельсовета Новосибирского района Новосибирской области вынести на публичные слушания проект о внесении изменений и дополнений правила Благоустройства территории Барышевского сельсовета Новосибирского района Новосибирской области.</w:t>
      </w:r>
    </w:p>
    <w:p w:rsidR="001F3F16" w:rsidRPr="0022161F" w:rsidRDefault="001F3F16" w:rsidP="004C3DFA">
      <w:pPr>
        <w:ind w:firstLine="0"/>
        <w:rPr>
          <w:b/>
        </w:rPr>
      </w:pPr>
    </w:p>
    <w:p w:rsidR="001F3F16" w:rsidRPr="0022161F" w:rsidRDefault="001F3F16" w:rsidP="001F3F16">
      <w:pPr>
        <w:rPr>
          <w:b/>
        </w:rPr>
      </w:pPr>
      <w:r w:rsidRPr="0022161F">
        <w:rPr>
          <w:b/>
        </w:rPr>
        <w:t>Председатель Совета</w:t>
      </w:r>
      <w:r>
        <w:rPr>
          <w:b/>
        </w:rPr>
        <w:t xml:space="preserve"> депутатов    </w:t>
      </w:r>
      <w:r w:rsidRPr="0022161F">
        <w:rPr>
          <w:b/>
        </w:rPr>
        <w:t xml:space="preserve"> </w:t>
      </w:r>
      <w:r>
        <w:rPr>
          <w:b/>
        </w:rPr>
        <w:t xml:space="preserve">      </w:t>
      </w:r>
      <w:r w:rsidRPr="0022161F">
        <w:rPr>
          <w:b/>
        </w:rPr>
        <w:t>Глава Барышевского сельсовета</w:t>
      </w:r>
    </w:p>
    <w:p w:rsidR="001F3F16" w:rsidRPr="0022161F" w:rsidRDefault="001F3F16" w:rsidP="001F3F16">
      <w:pPr>
        <w:rPr>
          <w:b/>
        </w:rPr>
      </w:pPr>
      <w:r w:rsidRPr="0022161F">
        <w:rPr>
          <w:b/>
        </w:rPr>
        <w:t xml:space="preserve">Барышевского сельсовета                     </w:t>
      </w:r>
    </w:p>
    <w:p w:rsidR="001F3F16" w:rsidRDefault="001F3F16" w:rsidP="001F3F16">
      <w:pPr>
        <w:rPr>
          <w:b/>
        </w:rPr>
      </w:pPr>
      <w:r w:rsidRPr="0022161F">
        <w:rPr>
          <w:b/>
        </w:rPr>
        <w:t>______________О.В</w:t>
      </w:r>
      <w:r>
        <w:rPr>
          <w:b/>
        </w:rPr>
        <w:t xml:space="preserve">. Боровских         </w:t>
      </w:r>
      <w:r w:rsidRPr="0022161F">
        <w:rPr>
          <w:b/>
        </w:rPr>
        <w:t>________________А.А. Алексеев</w:t>
      </w:r>
    </w:p>
    <w:p w:rsidR="001F3F16" w:rsidRDefault="001F3F16" w:rsidP="001F3F16">
      <w:pPr>
        <w:ind w:firstLine="0"/>
        <w:rPr>
          <w:b/>
        </w:rPr>
      </w:pPr>
    </w:p>
    <w:p w:rsidR="00A40E01" w:rsidRDefault="00A40E01" w:rsidP="00A43373">
      <w:pPr>
        <w:widowControl w:val="0"/>
        <w:spacing w:line="274" w:lineRule="exact"/>
        <w:jc w:val="right"/>
        <w:rPr>
          <w:bCs/>
          <w:color w:val="000000"/>
          <w:bdr w:val="none" w:sz="0" w:space="0" w:color="auto" w:frame="1"/>
        </w:rPr>
      </w:pPr>
    </w:p>
    <w:p w:rsidR="00A43373" w:rsidRPr="003E6DDC" w:rsidRDefault="00A43373" w:rsidP="00A43373">
      <w:pPr>
        <w:widowControl w:val="0"/>
        <w:spacing w:line="274" w:lineRule="exact"/>
        <w:jc w:val="right"/>
        <w:rPr>
          <w:sz w:val="24"/>
          <w:szCs w:val="24"/>
        </w:rPr>
      </w:pPr>
      <w:r w:rsidRPr="003E6DDC">
        <w:rPr>
          <w:sz w:val="24"/>
          <w:szCs w:val="24"/>
        </w:rPr>
        <w:lastRenderedPageBreak/>
        <w:t>ПРИЛОЖЕНИЕ</w:t>
      </w:r>
    </w:p>
    <w:p w:rsidR="00A43373" w:rsidRPr="006573CA" w:rsidRDefault="00A43373" w:rsidP="00A43373">
      <w:pPr>
        <w:widowControl w:val="0"/>
        <w:spacing w:line="274" w:lineRule="exact"/>
        <w:jc w:val="right"/>
        <w:rPr>
          <w:sz w:val="23"/>
          <w:szCs w:val="23"/>
        </w:rPr>
      </w:pPr>
      <w:r>
        <w:rPr>
          <w:sz w:val="23"/>
          <w:szCs w:val="23"/>
        </w:rPr>
        <w:t xml:space="preserve">                                                                            </w:t>
      </w:r>
      <w:r w:rsidRPr="006573CA">
        <w:rPr>
          <w:sz w:val="23"/>
          <w:szCs w:val="23"/>
        </w:rPr>
        <w:t xml:space="preserve">к решению Совета депутатов  </w:t>
      </w:r>
    </w:p>
    <w:p w:rsidR="00A43373" w:rsidRPr="006573CA" w:rsidRDefault="00A43373" w:rsidP="00A43373">
      <w:pPr>
        <w:widowControl w:val="0"/>
        <w:spacing w:line="274" w:lineRule="exact"/>
        <w:jc w:val="right"/>
        <w:rPr>
          <w:sz w:val="23"/>
          <w:szCs w:val="23"/>
        </w:rPr>
      </w:pPr>
      <w:r>
        <w:rPr>
          <w:sz w:val="23"/>
          <w:szCs w:val="23"/>
        </w:rPr>
        <w:t xml:space="preserve">         Барышевского сельсовета Новосибирско</w:t>
      </w:r>
      <w:r w:rsidRPr="006573CA">
        <w:rPr>
          <w:sz w:val="23"/>
          <w:szCs w:val="23"/>
        </w:rPr>
        <w:t>го района</w:t>
      </w:r>
    </w:p>
    <w:p w:rsidR="00A43373" w:rsidRDefault="00A43373" w:rsidP="00A43373">
      <w:pPr>
        <w:widowControl w:val="0"/>
        <w:spacing w:line="274" w:lineRule="exact"/>
        <w:jc w:val="right"/>
        <w:rPr>
          <w:sz w:val="23"/>
          <w:szCs w:val="23"/>
        </w:rPr>
      </w:pPr>
      <w:r>
        <w:rPr>
          <w:sz w:val="23"/>
          <w:szCs w:val="23"/>
        </w:rPr>
        <w:t xml:space="preserve">                                                                            </w:t>
      </w:r>
      <w:r w:rsidRPr="006573CA">
        <w:rPr>
          <w:sz w:val="23"/>
          <w:szCs w:val="23"/>
        </w:rPr>
        <w:t>Новосиб</w:t>
      </w:r>
      <w:r>
        <w:rPr>
          <w:sz w:val="23"/>
          <w:szCs w:val="23"/>
        </w:rPr>
        <w:t xml:space="preserve">ирской области от </w:t>
      </w:r>
      <w:r w:rsidR="00B04829">
        <w:rPr>
          <w:sz w:val="23"/>
          <w:szCs w:val="23"/>
        </w:rPr>
        <w:t>14.05</w:t>
      </w:r>
      <w:r>
        <w:rPr>
          <w:sz w:val="23"/>
          <w:szCs w:val="23"/>
        </w:rPr>
        <w:t xml:space="preserve">.2019 г. № </w:t>
      </w:r>
      <w:r w:rsidR="00B04829">
        <w:rPr>
          <w:sz w:val="23"/>
          <w:szCs w:val="23"/>
        </w:rPr>
        <w:t>9</w:t>
      </w:r>
    </w:p>
    <w:p w:rsidR="00A43373" w:rsidRPr="006573CA" w:rsidRDefault="00A43373" w:rsidP="00A43373">
      <w:pPr>
        <w:widowControl w:val="0"/>
        <w:spacing w:line="274" w:lineRule="exact"/>
        <w:jc w:val="right"/>
        <w:rPr>
          <w:sz w:val="23"/>
          <w:szCs w:val="23"/>
        </w:rPr>
      </w:pPr>
    </w:p>
    <w:p w:rsidR="008E1D8E" w:rsidRPr="00A43373" w:rsidRDefault="008E1D8E" w:rsidP="008E1D8E">
      <w:pPr>
        <w:rPr>
          <w:b/>
        </w:rPr>
      </w:pPr>
      <w:r w:rsidRPr="00A43373">
        <w:rPr>
          <w:b/>
        </w:rPr>
        <w:t>О внесении изменений и дополнений в правила Благоустройства территории Барышевского сельсовета Новосибирского района Новосибирской области, утверждённые решением 29 внеочередной сессией Совета депутатов Барышевского сельсовета Новосибирского района Новосибирской области от 04.07.2018 г. N 3</w:t>
      </w:r>
    </w:p>
    <w:p w:rsidR="001F3F16" w:rsidRPr="000F1B83" w:rsidRDefault="001F3F16" w:rsidP="001F3F16">
      <w:pPr>
        <w:shd w:val="clear" w:color="auto" w:fill="FFFFFF"/>
        <w:autoSpaceDN w:val="0"/>
        <w:textAlignment w:val="top"/>
        <w:rPr>
          <w:color w:val="000000"/>
        </w:rPr>
      </w:pPr>
    </w:p>
    <w:p w:rsidR="001F3F16" w:rsidRPr="00C40BB5" w:rsidRDefault="001F3F16" w:rsidP="001F3F16">
      <w:pPr>
        <w:pStyle w:val="ab"/>
        <w:numPr>
          <w:ilvl w:val="0"/>
          <w:numId w:val="34"/>
        </w:numPr>
        <w:shd w:val="clear" w:color="auto" w:fill="FFFFFF"/>
        <w:autoSpaceDN w:val="0"/>
        <w:ind w:left="851"/>
        <w:textAlignment w:val="top"/>
        <w:rPr>
          <w:b/>
        </w:rPr>
      </w:pPr>
      <w:r w:rsidRPr="00C40BB5">
        <w:rPr>
          <w:b/>
        </w:rPr>
        <w:t xml:space="preserve">Статью 1 «Общие положения» дополнить частью 1.15 следующего содержания: </w:t>
      </w:r>
    </w:p>
    <w:p w:rsidR="001F3F16" w:rsidRPr="00C40BB5" w:rsidRDefault="001F3F16" w:rsidP="001F3F16">
      <w:pPr>
        <w:shd w:val="clear" w:color="auto" w:fill="FFFFFF"/>
      </w:pPr>
      <w:r w:rsidRPr="00C40BB5">
        <w:rPr>
          <w:b/>
        </w:rPr>
        <w:t>«</w:t>
      </w:r>
      <w:r w:rsidRPr="00C40BB5">
        <w:t>1.15 Определение органами местного самоуправления границ прилегающих территорий</w:t>
      </w:r>
      <w:r>
        <w:t>:</w:t>
      </w:r>
    </w:p>
    <w:p w:rsidR="001F3F16" w:rsidRPr="00C40BB5" w:rsidRDefault="001F3F16" w:rsidP="001F3F16">
      <w:pPr>
        <w:shd w:val="clear" w:color="auto" w:fill="FFFFFF"/>
        <w:ind w:firstLine="720"/>
      </w:pPr>
      <w:r w:rsidRPr="00C40BB5">
        <w:t>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w:t>
      </w:r>
      <w:hyperlink r:id="rId11" w:anchor="block_4" w:history="1">
        <w:r w:rsidRPr="00C40BB5">
          <w:rPr>
            <w:u w:val="single"/>
            <w:bdr w:val="none" w:sz="0" w:space="0" w:color="auto" w:frame="1"/>
          </w:rPr>
          <w:t>пунктами 2</w:t>
        </w:r>
      </w:hyperlink>
      <w:r w:rsidRPr="00C40BB5">
        <w:t>, </w:t>
      </w:r>
      <w:hyperlink r:id="rId12" w:anchor="block_6" w:history="1">
        <w:r w:rsidRPr="00C40BB5">
          <w:rPr>
            <w:u w:val="single"/>
            <w:bdr w:val="none" w:sz="0" w:space="0" w:color="auto" w:frame="1"/>
          </w:rPr>
          <w:t>4</w:t>
        </w:r>
      </w:hyperlink>
      <w:r w:rsidRPr="00C40BB5">
        <w:t> и </w:t>
      </w:r>
      <w:hyperlink r:id="rId13" w:anchor="block_7" w:history="1">
        <w:r w:rsidRPr="00C40BB5">
          <w:rPr>
            <w:u w:val="single"/>
            <w:bdr w:val="none" w:sz="0" w:space="0" w:color="auto" w:frame="1"/>
          </w:rPr>
          <w:t>5</w:t>
        </w:r>
      </w:hyperlink>
      <w:r w:rsidRPr="00C40BB5">
        <w:t> настоящей части.</w:t>
      </w:r>
    </w:p>
    <w:p w:rsidR="001F3F16" w:rsidRPr="00C40BB5" w:rsidRDefault="001F3F16" w:rsidP="001F3F16">
      <w:pPr>
        <w:shd w:val="clear" w:color="auto" w:fill="FFFFFF"/>
        <w:ind w:firstLine="720"/>
      </w:pPr>
      <w:r w:rsidRPr="00C40BB5">
        <w:t xml:space="preserve">2)Расстояние от внутренней части границы прилегающей территории до внешней части границы прилегающей территории может превышать расстояние, </w:t>
      </w:r>
      <w:r w:rsidR="00A43373" w:rsidRPr="00C40BB5">
        <w:t>определённое</w:t>
      </w:r>
      <w:r w:rsidRPr="00C40BB5">
        <w:t xml:space="preserve"> в соответствии с </w:t>
      </w:r>
      <w:hyperlink r:id="rId14" w:anchor="block_3" w:history="1">
        <w:r w:rsidRPr="00C40BB5">
          <w:rPr>
            <w:u w:val="single"/>
            <w:bdr w:val="none" w:sz="0" w:space="0" w:color="auto" w:frame="1"/>
          </w:rPr>
          <w:t>пунктом 1</w:t>
        </w:r>
      </w:hyperlink>
      <w:r w:rsidRPr="00C40BB5">
        <w:t> настоящей части,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1F3F16" w:rsidRPr="00C40BB5" w:rsidRDefault="001F3F16" w:rsidP="001F3F16">
      <w:pPr>
        <w:shd w:val="clear" w:color="auto" w:fill="FFFFFF"/>
        <w:ind w:firstLine="720"/>
      </w:pPr>
      <w:r w:rsidRPr="00C40BB5">
        <w:t xml:space="preserve">3)Границы прилегающей территории определяются в зависимости от фактического использования здания, строения, сооружения, земельного участка, вида их </w:t>
      </w:r>
      <w:r w:rsidR="00A43373" w:rsidRPr="00C40BB5">
        <w:t>разрешённого</w:t>
      </w:r>
      <w:r w:rsidRPr="00C40BB5">
        <w:t xml:space="preserve"> использования, расположения, площади.</w:t>
      </w:r>
    </w:p>
    <w:p w:rsidR="001F3F16" w:rsidRPr="00C40BB5" w:rsidRDefault="001F3F16" w:rsidP="001F3F16">
      <w:pPr>
        <w:shd w:val="clear" w:color="auto" w:fill="FFFFFF"/>
        <w:ind w:firstLine="720"/>
      </w:pPr>
      <w:r w:rsidRPr="00C40BB5">
        <w:t>4)Границы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1F3F16" w:rsidRPr="00C40BB5" w:rsidRDefault="001F3F16" w:rsidP="001F3F16">
      <w:pPr>
        <w:shd w:val="clear" w:color="auto" w:fill="FFFFFF"/>
        <w:ind w:firstLine="720"/>
      </w:pPr>
      <w:r w:rsidRPr="00C40BB5">
        <w:t>5)Границы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1F3F16" w:rsidRPr="00C40BB5" w:rsidRDefault="001F3F16" w:rsidP="001F3F16">
      <w:pPr>
        <w:shd w:val="clear" w:color="auto" w:fill="FFFFFF"/>
        <w:ind w:firstLine="720"/>
      </w:pPr>
      <w:r w:rsidRPr="00C40BB5">
        <w:t>6)В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1F3F16" w:rsidRPr="00C40BB5" w:rsidRDefault="001F3F16" w:rsidP="001F3F16">
      <w:pPr>
        <w:shd w:val="clear" w:color="auto" w:fill="FFFFFF"/>
        <w:ind w:firstLine="720"/>
      </w:pPr>
      <w:r w:rsidRPr="00C40BB5">
        <w:lastRenderedPageBreak/>
        <w:t>а)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w:t>
      </w:r>
      <w:hyperlink r:id="rId15" w:anchor="block_3" w:history="1">
        <w:r w:rsidRPr="00C40BB5">
          <w:rPr>
            <w:u w:val="single"/>
            <w:bdr w:val="none" w:sz="0" w:space="0" w:color="auto" w:frame="1"/>
          </w:rPr>
          <w:t>пунктом 1</w:t>
        </w:r>
      </w:hyperlink>
      <w:r w:rsidRPr="00C40BB5">
        <w:t> настоящей части;</w:t>
      </w:r>
    </w:p>
    <w:p w:rsidR="001F3F16" w:rsidRPr="00C40BB5" w:rsidRDefault="001F3F16" w:rsidP="001F3F16">
      <w:pPr>
        <w:shd w:val="clear" w:color="auto" w:fill="FFFFFF"/>
        <w:ind w:firstLine="720"/>
      </w:pPr>
      <w:r w:rsidRPr="00C40BB5">
        <w:t>б)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w:t>
      </w:r>
      <w:hyperlink r:id="rId16" w:anchor="block_3" w:history="1">
        <w:r w:rsidRPr="00C40BB5">
          <w:rPr>
            <w:u w:val="single"/>
            <w:bdr w:val="none" w:sz="0" w:space="0" w:color="auto" w:frame="1"/>
          </w:rPr>
          <w:t>пунктом 1</w:t>
        </w:r>
      </w:hyperlink>
      <w:r w:rsidRPr="00C40BB5">
        <w:t> настоящей части.</w:t>
      </w:r>
    </w:p>
    <w:p w:rsidR="001F3F16" w:rsidRPr="00C40BB5" w:rsidRDefault="001F3F16" w:rsidP="001F3F16">
      <w:pPr>
        <w:shd w:val="clear" w:color="auto" w:fill="FFFFFF"/>
        <w:ind w:firstLine="720"/>
      </w:pPr>
      <w:r w:rsidRPr="00C40BB5">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1F3F16" w:rsidRPr="00C40BB5" w:rsidRDefault="001F3F16" w:rsidP="001F3F16">
      <w:pPr>
        <w:shd w:val="clear" w:color="auto" w:fill="FFFFFF"/>
        <w:ind w:firstLine="720"/>
      </w:pPr>
      <w:r w:rsidRPr="00C40BB5">
        <w:t>8) При определении границ прилегающей территории не допускается:</w:t>
      </w:r>
    </w:p>
    <w:p w:rsidR="001F3F16" w:rsidRPr="00C40BB5" w:rsidRDefault="001F3F16" w:rsidP="001F3F16">
      <w:pPr>
        <w:shd w:val="clear" w:color="auto" w:fill="FFFFFF"/>
        <w:ind w:firstLine="720"/>
      </w:pPr>
      <w:r w:rsidRPr="00C40BB5">
        <w:t>а)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1F3F16" w:rsidRPr="00C40BB5" w:rsidRDefault="001F3F16" w:rsidP="001F3F16">
      <w:pPr>
        <w:shd w:val="clear" w:color="auto" w:fill="FFFFFF"/>
        <w:ind w:firstLine="720"/>
      </w:pPr>
      <w:r w:rsidRPr="00C40BB5">
        <w:t>б) пересечение границ прилегающих территорий, за исключением случая установления общих смежных границ прилегающих территорий.</w:t>
      </w:r>
    </w:p>
    <w:p w:rsidR="001F3F16" w:rsidRPr="00C40BB5" w:rsidRDefault="001F3F16" w:rsidP="001F3F16">
      <w:pPr>
        <w:shd w:val="clear" w:color="auto" w:fill="FFFFFF"/>
        <w:ind w:firstLine="720"/>
      </w:pPr>
      <w:r w:rsidRPr="00C40BB5">
        <w:t>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w:t>
      </w:r>
      <w:hyperlink r:id="rId17" w:anchor="block_3" w:history="1">
        <w:r w:rsidRPr="00C40BB5">
          <w:rPr>
            <w:u w:val="single"/>
            <w:bdr w:val="none" w:sz="0" w:space="0" w:color="auto" w:frame="1"/>
          </w:rPr>
          <w:t>пунктом1</w:t>
        </w:r>
      </w:hyperlink>
      <w:r w:rsidRPr="00C40BB5">
        <w:t> настоящей части.</w:t>
      </w:r>
    </w:p>
    <w:p w:rsidR="001F3F16" w:rsidRPr="00C40BB5" w:rsidRDefault="001F3F16" w:rsidP="001F3F16">
      <w:pPr>
        <w:shd w:val="clear" w:color="auto" w:fill="FFFFFF"/>
        <w:ind w:firstLine="720"/>
      </w:pPr>
      <w:r w:rsidRPr="00C40BB5">
        <w:t>10)В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r w:rsidRPr="00C40BB5">
        <w:rPr>
          <w:b/>
        </w:rPr>
        <w:t>»;</w:t>
      </w:r>
    </w:p>
    <w:p w:rsidR="001F3F16" w:rsidRPr="00C40BB5" w:rsidRDefault="001F3F16" w:rsidP="001F3F16">
      <w:pPr>
        <w:pStyle w:val="ab"/>
        <w:numPr>
          <w:ilvl w:val="0"/>
          <w:numId w:val="34"/>
        </w:numPr>
        <w:shd w:val="clear" w:color="auto" w:fill="FFFFFF"/>
        <w:autoSpaceDN w:val="0"/>
        <w:textAlignment w:val="top"/>
        <w:rPr>
          <w:b/>
        </w:rPr>
      </w:pPr>
      <w:r w:rsidRPr="00C40BB5">
        <w:rPr>
          <w:b/>
        </w:rPr>
        <w:t>В статью 2 «Основные понятия» после абзаца «прилегающая для благоустройства территория» дополнить :</w:t>
      </w:r>
    </w:p>
    <w:p w:rsidR="001F3F16" w:rsidRPr="00C40BB5" w:rsidRDefault="001F3F16" w:rsidP="001F3F16">
      <w:pPr>
        <w:shd w:val="clear" w:color="auto" w:fill="FFFFFF"/>
        <w:ind w:firstLine="720"/>
      </w:pPr>
      <w:r w:rsidRPr="00C40BB5">
        <w:t>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настоящим Законом;</w:t>
      </w:r>
    </w:p>
    <w:p w:rsidR="001F3F16" w:rsidRPr="00C40BB5" w:rsidRDefault="001F3F16" w:rsidP="001F3F16">
      <w:pPr>
        <w:shd w:val="clear" w:color="auto" w:fill="FFFFFF"/>
        <w:ind w:firstLine="720"/>
      </w:pPr>
      <w:r w:rsidRPr="00C40BB5">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1F3F16" w:rsidRPr="00C40BB5" w:rsidRDefault="001F3F16" w:rsidP="001F3F16">
      <w:pPr>
        <w:shd w:val="clear" w:color="auto" w:fill="FFFFFF"/>
        <w:ind w:firstLine="720"/>
      </w:pPr>
      <w:r w:rsidRPr="00C40BB5">
        <w:lastRenderedPageBreak/>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Pr="000F1B83" w:rsidRDefault="001F3F16" w:rsidP="001F3F16">
      <w:pPr>
        <w:shd w:val="clear" w:color="auto" w:fill="FFFFFF"/>
        <w:autoSpaceDN w:val="0"/>
        <w:jc w:val="right"/>
        <w:textAlignment w:val="top"/>
        <w:rPr>
          <w:bCs/>
          <w:color w:val="000000"/>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F3F16" w:rsidRDefault="001F3F16" w:rsidP="001F3F16">
      <w:pPr>
        <w:shd w:val="clear" w:color="auto" w:fill="FFFFFF"/>
        <w:autoSpaceDN w:val="0"/>
        <w:jc w:val="right"/>
        <w:textAlignment w:val="top"/>
        <w:rPr>
          <w:bCs/>
          <w:color w:val="000000"/>
          <w:sz w:val="32"/>
          <w:szCs w:val="32"/>
          <w:bdr w:val="none" w:sz="0" w:space="0" w:color="auto" w:frame="1"/>
        </w:rPr>
      </w:pPr>
    </w:p>
    <w:p w:rsidR="001E2E72" w:rsidRDefault="001E2E72" w:rsidP="001E2E72">
      <w:pPr>
        <w:shd w:val="clear" w:color="auto" w:fill="FFFFFF"/>
        <w:autoSpaceDN w:val="0"/>
        <w:jc w:val="right"/>
        <w:textAlignment w:val="top"/>
        <w:rPr>
          <w:bCs/>
          <w:color w:val="000000"/>
          <w:sz w:val="32"/>
          <w:szCs w:val="32"/>
          <w:bdr w:val="none" w:sz="0" w:space="0" w:color="auto" w:frame="1"/>
        </w:rPr>
      </w:pPr>
    </w:p>
    <w:p w:rsidR="001E2E72" w:rsidRDefault="001E2E72" w:rsidP="001E2E72">
      <w:pPr>
        <w:shd w:val="clear" w:color="auto" w:fill="FFFFFF"/>
        <w:autoSpaceDN w:val="0"/>
        <w:jc w:val="right"/>
        <w:textAlignment w:val="top"/>
        <w:rPr>
          <w:bCs/>
          <w:color w:val="000000"/>
          <w:sz w:val="32"/>
          <w:szCs w:val="32"/>
          <w:bdr w:val="none" w:sz="0" w:space="0" w:color="auto" w:frame="1"/>
        </w:rPr>
      </w:pPr>
    </w:p>
    <w:p w:rsidR="001E2E72" w:rsidRDefault="001E2E72" w:rsidP="001E2E72">
      <w:pPr>
        <w:shd w:val="clear" w:color="auto" w:fill="FFFFFF"/>
        <w:autoSpaceDN w:val="0"/>
        <w:jc w:val="right"/>
        <w:textAlignment w:val="top"/>
        <w:rPr>
          <w:bCs/>
          <w:color w:val="000000"/>
          <w:sz w:val="32"/>
          <w:szCs w:val="32"/>
          <w:bdr w:val="none" w:sz="0" w:space="0" w:color="auto" w:frame="1"/>
        </w:rPr>
      </w:pPr>
    </w:p>
    <w:p w:rsidR="001E2E72" w:rsidRDefault="001E2E72" w:rsidP="001E2E72">
      <w:pPr>
        <w:shd w:val="clear" w:color="auto" w:fill="FFFFFF"/>
        <w:autoSpaceDN w:val="0"/>
        <w:jc w:val="right"/>
        <w:textAlignment w:val="top"/>
        <w:rPr>
          <w:bCs/>
          <w:color w:val="000000"/>
          <w:sz w:val="32"/>
          <w:szCs w:val="32"/>
          <w:bdr w:val="none" w:sz="0" w:space="0" w:color="auto" w:frame="1"/>
        </w:rPr>
      </w:pPr>
    </w:p>
    <w:p w:rsidR="001F3F16" w:rsidRDefault="001F3F16" w:rsidP="001E2E72">
      <w:pPr>
        <w:shd w:val="clear" w:color="auto" w:fill="FFFFFF"/>
        <w:autoSpaceDN w:val="0"/>
        <w:jc w:val="right"/>
        <w:textAlignment w:val="top"/>
        <w:rPr>
          <w:bCs/>
          <w:color w:val="000000"/>
          <w:sz w:val="32"/>
          <w:szCs w:val="32"/>
          <w:bdr w:val="none" w:sz="0" w:space="0" w:color="auto" w:frame="1"/>
        </w:rPr>
      </w:pPr>
    </w:p>
    <w:p w:rsidR="00577B22" w:rsidRPr="003228F9" w:rsidRDefault="00577B22" w:rsidP="003228F9">
      <w:pPr>
        <w:shd w:val="clear" w:color="auto" w:fill="FFFFFF"/>
        <w:autoSpaceDN w:val="0"/>
        <w:ind w:firstLine="0"/>
        <w:textAlignment w:val="top"/>
        <w:rPr>
          <w:bCs/>
          <w:color w:val="000000"/>
          <w:sz w:val="32"/>
          <w:szCs w:val="32"/>
          <w:bdr w:val="none" w:sz="0" w:space="0" w:color="auto" w:frame="1"/>
        </w:rPr>
      </w:pPr>
    </w:p>
    <w:sectPr w:rsidR="00577B22" w:rsidRPr="003228F9" w:rsidSect="00B65DA8">
      <w:pgSz w:w="11906" w:h="16838"/>
      <w:pgMar w:top="1134" w:right="567" w:bottom="1134"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FA" w:rsidRDefault="00D167FA" w:rsidP="0051383D">
      <w:r>
        <w:separator/>
      </w:r>
    </w:p>
  </w:endnote>
  <w:endnote w:type="continuationSeparator" w:id="0">
    <w:p w:rsidR="00D167FA" w:rsidRDefault="00D167FA" w:rsidP="0051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FA" w:rsidRDefault="00D167FA" w:rsidP="0051383D">
      <w:r>
        <w:separator/>
      </w:r>
    </w:p>
  </w:footnote>
  <w:footnote w:type="continuationSeparator" w:id="0">
    <w:p w:rsidR="00D167FA" w:rsidRDefault="00D167FA" w:rsidP="0051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F18"/>
    <w:multiLevelType w:val="multilevel"/>
    <w:tmpl w:val="5F303622"/>
    <w:lvl w:ilvl="0">
      <w:start w:val="3"/>
      <w:numFmt w:val="decimal"/>
      <w:lvlText w:val="%1"/>
      <w:lvlJc w:val="left"/>
      <w:pPr>
        <w:ind w:left="375" w:hanging="375"/>
      </w:pPr>
      <w:rPr>
        <w:b/>
      </w:rPr>
    </w:lvl>
    <w:lvl w:ilvl="1">
      <w:start w:val="3"/>
      <w:numFmt w:val="decimal"/>
      <w:lvlText w:val="%1.%2"/>
      <w:lvlJc w:val="left"/>
      <w:pPr>
        <w:ind w:left="1303" w:hanging="375"/>
      </w:pPr>
      <w:rPr>
        <w:b/>
      </w:rPr>
    </w:lvl>
    <w:lvl w:ilvl="2">
      <w:start w:val="1"/>
      <w:numFmt w:val="decimal"/>
      <w:lvlText w:val="%1.%2.%3"/>
      <w:lvlJc w:val="left"/>
      <w:pPr>
        <w:ind w:left="2576" w:hanging="720"/>
      </w:pPr>
      <w:rPr>
        <w:b/>
      </w:rPr>
    </w:lvl>
    <w:lvl w:ilvl="3">
      <w:start w:val="1"/>
      <w:numFmt w:val="decimal"/>
      <w:lvlText w:val="%1.%2.%3.%4"/>
      <w:lvlJc w:val="left"/>
      <w:pPr>
        <w:ind w:left="3864" w:hanging="1080"/>
      </w:pPr>
      <w:rPr>
        <w:b/>
      </w:rPr>
    </w:lvl>
    <w:lvl w:ilvl="4">
      <w:start w:val="1"/>
      <w:numFmt w:val="decimal"/>
      <w:lvlText w:val="%1.%2.%3.%4.%5"/>
      <w:lvlJc w:val="left"/>
      <w:pPr>
        <w:ind w:left="4792" w:hanging="1080"/>
      </w:pPr>
      <w:rPr>
        <w:b/>
      </w:rPr>
    </w:lvl>
    <w:lvl w:ilvl="5">
      <w:start w:val="1"/>
      <w:numFmt w:val="decimal"/>
      <w:lvlText w:val="%1.%2.%3.%4.%5.%6"/>
      <w:lvlJc w:val="left"/>
      <w:pPr>
        <w:ind w:left="6080" w:hanging="1440"/>
      </w:pPr>
      <w:rPr>
        <w:b/>
      </w:rPr>
    </w:lvl>
    <w:lvl w:ilvl="6">
      <w:start w:val="1"/>
      <w:numFmt w:val="decimal"/>
      <w:lvlText w:val="%1.%2.%3.%4.%5.%6.%7"/>
      <w:lvlJc w:val="left"/>
      <w:pPr>
        <w:ind w:left="7008" w:hanging="1440"/>
      </w:pPr>
      <w:rPr>
        <w:b/>
      </w:rPr>
    </w:lvl>
    <w:lvl w:ilvl="7">
      <w:start w:val="1"/>
      <w:numFmt w:val="decimal"/>
      <w:lvlText w:val="%1.%2.%3.%4.%5.%6.%7.%8"/>
      <w:lvlJc w:val="left"/>
      <w:pPr>
        <w:ind w:left="8296" w:hanging="1800"/>
      </w:pPr>
      <w:rPr>
        <w:b/>
      </w:rPr>
    </w:lvl>
    <w:lvl w:ilvl="8">
      <w:start w:val="1"/>
      <w:numFmt w:val="decimal"/>
      <w:lvlText w:val="%1.%2.%3.%4.%5.%6.%7.%8.%9"/>
      <w:lvlJc w:val="left"/>
      <w:pPr>
        <w:ind w:left="9584" w:hanging="2160"/>
      </w:pPr>
      <w:rPr>
        <w:b/>
      </w:rPr>
    </w:lvl>
  </w:abstractNum>
  <w:abstractNum w:abstractNumId="1" w15:restartNumberingAfterBreak="0">
    <w:nsid w:val="07DA774D"/>
    <w:multiLevelType w:val="multilevel"/>
    <w:tmpl w:val="4E0A3D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99140A"/>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65432"/>
    <w:multiLevelType w:val="multilevel"/>
    <w:tmpl w:val="293891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703760"/>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15F2C"/>
    <w:multiLevelType w:val="hybridMultilevel"/>
    <w:tmpl w:val="A6BE5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AC37B1"/>
    <w:multiLevelType w:val="multilevel"/>
    <w:tmpl w:val="7E9229AA"/>
    <w:lvl w:ilvl="0">
      <w:start w:val="1"/>
      <w:numFmt w:val="decimal"/>
      <w:lvlText w:val="%1."/>
      <w:lvlJc w:val="left"/>
      <w:pPr>
        <w:ind w:left="845" w:hanging="360"/>
      </w:p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7" w15:restartNumberingAfterBreak="0">
    <w:nsid w:val="16753F59"/>
    <w:multiLevelType w:val="multilevel"/>
    <w:tmpl w:val="3CB20ADC"/>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EC0026"/>
    <w:multiLevelType w:val="multilevel"/>
    <w:tmpl w:val="42C017C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1D238E"/>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C4171"/>
    <w:multiLevelType w:val="multilevel"/>
    <w:tmpl w:val="89086E52"/>
    <w:lvl w:ilvl="0">
      <w:start w:val="3"/>
      <w:numFmt w:val="decimal"/>
      <w:lvlText w:val="%1."/>
      <w:lvlJc w:val="left"/>
      <w:pPr>
        <w:ind w:left="450" w:hanging="450"/>
      </w:pPr>
      <w:rPr>
        <w:b/>
      </w:rPr>
    </w:lvl>
    <w:lvl w:ilvl="1">
      <w:start w:val="4"/>
      <w:numFmt w:val="decimal"/>
      <w:lvlText w:val="%1.%2."/>
      <w:lvlJc w:val="left"/>
      <w:pPr>
        <w:ind w:left="1713" w:hanging="720"/>
      </w:pPr>
      <w:rPr>
        <w:b/>
      </w:rPr>
    </w:lvl>
    <w:lvl w:ilvl="2">
      <w:start w:val="1"/>
      <w:numFmt w:val="decimal"/>
      <w:lvlText w:val="%1.%2.%3."/>
      <w:lvlJc w:val="left"/>
      <w:pPr>
        <w:ind w:left="2706" w:hanging="720"/>
      </w:pPr>
      <w:rPr>
        <w:b/>
      </w:rPr>
    </w:lvl>
    <w:lvl w:ilvl="3">
      <w:start w:val="1"/>
      <w:numFmt w:val="decimal"/>
      <w:lvlText w:val="%1.%2.%3.%4."/>
      <w:lvlJc w:val="left"/>
      <w:pPr>
        <w:ind w:left="4059" w:hanging="1080"/>
      </w:pPr>
      <w:rPr>
        <w:b/>
      </w:rPr>
    </w:lvl>
    <w:lvl w:ilvl="4">
      <w:start w:val="1"/>
      <w:numFmt w:val="decimal"/>
      <w:lvlText w:val="%1.%2.%3.%4.%5."/>
      <w:lvlJc w:val="left"/>
      <w:pPr>
        <w:ind w:left="5052" w:hanging="1080"/>
      </w:pPr>
      <w:rPr>
        <w:b/>
      </w:rPr>
    </w:lvl>
    <w:lvl w:ilvl="5">
      <w:start w:val="1"/>
      <w:numFmt w:val="decimal"/>
      <w:lvlText w:val="%1.%2.%3.%4.%5.%6."/>
      <w:lvlJc w:val="left"/>
      <w:pPr>
        <w:ind w:left="6405" w:hanging="1440"/>
      </w:pPr>
      <w:rPr>
        <w:b/>
      </w:rPr>
    </w:lvl>
    <w:lvl w:ilvl="6">
      <w:start w:val="1"/>
      <w:numFmt w:val="decimal"/>
      <w:lvlText w:val="%1.%2.%3.%4.%5.%6.%7."/>
      <w:lvlJc w:val="left"/>
      <w:pPr>
        <w:ind w:left="7758" w:hanging="1800"/>
      </w:pPr>
      <w:rPr>
        <w:b/>
      </w:rPr>
    </w:lvl>
    <w:lvl w:ilvl="7">
      <w:start w:val="1"/>
      <w:numFmt w:val="decimal"/>
      <w:lvlText w:val="%1.%2.%3.%4.%5.%6.%7.%8."/>
      <w:lvlJc w:val="left"/>
      <w:pPr>
        <w:ind w:left="8751" w:hanging="1800"/>
      </w:pPr>
      <w:rPr>
        <w:b/>
      </w:rPr>
    </w:lvl>
    <w:lvl w:ilvl="8">
      <w:start w:val="1"/>
      <w:numFmt w:val="decimal"/>
      <w:lvlText w:val="%1.%2.%3.%4.%5.%6.%7.%8.%9."/>
      <w:lvlJc w:val="left"/>
      <w:pPr>
        <w:ind w:left="10104" w:hanging="2160"/>
      </w:pPr>
      <w:rPr>
        <w:b/>
      </w:rPr>
    </w:lvl>
  </w:abstractNum>
  <w:abstractNum w:abstractNumId="11" w15:restartNumberingAfterBreak="0">
    <w:nsid w:val="22280113"/>
    <w:multiLevelType w:val="multilevel"/>
    <w:tmpl w:val="B056789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26A07F33"/>
    <w:multiLevelType w:val="multilevel"/>
    <w:tmpl w:val="3762240C"/>
    <w:lvl w:ilvl="0">
      <w:start w:val="1"/>
      <w:numFmt w:val="decimal"/>
      <w:lvlText w:val="%1."/>
      <w:lvlJc w:val="left"/>
      <w:pPr>
        <w:ind w:left="450" w:hanging="450"/>
      </w:pPr>
      <w:rPr>
        <w:b/>
      </w:rPr>
    </w:lvl>
    <w:lvl w:ilvl="1">
      <w:start w:val="3"/>
      <w:numFmt w:val="decimal"/>
      <w:lvlText w:val="%1.%2."/>
      <w:lvlJc w:val="left"/>
      <w:pPr>
        <w:ind w:left="1288" w:hanging="720"/>
      </w:pPr>
      <w:rPr>
        <w:b/>
      </w:rPr>
    </w:lvl>
    <w:lvl w:ilvl="2">
      <w:start w:val="1"/>
      <w:numFmt w:val="decimal"/>
      <w:lvlText w:val="%1.%2.%3."/>
      <w:lvlJc w:val="left"/>
      <w:pPr>
        <w:ind w:left="1856" w:hanging="720"/>
      </w:pPr>
      <w:rPr>
        <w:b/>
      </w:rPr>
    </w:lvl>
    <w:lvl w:ilvl="3">
      <w:start w:val="1"/>
      <w:numFmt w:val="decimal"/>
      <w:lvlText w:val="%1.%2.%3.%4."/>
      <w:lvlJc w:val="left"/>
      <w:pPr>
        <w:ind w:left="2784" w:hanging="1080"/>
      </w:pPr>
      <w:rPr>
        <w:b/>
      </w:rPr>
    </w:lvl>
    <w:lvl w:ilvl="4">
      <w:start w:val="1"/>
      <w:numFmt w:val="decimal"/>
      <w:lvlText w:val="%1.%2.%3.%4.%5."/>
      <w:lvlJc w:val="left"/>
      <w:pPr>
        <w:ind w:left="3352" w:hanging="1080"/>
      </w:pPr>
      <w:rPr>
        <w:b/>
      </w:rPr>
    </w:lvl>
    <w:lvl w:ilvl="5">
      <w:start w:val="1"/>
      <w:numFmt w:val="decimal"/>
      <w:lvlText w:val="%1.%2.%3.%4.%5.%6."/>
      <w:lvlJc w:val="left"/>
      <w:pPr>
        <w:ind w:left="4280" w:hanging="1440"/>
      </w:pPr>
      <w:rPr>
        <w:b/>
      </w:rPr>
    </w:lvl>
    <w:lvl w:ilvl="6">
      <w:start w:val="1"/>
      <w:numFmt w:val="decimal"/>
      <w:lvlText w:val="%1.%2.%3.%4.%5.%6.%7."/>
      <w:lvlJc w:val="left"/>
      <w:pPr>
        <w:ind w:left="5208" w:hanging="1800"/>
      </w:pPr>
      <w:rPr>
        <w:b/>
      </w:rPr>
    </w:lvl>
    <w:lvl w:ilvl="7">
      <w:start w:val="1"/>
      <w:numFmt w:val="decimal"/>
      <w:lvlText w:val="%1.%2.%3.%4.%5.%6.%7.%8."/>
      <w:lvlJc w:val="left"/>
      <w:pPr>
        <w:ind w:left="5776" w:hanging="1800"/>
      </w:pPr>
      <w:rPr>
        <w:b/>
      </w:rPr>
    </w:lvl>
    <w:lvl w:ilvl="8">
      <w:start w:val="1"/>
      <w:numFmt w:val="decimal"/>
      <w:lvlText w:val="%1.%2.%3.%4.%5.%6.%7.%8.%9."/>
      <w:lvlJc w:val="left"/>
      <w:pPr>
        <w:ind w:left="6704" w:hanging="2160"/>
      </w:pPr>
      <w:rPr>
        <w:b/>
      </w:rPr>
    </w:lvl>
  </w:abstractNum>
  <w:abstractNum w:abstractNumId="13" w15:restartNumberingAfterBreak="0">
    <w:nsid w:val="288E0E86"/>
    <w:multiLevelType w:val="hybridMultilevel"/>
    <w:tmpl w:val="137A82E8"/>
    <w:lvl w:ilvl="0" w:tplc="4A6EAE7A">
      <w:start w:val="10"/>
      <w:numFmt w:val="decimal"/>
      <w:lvlText w:val="%1."/>
      <w:lvlJc w:val="left"/>
      <w:pPr>
        <w:ind w:left="810" w:hanging="360"/>
      </w:pPr>
      <w:rPr>
        <w:color w:val="000000"/>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4" w15:restartNumberingAfterBreak="0">
    <w:nsid w:val="2CDE7472"/>
    <w:multiLevelType w:val="hybridMultilevel"/>
    <w:tmpl w:val="11868CEA"/>
    <w:lvl w:ilvl="0" w:tplc="282EF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D4F5FB1"/>
    <w:multiLevelType w:val="multilevel"/>
    <w:tmpl w:val="B2F2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58772E"/>
    <w:multiLevelType w:val="hybridMultilevel"/>
    <w:tmpl w:val="DB88853A"/>
    <w:lvl w:ilvl="0" w:tplc="8D06C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CE3C16"/>
    <w:multiLevelType w:val="hybridMultilevel"/>
    <w:tmpl w:val="819A784C"/>
    <w:lvl w:ilvl="0" w:tplc="94868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E60B2F"/>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9131BB"/>
    <w:multiLevelType w:val="hybridMultilevel"/>
    <w:tmpl w:val="F3D6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432D6"/>
    <w:multiLevelType w:val="hybridMultilevel"/>
    <w:tmpl w:val="11868CEA"/>
    <w:lvl w:ilvl="0" w:tplc="282EF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B031CF7"/>
    <w:multiLevelType w:val="hybridMultilevel"/>
    <w:tmpl w:val="AB06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5E6E93"/>
    <w:multiLevelType w:val="multilevel"/>
    <w:tmpl w:val="1DA82C8A"/>
    <w:lvl w:ilvl="0">
      <w:start w:val="1"/>
      <w:numFmt w:val="upperRoman"/>
      <w:lvlText w:val="%1."/>
      <w:lvlJc w:val="left"/>
      <w:pPr>
        <w:ind w:left="1080" w:hanging="720"/>
      </w:pPr>
      <w:rPr>
        <w:rFonts w:hint="default"/>
      </w:rPr>
    </w:lvl>
    <w:lvl w:ilvl="1">
      <w:start w:val="2"/>
      <w:numFmt w:val="decimal"/>
      <w:isLgl/>
      <w:lvlText w:val="%1.%2."/>
      <w:lvlJc w:val="left"/>
      <w:pPr>
        <w:ind w:left="2156" w:hanging="1305"/>
      </w:pPr>
      <w:rPr>
        <w:rFonts w:hint="default"/>
      </w:rPr>
    </w:lvl>
    <w:lvl w:ilvl="2">
      <w:start w:val="1"/>
      <w:numFmt w:val="decimal"/>
      <w:isLgl/>
      <w:lvlText w:val="%1.%2.%3."/>
      <w:lvlJc w:val="left"/>
      <w:pPr>
        <w:ind w:left="2647" w:hanging="1305"/>
      </w:pPr>
      <w:rPr>
        <w:rFonts w:hint="default"/>
      </w:rPr>
    </w:lvl>
    <w:lvl w:ilvl="3">
      <w:start w:val="1"/>
      <w:numFmt w:val="decimal"/>
      <w:isLgl/>
      <w:lvlText w:val="%1.%2.%3.%4."/>
      <w:lvlJc w:val="left"/>
      <w:pPr>
        <w:ind w:left="3138" w:hanging="1305"/>
      </w:pPr>
      <w:rPr>
        <w:rFonts w:hint="default"/>
      </w:rPr>
    </w:lvl>
    <w:lvl w:ilvl="4">
      <w:start w:val="1"/>
      <w:numFmt w:val="decimal"/>
      <w:isLgl/>
      <w:lvlText w:val="%1.%2.%3.%4.%5."/>
      <w:lvlJc w:val="left"/>
      <w:pPr>
        <w:ind w:left="3629" w:hanging="1305"/>
      </w:pPr>
      <w:rPr>
        <w:rFonts w:hint="default"/>
      </w:rPr>
    </w:lvl>
    <w:lvl w:ilvl="5">
      <w:start w:val="1"/>
      <w:numFmt w:val="decimal"/>
      <w:isLgl/>
      <w:lvlText w:val="%1.%2.%3.%4.%5.%6."/>
      <w:lvlJc w:val="left"/>
      <w:pPr>
        <w:ind w:left="4120" w:hanging="1305"/>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3FCF2062"/>
    <w:multiLevelType w:val="hybridMultilevel"/>
    <w:tmpl w:val="4C5A97B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17F659E"/>
    <w:multiLevelType w:val="hybridMultilevel"/>
    <w:tmpl w:val="3CAC2010"/>
    <w:lvl w:ilvl="0" w:tplc="5AD2A91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656263A"/>
    <w:multiLevelType w:val="hybridMultilevel"/>
    <w:tmpl w:val="5DA01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902077"/>
    <w:multiLevelType w:val="hybridMultilevel"/>
    <w:tmpl w:val="C4C07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5236868"/>
    <w:multiLevelType w:val="multilevel"/>
    <w:tmpl w:val="A462B334"/>
    <w:lvl w:ilvl="0">
      <w:start w:val="1"/>
      <w:numFmt w:val="decimal"/>
      <w:lvlText w:val="%1."/>
      <w:lvlJc w:val="left"/>
      <w:pPr>
        <w:ind w:left="720" w:hanging="360"/>
      </w:pPr>
      <w:rPr>
        <w:rFonts w:ascii="Times New Roman" w:eastAsia="Times New Roman" w:hAnsi="Times New Roman" w:cs="Times New Roman"/>
        <w:b/>
        <w:sz w:val="28"/>
        <w:szCs w:val="28"/>
      </w:rPr>
    </w:lvl>
    <w:lvl w:ilvl="1">
      <w:start w:val="1"/>
      <w:numFmt w:val="decimal"/>
      <w:isLgl/>
      <w:lvlText w:val="%1.%2"/>
      <w:lvlJc w:val="left"/>
      <w:pPr>
        <w:ind w:left="915" w:hanging="375"/>
      </w:pPr>
      <w:rPr>
        <w:b/>
      </w:rPr>
    </w:lvl>
    <w:lvl w:ilvl="2">
      <w:start w:val="1"/>
      <w:numFmt w:val="decimal"/>
      <w:isLgl/>
      <w:lvlText w:val="%1.%2.%3"/>
      <w:lvlJc w:val="left"/>
      <w:pPr>
        <w:ind w:left="1440" w:hanging="720"/>
      </w:pPr>
      <w:rPr>
        <w:b/>
      </w:rPr>
    </w:lvl>
    <w:lvl w:ilvl="3">
      <w:start w:val="1"/>
      <w:numFmt w:val="decimal"/>
      <w:isLgl/>
      <w:lvlText w:val="%1.%2.%3.%4"/>
      <w:lvlJc w:val="left"/>
      <w:pPr>
        <w:ind w:left="1980" w:hanging="1080"/>
      </w:pPr>
      <w:rPr>
        <w:b/>
      </w:rPr>
    </w:lvl>
    <w:lvl w:ilvl="4">
      <w:start w:val="1"/>
      <w:numFmt w:val="decimal"/>
      <w:isLgl/>
      <w:lvlText w:val="%1.%2.%3.%4.%5"/>
      <w:lvlJc w:val="left"/>
      <w:pPr>
        <w:ind w:left="2160" w:hanging="1080"/>
      </w:pPr>
      <w:rPr>
        <w:b/>
      </w:rPr>
    </w:lvl>
    <w:lvl w:ilvl="5">
      <w:start w:val="1"/>
      <w:numFmt w:val="decimal"/>
      <w:isLgl/>
      <w:lvlText w:val="%1.%2.%3.%4.%5.%6"/>
      <w:lvlJc w:val="left"/>
      <w:pPr>
        <w:ind w:left="2700" w:hanging="1440"/>
      </w:pPr>
      <w:rPr>
        <w:b/>
      </w:rPr>
    </w:lvl>
    <w:lvl w:ilvl="6">
      <w:start w:val="1"/>
      <w:numFmt w:val="decimal"/>
      <w:isLgl/>
      <w:lvlText w:val="%1.%2.%3.%4.%5.%6.%7"/>
      <w:lvlJc w:val="left"/>
      <w:pPr>
        <w:ind w:left="2880" w:hanging="1440"/>
      </w:pPr>
      <w:rPr>
        <w:b/>
      </w:rPr>
    </w:lvl>
    <w:lvl w:ilvl="7">
      <w:start w:val="1"/>
      <w:numFmt w:val="decimal"/>
      <w:isLgl/>
      <w:lvlText w:val="%1.%2.%3.%4.%5.%6.%7.%8"/>
      <w:lvlJc w:val="left"/>
      <w:pPr>
        <w:ind w:left="3420" w:hanging="1800"/>
      </w:pPr>
      <w:rPr>
        <w:b/>
      </w:rPr>
    </w:lvl>
    <w:lvl w:ilvl="8">
      <w:start w:val="1"/>
      <w:numFmt w:val="decimal"/>
      <w:isLgl/>
      <w:lvlText w:val="%1.%2.%3.%4.%5.%6.%7.%8.%9"/>
      <w:lvlJc w:val="left"/>
      <w:pPr>
        <w:ind w:left="3960" w:hanging="2160"/>
      </w:pPr>
      <w:rPr>
        <w:b/>
      </w:rPr>
    </w:lvl>
  </w:abstractNum>
  <w:abstractNum w:abstractNumId="28" w15:restartNumberingAfterBreak="0">
    <w:nsid w:val="564F65FE"/>
    <w:multiLevelType w:val="hybridMultilevel"/>
    <w:tmpl w:val="43C2F1B0"/>
    <w:lvl w:ilvl="0" w:tplc="3FB42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DE4C4B"/>
    <w:multiLevelType w:val="hybridMultilevel"/>
    <w:tmpl w:val="C248FDE0"/>
    <w:lvl w:ilvl="0" w:tplc="E9504D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01C6279"/>
    <w:multiLevelType w:val="multilevel"/>
    <w:tmpl w:val="F65A9E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754B06E0"/>
    <w:multiLevelType w:val="multilevel"/>
    <w:tmpl w:val="FF309C7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A961A85"/>
    <w:multiLevelType w:val="multilevel"/>
    <w:tmpl w:val="1B84EA56"/>
    <w:lvl w:ilvl="0">
      <w:start w:val="1"/>
      <w:numFmt w:val="decimal"/>
      <w:lvlText w:val="%1."/>
      <w:lvlJc w:val="left"/>
      <w:pPr>
        <w:tabs>
          <w:tab w:val="num" w:pos="1020"/>
        </w:tabs>
        <w:ind w:left="1020" w:hanging="360"/>
      </w:pPr>
      <w:rPr>
        <w:b/>
      </w:rPr>
    </w:lvl>
    <w:lvl w:ilvl="1">
      <w:start w:val="1"/>
      <w:numFmt w:val="decimal"/>
      <w:isLgl/>
      <w:lvlText w:val="%1.%2."/>
      <w:lvlJc w:val="left"/>
      <w:pPr>
        <w:tabs>
          <w:tab w:val="num" w:pos="1130"/>
        </w:tabs>
        <w:ind w:left="1130" w:hanging="420"/>
      </w:pPr>
    </w:lvl>
    <w:lvl w:ilvl="2">
      <w:start w:val="1"/>
      <w:numFmt w:val="decimal"/>
      <w:isLgl/>
      <w:lvlText w:val="%1.%2.%3."/>
      <w:lvlJc w:val="left"/>
      <w:pPr>
        <w:tabs>
          <w:tab w:val="num" w:pos="1380"/>
        </w:tabs>
        <w:ind w:left="1380" w:hanging="720"/>
      </w:pPr>
    </w:lvl>
    <w:lvl w:ilvl="3">
      <w:start w:val="1"/>
      <w:numFmt w:val="decimalZero"/>
      <w:isLgl/>
      <w:lvlText w:val="%1.%2.%3.%4."/>
      <w:lvlJc w:val="left"/>
      <w:pPr>
        <w:tabs>
          <w:tab w:val="num" w:pos="1380"/>
        </w:tabs>
        <w:ind w:left="1380" w:hanging="720"/>
      </w:pPr>
    </w:lvl>
    <w:lvl w:ilvl="4">
      <w:start w:val="1"/>
      <w:numFmt w:val="decimal"/>
      <w:isLgl/>
      <w:lvlText w:val="%1.%2.%3.%4.%5."/>
      <w:lvlJc w:val="left"/>
      <w:pPr>
        <w:tabs>
          <w:tab w:val="num" w:pos="1740"/>
        </w:tabs>
        <w:ind w:left="174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00"/>
        </w:tabs>
        <w:ind w:left="2100" w:hanging="1440"/>
      </w:pPr>
    </w:lvl>
    <w:lvl w:ilvl="7">
      <w:start w:val="1"/>
      <w:numFmt w:val="decimal"/>
      <w:isLgl/>
      <w:lvlText w:val="%1.%2.%3.%4.%5.%6.%7.%8."/>
      <w:lvlJc w:val="left"/>
      <w:pPr>
        <w:tabs>
          <w:tab w:val="num" w:pos="2100"/>
        </w:tabs>
        <w:ind w:left="2100" w:hanging="1440"/>
      </w:pPr>
    </w:lvl>
    <w:lvl w:ilvl="8">
      <w:start w:val="1"/>
      <w:numFmt w:val="decimal"/>
      <w:isLgl/>
      <w:lvlText w:val="%1.%2.%3.%4.%5.%6.%7.%8.%9."/>
      <w:lvlJc w:val="left"/>
      <w:pPr>
        <w:tabs>
          <w:tab w:val="num" w:pos="2460"/>
        </w:tabs>
        <w:ind w:left="2460" w:hanging="1800"/>
      </w:pPr>
    </w:lvl>
  </w:abstractNum>
  <w:num w:numId="1">
    <w:abstractNumId w:val="11"/>
  </w:num>
  <w:num w:numId="2">
    <w:abstractNumId w:val="15"/>
  </w:num>
  <w:num w:numId="3">
    <w:abstractNumId w:val="6"/>
  </w:num>
  <w:num w:numId="4">
    <w:abstractNumId w:val="3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num>
  <w:num w:numId="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20"/>
  </w:num>
  <w:num w:numId="15">
    <w:abstractNumId w:val="17"/>
  </w:num>
  <w:num w:numId="16">
    <w:abstractNumId w:val="28"/>
  </w:num>
  <w:num w:numId="17">
    <w:abstractNumId w:val="24"/>
  </w:num>
  <w:num w:numId="18">
    <w:abstractNumId w:val="8"/>
  </w:num>
  <w:num w:numId="1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25"/>
  </w:num>
  <w:num w:numId="25">
    <w:abstractNumId w:val="9"/>
  </w:num>
  <w:num w:numId="26">
    <w:abstractNumId w:val="2"/>
  </w:num>
  <w:num w:numId="27">
    <w:abstractNumId w:val="18"/>
  </w:num>
  <w:num w:numId="28">
    <w:abstractNumId w:val="4"/>
  </w:num>
  <w:num w:numId="29">
    <w:abstractNumId w:val="5"/>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31"/>
    <w:lvlOverride w:ilvl="0">
      <w:startOverride w:val="2"/>
    </w:lvlOverride>
    <w:lvlOverride w:ilvl="1"/>
    <w:lvlOverride w:ilvl="2"/>
    <w:lvlOverride w:ilvl="3"/>
    <w:lvlOverride w:ilvl="4"/>
    <w:lvlOverride w:ilvl="5"/>
    <w:lvlOverride w:ilvl="6"/>
    <w:lvlOverride w:ilvl="7"/>
    <w:lvlOverride w:ilvl="8"/>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C6"/>
    <w:rsid w:val="00003CE4"/>
    <w:rsid w:val="00022E83"/>
    <w:rsid w:val="00060FFF"/>
    <w:rsid w:val="000A44CA"/>
    <w:rsid w:val="000C0241"/>
    <w:rsid w:val="000D0244"/>
    <w:rsid w:val="000D28FA"/>
    <w:rsid w:val="000D4CE7"/>
    <w:rsid w:val="000D4F23"/>
    <w:rsid w:val="000E3412"/>
    <w:rsid w:val="00106FDB"/>
    <w:rsid w:val="00115764"/>
    <w:rsid w:val="001507F6"/>
    <w:rsid w:val="00153B98"/>
    <w:rsid w:val="0016167C"/>
    <w:rsid w:val="00162C9D"/>
    <w:rsid w:val="00175684"/>
    <w:rsid w:val="00182AD2"/>
    <w:rsid w:val="001A1825"/>
    <w:rsid w:val="001A6633"/>
    <w:rsid w:val="001A756D"/>
    <w:rsid w:val="001B1FBD"/>
    <w:rsid w:val="001C2A0D"/>
    <w:rsid w:val="001C493C"/>
    <w:rsid w:val="001E058D"/>
    <w:rsid w:val="001E2E72"/>
    <w:rsid w:val="001F1558"/>
    <w:rsid w:val="001F3F16"/>
    <w:rsid w:val="0020703B"/>
    <w:rsid w:val="00217B6D"/>
    <w:rsid w:val="00224A16"/>
    <w:rsid w:val="00227FB4"/>
    <w:rsid w:val="00232358"/>
    <w:rsid w:val="00240471"/>
    <w:rsid w:val="00253929"/>
    <w:rsid w:val="00260559"/>
    <w:rsid w:val="00276764"/>
    <w:rsid w:val="00286AD3"/>
    <w:rsid w:val="00293049"/>
    <w:rsid w:val="002D4CEB"/>
    <w:rsid w:val="002E0062"/>
    <w:rsid w:val="002E07BA"/>
    <w:rsid w:val="002F4074"/>
    <w:rsid w:val="00303874"/>
    <w:rsid w:val="003075B1"/>
    <w:rsid w:val="00316EA0"/>
    <w:rsid w:val="0032037C"/>
    <w:rsid w:val="003228F9"/>
    <w:rsid w:val="0034307A"/>
    <w:rsid w:val="0037377E"/>
    <w:rsid w:val="003912F5"/>
    <w:rsid w:val="003921CD"/>
    <w:rsid w:val="00394436"/>
    <w:rsid w:val="003B06D1"/>
    <w:rsid w:val="003D61C9"/>
    <w:rsid w:val="003E2961"/>
    <w:rsid w:val="003F1789"/>
    <w:rsid w:val="0044600D"/>
    <w:rsid w:val="00447515"/>
    <w:rsid w:val="00447615"/>
    <w:rsid w:val="0045141A"/>
    <w:rsid w:val="00454738"/>
    <w:rsid w:val="00496414"/>
    <w:rsid w:val="004C3DFA"/>
    <w:rsid w:val="004D272D"/>
    <w:rsid w:val="004E5E18"/>
    <w:rsid w:val="004E644D"/>
    <w:rsid w:val="004F6AB8"/>
    <w:rsid w:val="0051383D"/>
    <w:rsid w:val="005205FC"/>
    <w:rsid w:val="00531E21"/>
    <w:rsid w:val="0054076C"/>
    <w:rsid w:val="00557359"/>
    <w:rsid w:val="00560B56"/>
    <w:rsid w:val="00564A8D"/>
    <w:rsid w:val="00566176"/>
    <w:rsid w:val="00577B22"/>
    <w:rsid w:val="00586586"/>
    <w:rsid w:val="005A6E4A"/>
    <w:rsid w:val="005B22BA"/>
    <w:rsid w:val="005D4ADD"/>
    <w:rsid w:val="005E09EF"/>
    <w:rsid w:val="0061432C"/>
    <w:rsid w:val="0068090F"/>
    <w:rsid w:val="00686CC8"/>
    <w:rsid w:val="006933E6"/>
    <w:rsid w:val="00694DC2"/>
    <w:rsid w:val="006E2436"/>
    <w:rsid w:val="006F1806"/>
    <w:rsid w:val="007311C2"/>
    <w:rsid w:val="00732ED5"/>
    <w:rsid w:val="00751A51"/>
    <w:rsid w:val="00751ED3"/>
    <w:rsid w:val="007543DC"/>
    <w:rsid w:val="00763E89"/>
    <w:rsid w:val="00775033"/>
    <w:rsid w:val="00787180"/>
    <w:rsid w:val="007978DE"/>
    <w:rsid w:val="007C6DA1"/>
    <w:rsid w:val="008373E0"/>
    <w:rsid w:val="00841308"/>
    <w:rsid w:val="008527F6"/>
    <w:rsid w:val="0086683F"/>
    <w:rsid w:val="00882DA1"/>
    <w:rsid w:val="008911A3"/>
    <w:rsid w:val="008C21C0"/>
    <w:rsid w:val="008D6EB9"/>
    <w:rsid w:val="008E1D8E"/>
    <w:rsid w:val="00917DAD"/>
    <w:rsid w:val="009247DE"/>
    <w:rsid w:val="009543BF"/>
    <w:rsid w:val="00962850"/>
    <w:rsid w:val="0097212F"/>
    <w:rsid w:val="00983F71"/>
    <w:rsid w:val="00993EB2"/>
    <w:rsid w:val="009A0518"/>
    <w:rsid w:val="009B2A5D"/>
    <w:rsid w:val="009D381C"/>
    <w:rsid w:val="009E2CD8"/>
    <w:rsid w:val="009F2A20"/>
    <w:rsid w:val="009F5F06"/>
    <w:rsid w:val="00A23939"/>
    <w:rsid w:val="00A40E01"/>
    <w:rsid w:val="00A43373"/>
    <w:rsid w:val="00A51CCF"/>
    <w:rsid w:val="00A64288"/>
    <w:rsid w:val="00A67752"/>
    <w:rsid w:val="00A77952"/>
    <w:rsid w:val="00A82DC6"/>
    <w:rsid w:val="00AA30AB"/>
    <w:rsid w:val="00AC2CD4"/>
    <w:rsid w:val="00AC75AE"/>
    <w:rsid w:val="00AD621B"/>
    <w:rsid w:val="00B03B40"/>
    <w:rsid w:val="00B04829"/>
    <w:rsid w:val="00B13BAB"/>
    <w:rsid w:val="00B153CD"/>
    <w:rsid w:val="00B3506C"/>
    <w:rsid w:val="00B42476"/>
    <w:rsid w:val="00B65DA8"/>
    <w:rsid w:val="00B719D4"/>
    <w:rsid w:val="00B821BB"/>
    <w:rsid w:val="00B962F0"/>
    <w:rsid w:val="00BA0BC3"/>
    <w:rsid w:val="00BA65FB"/>
    <w:rsid w:val="00BA7AA2"/>
    <w:rsid w:val="00BC65F7"/>
    <w:rsid w:val="00BD79FD"/>
    <w:rsid w:val="00BE6F6E"/>
    <w:rsid w:val="00BF264C"/>
    <w:rsid w:val="00BF340D"/>
    <w:rsid w:val="00C14878"/>
    <w:rsid w:val="00C469FB"/>
    <w:rsid w:val="00C54CAC"/>
    <w:rsid w:val="00C66D1C"/>
    <w:rsid w:val="00C71232"/>
    <w:rsid w:val="00C76AAC"/>
    <w:rsid w:val="00C86A60"/>
    <w:rsid w:val="00C92D39"/>
    <w:rsid w:val="00C93152"/>
    <w:rsid w:val="00CC20CA"/>
    <w:rsid w:val="00D167FA"/>
    <w:rsid w:val="00D41C4A"/>
    <w:rsid w:val="00D55C24"/>
    <w:rsid w:val="00D61820"/>
    <w:rsid w:val="00D77D1D"/>
    <w:rsid w:val="00D8043D"/>
    <w:rsid w:val="00DB77B8"/>
    <w:rsid w:val="00DC0F1A"/>
    <w:rsid w:val="00DF1C75"/>
    <w:rsid w:val="00E02599"/>
    <w:rsid w:val="00E201BF"/>
    <w:rsid w:val="00E6148A"/>
    <w:rsid w:val="00E715BE"/>
    <w:rsid w:val="00E86898"/>
    <w:rsid w:val="00EB160A"/>
    <w:rsid w:val="00EF0768"/>
    <w:rsid w:val="00F06B80"/>
    <w:rsid w:val="00F4399B"/>
    <w:rsid w:val="00F73755"/>
    <w:rsid w:val="00F91A29"/>
    <w:rsid w:val="00FA6CC4"/>
    <w:rsid w:val="00FB1830"/>
    <w:rsid w:val="00FB54F4"/>
    <w:rsid w:val="00FC63D1"/>
    <w:rsid w:val="00FF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170559-C258-4A73-AA69-8CBF294F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F6"/>
    <w:pPr>
      <w:spacing w:after="0" w:line="240" w:lineRule="auto"/>
      <w:ind w:firstLine="709"/>
      <w:jc w:val="both"/>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316EA0"/>
    <w:pPr>
      <w:keepNext/>
      <w:ind w:firstLine="0"/>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qFormat/>
    <w:rsid w:val="008527F6"/>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qFormat/>
    <w:rsid w:val="008527F6"/>
    <w:pPr>
      <w:widowControl w:val="0"/>
      <w:shd w:val="clear" w:color="auto" w:fill="FFFFFF"/>
      <w:spacing w:line="306" w:lineRule="exact"/>
      <w:ind w:firstLine="0"/>
      <w:jc w:val="center"/>
    </w:pPr>
    <w:rPr>
      <w:sz w:val="26"/>
      <w:szCs w:val="26"/>
      <w:lang w:eastAsia="en-US"/>
    </w:rPr>
  </w:style>
  <w:style w:type="character" w:customStyle="1" w:styleId="21">
    <w:name w:val="Основной текст (2)_"/>
    <w:basedOn w:val="a0"/>
    <w:link w:val="22"/>
    <w:qFormat/>
    <w:rsid w:val="008527F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qFormat/>
    <w:rsid w:val="008527F6"/>
    <w:pPr>
      <w:widowControl w:val="0"/>
      <w:shd w:val="clear" w:color="auto" w:fill="FFFFFF"/>
      <w:spacing w:before="60" w:line="292" w:lineRule="exact"/>
      <w:ind w:hanging="340"/>
    </w:pPr>
    <w:rPr>
      <w:sz w:val="26"/>
      <w:szCs w:val="26"/>
      <w:lang w:eastAsia="en-US"/>
    </w:rPr>
  </w:style>
  <w:style w:type="character" w:customStyle="1" w:styleId="ListLabel1">
    <w:name w:val="ListLabel 1"/>
    <w:qFormat/>
    <w:rsid w:val="008527F6"/>
    <w:rPr>
      <w:color w:val="000000"/>
      <w:sz w:val="26"/>
    </w:rPr>
  </w:style>
  <w:style w:type="character" w:customStyle="1" w:styleId="ListLabel2">
    <w:name w:val="ListLabel 2"/>
    <w:qFormat/>
    <w:rsid w:val="008527F6"/>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8527F6"/>
    <w:rPr>
      <w:rFonts w:eastAsia="Times New Roman" w:cs="Times New Roman"/>
      <w:b w:val="0"/>
      <w:bCs w:val="0"/>
      <w:i w:val="0"/>
      <w:iCs w:val="0"/>
      <w:caps w:val="0"/>
      <w:smallCaps w:val="0"/>
      <w:strike w:val="0"/>
      <w:dstrike w:val="0"/>
      <w:color w:val="000000"/>
      <w:spacing w:val="0"/>
      <w:w w:val="100"/>
      <w:sz w:val="26"/>
      <w:szCs w:val="26"/>
      <w:u w:val="none"/>
      <w:effect w:val="none"/>
      <w:lang w:val="ru-RU" w:eastAsia="ru-RU" w:bidi="ru-RU"/>
    </w:rPr>
  </w:style>
  <w:style w:type="character" w:customStyle="1" w:styleId="ListLabel4">
    <w:name w:val="ListLabel 4"/>
    <w:qFormat/>
    <w:rsid w:val="008527F6"/>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paragraph" w:customStyle="1" w:styleId="1">
    <w:name w:val="Заголовок1"/>
    <w:basedOn w:val="a"/>
    <w:next w:val="a3"/>
    <w:qFormat/>
    <w:rsid w:val="008527F6"/>
    <w:pPr>
      <w:keepNext/>
      <w:spacing w:before="240" w:after="120"/>
    </w:pPr>
    <w:rPr>
      <w:rFonts w:ascii="Liberation Sans" w:eastAsia="Microsoft YaHei" w:hAnsi="Liberation Sans" w:cs="Arial"/>
    </w:rPr>
  </w:style>
  <w:style w:type="paragraph" w:styleId="a3">
    <w:name w:val="Body Text"/>
    <w:basedOn w:val="a"/>
    <w:link w:val="a4"/>
    <w:rsid w:val="008527F6"/>
    <w:pPr>
      <w:spacing w:after="140" w:line="288" w:lineRule="auto"/>
    </w:pPr>
  </w:style>
  <w:style w:type="character" w:customStyle="1" w:styleId="a4">
    <w:name w:val="Основной текст Знак"/>
    <w:basedOn w:val="a0"/>
    <w:link w:val="a3"/>
    <w:rsid w:val="008527F6"/>
    <w:rPr>
      <w:rFonts w:ascii="Times New Roman" w:eastAsia="Times New Roman" w:hAnsi="Times New Roman" w:cs="Times New Roman"/>
      <w:sz w:val="28"/>
      <w:szCs w:val="28"/>
      <w:lang w:eastAsia="ru-RU"/>
    </w:rPr>
  </w:style>
  <w:style w:type="paragraph" w:styleId="a5">
    <w:name w:val="List"/>
    <w:basedOn w:val="a3"/>
    <w:rsid w:val="008527F6"/>
    <w:rPr>
      <w:rFonts w:cs="Arial"/>
    </w:rPr>
  </w:style>
  <w:style w:type="paragraph" w:styleId="a6">
    <w:name w:val="Title"/>
    <w:basedOn w:val="a"/>
    <w:link w:val="a7"/>
    <w:uiPriority w:val="99"/>
    <w:qFormat/>
    <w:rsid w:val="008527F6"/>
    <w:pPr>
      <w:suppressLineNumbers/>
      <w:spacing w:before="120" w:after="120"/>
    </w:pPr>
    <w:rPr>
      <w:rFonts w:cs="Arial"/>
      <w:i/>
      <w:iCs/>
      <w:sz w:val="24"/>
      <w:szCs w:val="24"/>
    </w:rPr>
  </w:style>
  <w:style w:type="character" w:customStyle="1" w:styleId="a7">
    <w:name w:val="Заголовок Знак"/>
    <w:basedOn w:val="a0"/>
    <w:link w:val="a6"/>
    <w:uiPriority w:val="99"/>
    <w:rsid w:val="008527F6"/>
    <w:rPr>
      <w:rFonts w:ascii="Times New Roman" w:eastAsia="Times New Roman" w:hAnsi="Times New Roman" w:cs="Arial"/>
      <w:i/>
      <w:iCs/>
      <w:sz w:val="24"/>
      <w:szCs w:val="24"/>
      <w:lang w:eastAsia="ru-RU"/>
    </w:rPr>
  </w:style>
  <w:style w:type="paragraph" w:styleId="a8">
    <w:name w:val="index heading"/>
    <w:basedOn w:val="a"/>
    <w:qFormat/>
    <w:rsid w:val="008527F6"/>
    <w:pPr>
      <w:suppressLineNumbers/>
    </w:pPr>
    <w:rPr>
      <w:rFonts w:cs="Arial"/>
    </w:rPr>
  </w:style>
  <w:style w:type="paragraph" w:styleId="a9">
    <w:name w:val="Balloon Text"/>
    <w:basedOn w:val="a"/>
    <w:link w:val="aa"/>
    <w:uiPriority w:val="99"/>
    <w:semiHidden/>
    <w:unhideWhenUsed/>
    <w:qFormat/>
    <w:rsid w:val="008527F6"/>
    <w:rPr>
      <w:rFonts w:ascii="Tahoma" w:hAnsi="Tahoma" w:cs="Tahoma"/>
      <w:sz w:val="16"/>
      <w:szCs w:val="16"/>
    </w:rPr>
  </w:style>
  <w:style w:type="character" w:customStyle="1" w:styleId="aa">
    <w:name w:val="Текст выноски Знак"/>
    <w:basedOn w:val="a0"/>
    <w:link w:val="a9"/>
    <w:uiPriority w:val="99"/>
    <w:semiHidden/>
    <w:rsid w:val="008527F6"/>
    <w:rPr>
      <w:rFonts w:ascii="Tahoma" w:eastAsia="Times New Roman" w:hAnsi="Tahoma" w:cs="Tahoma"/>
      <w:sz w:val="16"/>
      <w:szCs w:val="16"/>
      <w:lang w:eastAsia="ru-RU"/>
    </w:rPr>
  </w:style>
  <w:style w:type="paragraph" w:customStyle="1" w:styleId="ConsPlusNormal">
    <w:name w:val="ConsPlusNormal"/>
    <w:qFormat/>
    <w:rsid w:val="008527F6"/>
    <w:pPr>
      <w:widowControl w:val="0"/>
      <w:spacing w:after="0" w:line="240" w:lineRule="auto"/>
    </w:pPr>
    <w:rPr>
      <w:rFonts w:ascii="Times New Roman" w:eastAsia="Times New Roman" w:hAnsi="Times New Roman" w:cs="Times New Roman"/>
      <w:sz w:val="24"/>
      <w:szCs w:val="20"/>
      <w:lang w:eastAsia="ru-RU"/>
    </w:rPr>
  </w:style>
  <w:style w:type="paragraph" w:styleId="ab">
    <w:name w:val="List Paragraph"/>
    <w:basedOn w:val="a"/>
    <w:uiPriority w:val="34"/>
    <w:qFormat/>
    <w:rsid w:val="008527F6"/>
    <w:pPr>
      <w:ind w:left="720"/>
      <w:contextualSpacing/>
    </w:pPr>
  </w:style>
  <w:style w:type="table" w:customStyle="1" w:styleId="4">
    <w:name w:val="Сетка таблицы4"/>
    <w:basedOn w:val="a1"/>
    <w:uiPriority w:val="39"/>
    <w:rsid w:val="008527F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8527F6"/>
    <w:pPr>
      <w:spacing w:after="0" w:line="240" w:lineRule="auto"/>
    </w:pPr>
    <w:rPr>
      <w:rFonts w:ascii="Calibri" w:eastAsia="Calibri" w:hAnsi="Calibri" w:cs="Times New Roman"/>
    </w:rPr>
  </w:style>
  <w:style w:type="table" w:customStyle="1" w:styleId="31">
    <w:name w:val="Сетка таблицы3"/>
    <w:basedOn w:val="a1"/>
    <w:rsid w:val="008527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8527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527F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527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doccaption">
    <w:name w:val="doccaption"/>
    <w:basedOn w:val="a0"/>
    <w:rsid w:val="008527F6"/>
  </w:style>
  <w:style w:type="character" w:styleId="ae">
    <w:name w:val="Hyperlink"/>
    <w:basedOn w:val="a0"/>
    <w:unhideWhenUsed/>
    <w:rsid w:val="008527F6"/>
    <w:rPr>
      <w:color w:val="0000FF"/>
      <w:u w:val="single"/>
    </w:rPr>
  </w:style>
  <w:style w:type="character" w:styleId="af">
    <w:name w:val="Strong"/>
    <w:qFormat/>
    <w:rsid w:val="008527F6"/>
    <w:rPr>
      <w:b/>
      <w:bCs w:val="0"/>
    </w:rPr>
  </w:style>
  <w:style w:type="paragraph" w:customStyle="1" w:styleId="xl65">
    <w:name w:val="xl65"/>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66">
    <w:name w:val="xl6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7">
    <w:name w:val="xl6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8">
    <w:name w:val="xl6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69">
    <w:name w:val="xl69"/>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0">
    <w:name w:val="xl70"/>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1">
    <w:name w:val="xl71"/>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72">
    <w:name w:val="xl72"/>
    <w:basedOn w:val="a"/>
    <w:rsid w:val="008527F6"/>
    <w:pPr>
      <w:pBdr>
        <w:left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3">
    <w:name w:val="xl73"/>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4">
    <w:name w:val="xl74"/>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4"/>
      <w:szCs w:val="24"/>
    </w:rPr>
  </w:style>
  <w:style w:type="paragraph" w:customStyle="1" w:styleId="xl75">
    <w:name w:val="xl75"/>
    <w:basedOn w:val="a"/>
    <w:rsid w:val="008527F6"/>
    <w:pPr>
      <w:spacing w:before="100" w:beforeAutospacing="1" w:after="100" w:afterAutospacing="1"/>
      <w:ind w:firstLine="0"/>
      <w:jc w:val="left"/>
      <w:textAlignment w:val="top"/>
    </w:pPr>
    <w:rPr>
      <w:b/>
      <w:bCs/>
      <w:sz w:val="24"/>
      <w:szCs w:val="24"/>
    </w:rPr>
  </w:style>
  <w:style w:type="paragraph" w:customStyle="1" w:styleId="xl76">
    <w:name w:val="xl7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7">
    <w:name w:val="xl7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8">
    <w:name w:val="xl7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79">
    <w:name w:val="xl79"/>
    <w:basedOn w:val="a"/>
    <w:rsid w:val="008527F6"/>
    <w:pPr>
      <w:spacing w:before="100" w:beforeAutospacing="1" w:after="100" w:afterAutospacing="1"/>
      <w:ind w:firstLine="0"/>
      <w:jc w:val="left"/>
    </w:pPr>
    <w:rPr>
      <w:rFonts w:ascii="Arial" w:hAnsi="Arial" w:cs="Arial"/>
      <w:b/>
      <w:bCs/>
      <w:sz w:val="24"/>
      <w:szCs w:val="24"/>
    </w:rPr>
  </w:style>
  <w:style w:type="paragraph" w:customStyle="1" w:styleId="xl80">
    <w:name w:val="xl80"/>
    <w:basedOn w:val="a"/>
    <w:rsid w:val="008527F6"/>
    <w:pPr>
      <w:spacing w:before="100" w:beforeAutospacing="1" w:after="100" w:afterAutospacing="1"/>
      <w:ind w:firstLine="0"/>
      <w:jc w:val="center"/>
      <w:textAlignment w:val="top"/>
    </w:pPr>
    <w:rPr>
      <w:b/>
      <w:bCs/>
      <w:sz w:val="24"/>
      <w:szCs w:val="24"/>
    </w:rPr>
  </w:style>
  <w:style w:type="table" w:customStyle="1" w:styleId="9">
    <w:name w:val="Сетка таблицы9"/>
    <w:basedOn w:val="a1"/>
    <w:uiPriority w:val="39"/>
    <w:rsid w:val="00751A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uiPriority w:val="39"/>
    <w:rsid w:val="005138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51383D"/>
    <w:pPr>
      <w:spacing w:after="120" w:line="480" w:lineRule="auto"/>
    </w:pPr>
  </w:style>
  <w:style w:type="character" w:customStyle="1" w:styleId="25">
    <w:name w:val="Основной текст 2 Знак"/>
    <w:basedOn w:val="a0"/>
    <w:link w:val="24"/>
    <w:uiPriority w:val="99"/>
    <w:semiHidden/>
    <w:rsid w:val="0051383D"/>
    <w:rPr>
      <w:rFonts w:ascii="Times New Roman" w:eastAsia="Times New Roman" w:hAnsi="Times New Roman" w:cs="Times New Roman"/>
      <w:sz w:val="28"/>
      <w:szCs w:val="28"/>
      <w:lang w:eastAsia="ru-RU"/>
    </w:rPr>
  </w:style>
  <w:style w:type="paragraph" w:customStyle="1" w:styleId="ConsPlusNonformat">
    <w:name w:val="ConsPlusNonformat"/>
    <w:rsid w:val="00513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uiPriority w:val="99"/>
    <w:unhideWhenUsed/>
    <w:rsid w:val="0051383D"/>
    <w:pPr>
      <w:tabs>
        <w:tab w:val="center" w:pos="4677"/>
        <w:tab w:val="right" w:pos="9355"/>
      </w:tabs>
      <w:ind w:firstLine="0"/>
      <w:jc w:val="left"/>
    </w:pPr>
    <w:rPr>
      <w:sz w:val="24"/>
      <w:szCs w:val="24"/>
    </w:rPr>
  </w:style>
  <w:style w:type="character" w:customStyle="1" w:styleId="af1">
    <w:name w:val="Нижний колонтитул Знак"/>
    <w:basedOn w:val="a0"/>
    <w:link w:val="af0"/>
    <w:uiPriority w:val="99"/>
    <w:rsid w:val="0051383D"/>
    <w:rPr>
      <w:rFonts w:ascii="Times New Roman" w:eastAsia="Times New Roman" w:hAnsi="Times New Roman" w:cs="Times New Roman"/>
      <w:sz w:val="24"/>
      <w:szCs w:val="24"/>
      <w:lang w:eastAsia="ru-RU"/>
    </w:rPr>
  </w:style>
  <w:style w:type="paragraph" w:styleId="af2">
    <w:name w:val="Normal (Web)"/>
    <w:basedOn w:val="a"/>
    <w:uiPriority w:val="99"/>
    <w:unhideWhenUsed/>
    <w:rsid w:val="0051383D"/>
    <w:pPr>
      <w:spacing w:before="100" w:beforeAutospacing="1" w:after="100" w:afterAutospacing="1"/>
      <w:ind w:firstLine="0"/>
      <w:jc w:val="left"/>
    </w:pPr>
    <w:rPr>
      <w:sz w:val="24"/>
      <w:szCs w:val="24"/>
    </w:rPr>
  </w:style>
  <w:style w:type="paragraph" w:customStyle="1" w:styleId="Heading">
    <w:name w:val="Heading"/>
    <w:rsid w:val="0051383D"/>
    <w:pPr>
      <w:autoSpaceDE w:val="0"/>
      <w:autoSpaceDN w:val="0"/>
      <w:adjustRightInd w:val="0"/>
      <w:spacing w:after="0" w:line="240" w:lineRule="auto"/>
    </w:pPr>
    <w:rPr>
      <w:rFonts w:ascii="Arial" w:eastAsia="Times New Roman" w:hAnsi="Arial" w:cs="Times New Roman"/>
      <w:b/>
      <w:szCs w:val="20"/>
      <w:lang w:eastAsia="ru-RU"/>
    </w:rPr>
  </w:style>
  <w:style w:type="paragraph" w:styleId="af3">
    <w:name w:val="header"/>
    <w:basedOn w:val="a"/>
    <w:link w:val="af4"/>
    <w:uiPriority w:val="99"/>
    <w:unhideWhenUsed/>
    <w:rsid w:val="0051383D"/>
    <w:pPr>
      <w:tabs>
        <w:tab w:val="center" w:pos="4677"/>
        <w:tab w:val="right" w:pos="9355"/>
      </w:tabs>
    </w:pPr>
  </w:style>
  <w:style w:type="character" w:customStyle="1" w:styleId="af4">
    <w:name w:val="Верхний колонтитул Знак"/>
    <w:basedOn w:val="a0"/>
    <w:link w:val="af3"/>
    <w:uiPriority w:val="99"/>
    <w:rsid w:val="0051383D"/>
    <w:rPr>
      <w:rFonts w:ascii="Times New Roman" w:eastAsia="Times New Roman" w:hAnsi="Times New Roman" w:cs="Times New Roman"/>
      <w:sz w:val="28"/>
      <w:szCs w:val="28"/>
      <w:lang w:eastAsia="ru-RU"/>
    </w:rPr>
  </w:style>
  <w:style w:type="character" w:customStyle="1" w:styleId="20">
    <w:name w:val="Заголовок 2 Знак"/>
    <w:basedOn w:val="a0"/>
    <w:link w:val="2"/>
    <w:semiHidden/>
    <w:rsid w:val="00316EA0"/>
    <w:rPr>
      <w:rFonts w:ascii="Times New Roman" w:eastAsia="Times New Roman" w:hAnsi="Times New Roman" w:cs="Times New Roman"/>
      <w:sz w:val="28"/>
      <w:szCs w:val="24"/>
      <w:lang w:eastAsia="ru-RU"/>
    </w:rPr>
  </w:style>
  <w:style w:type="character" w:customStyle="1" w:styleId="1pt1">
    <w:name w:val="Основной текст + Интервал 1 pt1"/>
    <w:uiPriority w:val="99"/>
    <w:rsid w:val="00316EA0"/>
    <w:rPr>
      <w:rFonts w:ascii="Times New Roman" w:hAnsi="Times New Roman" w:cs="Times New Roman"/>
      <w:spacing w:val="20"/>
      <w:sz w:val="26"/>
      <w:szCs w:val="26"/>
    </w:rPr>
  </w:style>
  <w:style w:type="character" w:customStyle="1" w:styleId="40">
    <w:name w:val="Основной текст (4) + Не курсив"/>
    <w:basedOn w:val="a0"/>
    <w:uiPriority w:val="99"/>
    <w:rsid w:val="00316EA0"/>
    <w:rPr>
      <w:rFonts w:ascii="Times New Roman" w:hAnsi="Times New Roman" w:cs="Times New Roman"/>
      <w:i/>
      <w:iCs/>
      <w:spacing w:val="0"/>
      <w:sz w:val="27"/>
      <w:szCs w:val="27"/>
    </w:rPr>
  </w:style>
  <w:style w:type="character" w:customStyle="1" w:styleId="32">
    <w:name w:val="Основной текст (3) + Курсив"/>
    <w:uiPriority w:val="99"/>
    <w:rsid w:val="00316EA0"/>
    <w:rPr>
      <w:rFonts w:ascii="Times New Roman" w:hAnsi="Times New Roman" w:cs="Times New Roman"/>
      <w:i/>
      <w:iCs/>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2971">
      <w:bodyDiv w:val="1"/>
      <w:marLeft w:val="0"/>
      <w:marRight w:val="0"/>
      <w:marTop w:val="0"/>
      <w:marBottom w:val="0"/>
      <w:divBdr>
        <w:top w:val="none" w:sz="0" w:space="0" w:color="auto"/>
        <w:left w:val="none" w:sz="0" w:space="0" w:color="auto"/>
        <w:bottom w:val="none" w:sz="0" w:space="0" w:color="auto"/>
        <w:right w:val="none" w:sz="0" w:space="0" w:color="auto"/>
      </w:divBdr>
    </w:div>
    <w:div w:id="253322041">
      <w:bodyDiv w:val="1"/>
      <w:marLeft w:val="0"/>
      <w:marRight w:val="0"/>
      <w:marTop w:val="0"/>
      <w:marBottom w:val="0"/>
      <w:divBdr>
        <w:top w:val="none" w:sz="0" w:space="0" w:color="auto"/>
        <w:left w:val="none" w:sz="0" w:space="0" w:color="auto"/>
        <w:bottom w:val="none" w:sz="0" w:space="0" w:color="auto"/>
        <w:right w:val="none" w:sz="0" w:space="0" w:color="auto"/>
      </w:divBdr>
    </w:div>
    <w:div w:id="836766872">
      <w:bodyDiv w:val="1"/>
      <w:marLeft w:val="0"/>
      <w:marRight w:val="0"/>
      <w:marTop w:val="0"/>
      <w:marBottom w:val="0"/>
      <w:divBdr>
        <w:top w:val="none" w:sz="0" w:space="0" w:color="auto"/>
        <w:left w:val="none" w:sz="0" w:space="0" w:color="auto"/>
        <w:bottom w:val="none" w:sz="0" w:space="0" w:color="auto"/>
        <w:right w:val="none" w:sz="0" w:space="0" w:color="auto"/>
      </w:divBdr>
    </w:div>
    <w:div w:id="891382623">
      <w:bodyDiv w:val="1"/>
      <w:marLeft w:val="0"/>
      <w:marRight w:val="0"/>
      <w:marTop w:val="0"/>
      <w:marBottom w:val="0"/>
      <w:divBdr>
        <w:top w:val="none" w:sz="0" w:space="0" w:color="auto"/>
        <w:left w:val="none" w:sz="0" w:space="0" w:color="auto"/>
        <w:bottom w:val="none" w:sz="0" w:space="0" w:color="auto"/>
        <w:right w:val="none" w:sz="0" w:space="0" w:color="auto"/>
      </w:divBdr>
    </w:div>
    <w:div w:id="1123689222">
      <w:bodyDiv w:val="1"/>
      <w:marLeft w:val="0"/>
      <w:marRight w:val="0"/>
      <w:marTop w:val="0"/>
      <w:marBottom w:val="0"/>
      <w:divBdr>
        <w:top w:val="none" w:sz="0" w:space="0" w:color="auto"/>
        <w:left w:val="none" w:sz="0" w:space="0" w:color="auto"/>
        <w:bottom w:val="none" w:sz="0" w:space="0" w:color="auto"/>
        <w:right w:val="none" w:sz="0" w:space="0" w:color="auto"/>
      </w:divBdr>
    </w:div>
    <w:div w:id="1224565931">
      <w:bodyDiv w:val="1"/>
      <w:marLeft w:val="0"/>
      <w:marRight w:val="0"/>
      <w:marTop w:val="0"/>
      <w:marBottom w:val="0"/>
      <w:divBdr>
        <w:top w:val="none" w:sz="0" w:space="0" w:color="auto"/>
        <w:left w:val="none" w:sz="0" w:space="0" w:color="auto"/>
        <w:bottom w:val="none" w:sz="0" w:space="0" w:color="auto"/>
        <w:right w:val="none" w:sz="0" w:space="0" w:color="auto"/>
      </w:divBdr>
    </w:div>
    <w:div w:id="1325859268">
      <w:bodyDiv w:val="1"/>
      <w:marLeft w:val="0"/>
      <w:marRight w:val="0"/>
      <w:marTop w:val="0"/>
      <w:marBottom w:val="0"/>
      <w:divBdr>
        <w:top w:val="none" w:sz="0" w:space="0" w:color="auto"/>
        <w:left w:val="none" w:sz="0" w:space="0" w:color="auto"/>
        <w:bottom w:val="none" w:sz="0" w:space="0" w:color="auto"/>
        <w:right w:val="none" w:sz="0" w:space="0" w:color="auto"/>
      </w:divBdr>
    </w:div>
    <w:div w:id="17018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475416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47541604/" TargetMode="External"/><Relationship Id="rId17" Type="http://schemas.openxmlformats.org/officeDocument/2006/relationships/hyperlink" Target="http://base.garant.ru/47541604/" TargetMode="External"/><Relationship Id="rId2" Type="http://schemas.openxmlformats.org/officeDocument/2006/relationships/numbering" Target="numbering.xml"/><Relationship Id="rId16" Type="http://schemas.openxmlformats.org/officeDocument/2006/relationships/hyperlink" Target="http://base.garant.ru/475416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47541604/" TargetMode="External"/><Relationship Id="rId5" Type="http://schemas.openxmlformats.org/officeDocument/2006/relationships/webSettings" Target="webSettings.xml"/><Relationship Id="rId15" Type="http://schemas.openxmlformats.org/officeDocument/2006/relationships/hyperlink" Target="http://base.garant.ru/47541604/"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hyperlink" Target="http://base.garant.ru/47541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9F6B2-E289-4E8A-8CE6-14DD24DF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9876</Words>
  <Characters>56295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cp:revision>
  <cp:lastPrinted>2019-05-15T07:02:00Z</cp:lastPrinted>
  <dcterms:created xsi:type="dcterms:W3CDTF">2019-09-11T03:11:00Z</dcterms:created>
  <dcterms:modified xsi:type="dcterms:W3CDTF">2019-09-11T03:11:00Z</dcterms:modified>
</cp:coreProperties>
</file>