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AB" w:rsidRDefault="00D44B4C">
      <w:pPr>
        <w:pStyle w:val="10"/>
        <w:framePr w:w="9396" w:h="904" w:hRule="exact" w:wrap="none" w:vAnchor="page" w:hAnchor="page" w:x="1435" w:y="1145"/>
        <w:shd w:val="clear" w:color="auto" w:fill="auto"/>
        <w:spacing w:after="0" w:line="280" w:lineRule="exact"/>
      </w:pPr>
      <w:bookmarkStart w:id="0" w:name="bookmark0"/>
      <w:r>
        <w:t>РЕКОМЕНДАЦИИ</w:t>
      </w:r>
      <w:bookmarkEnd w:id="0"/>
    </w:p>
    <w:p w:rsidR="006D55AB" w:rsidRDefault="00D44B4C">
      <w:pPr>
        <w:pStyle w:val="20"/>
        <w:framePr w:w="9396" w:h="904" w:hRule="exact" w:wrap="none" w:vAnchor="page" w:hAnchor="page" w:x="1435" w:y="1145"/>
        <w:shd w:val="clear" w:color="auto" w:fill="auto"/>
        <w:spacing w:before="0" w:after="0" w:line="240" w:lineRule="exact"/>
        <w:ind w:firstLine="0"/>
      </w:pPr>
      <w:r>
        <w:t>публичных слушаний по обсуждению проекта муниципального правового акта о внесении</w:t>
      </w:r>
    </w:p>
    <w:p w:rsidR="006D55AB" w:rsidRDefault="00D44B4C">
      <w:pPr>
        <w:pStyle w:val="20"/>
        <w:framePr w:w="9396" w:h="904" w:hRule="exact" w:wrap="none" w:vAnchor="page" w:hAnchor="page" w:x="1435" w:y="1145"/>
        <w:shd w:val="clear" w:color="auto" w:fill="auto"/>
        <w:spacing w:before="0" w:after="0" w:line="240" w:lineRule="exact"/>
        <w:ind w:firstLine="0"/>
        <w:jc w:val="center"/>
      </w:pPr>
      <w:r>
        <w:t>изменений в Устав Барышевского сельсовета</w:t>
      </w:r>
    </w:p>
    <w:p w:rsidR="006D55AB" w:rsidRDefault="00D44B4C">
      <w:pPr>
        <w:pStyle w:val="20"/>
        <w:framePr w:w="9396" w:h="6153" w:hRule="exact" w:wrap="none" w:vAnchor="page" w:hAnchor="page" w:x="1435" w:y="2597"/>
        <w:shd w:val="clear" w:color="auto" w:fill="auto"/>
        <w:spacing w:before="0" w:after="0" w:line="274" w:lineRule="exact"/>
        <w:ind w:firstLine="320"/>
        <w:jc w:val="both"/>
      </w:pPr>
      <w:proofErr w:type="gramStart"/>
      <w:r>
        <w:t xml:space="preserve">Рекомендации публичных слушаний по обсуждению проекта муниципального правового акта о внесении изменений в Устав </w:t>
      </w:r>
      <w:r>
        <w:t>Барышевского сельсовета разработаны в соответствии с 1.16 Положения «О публичных слушаниях в Барышевском сельсовете Новосибирского района Новосибирской области», принятого решением № 5 4-й сессии Совета депутатов четвертого созыва от 27.05.2010, в качестве</w:t>
      </w:r>
      <w:r>
        <w:t xml:space="preserve"> итогового документа о результатах публичных слушаний по обсуждению проекта муниципального правового акта о внесении изменений</w:t>
      </w:r>
      <w:proofErr w:type="gramEnd"/>
      <w:r>
        <w:t xml:space="preserve"> в Устав Барышевского сельсовета, </w:t>
      </w:r>
      <w:proofErr w:type="gramStart"/>
      <w:r>
        <w:t>состоявшихся</w:t>
      </w:r>
      <w:proofErr w:type="gramEnd"/>
      <w:r>
        <w:t xml:space="preserve"> 12 апреля 2016 года в администрации Барышевского сельсовета.</w:t>
      </w:r>
    </w:p>
    <w:p w:rsidR="006D55AB" w:rsidRDefault="00D44B4C">
      <w:pPr>
        <w:pStyle w:val="20"/>
        <w:framePr w:w="9396" w:h="6153" w:hRule="exact" w:wrap="none" w:vAnchor="page" w:hAnchor="page" w:x="1435" w:y="259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74" w:lineRule="exact"/>
        <w:ind w:left="580"/>
        <w:jc w:val="both"/>
      </w:pPr>
      <w:r>
        <w:t>До проведения публичны</w:t>
      </w:r>
      <w:r>
        <w:t>х слушаний письменных предложений, касающихся содержания проекта муниципального правового акта о внесении изменений в Устав Барышевского сельсовета, не поступило.</w:t>
      </w:r>
    </w:p>
    <w:p w:rsidR="006D55AB" w:rsidRDefault="00D44B4C">
      <w:pPr>
        <w:pStyle w:val="20"/>
        <w:framePr w:w="9396" w:h="6153" w:hRule="exact" w:wrap="none" w:vAnchor="page" w:hAnchor="page" w:x="1435" w:y="259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74" w:lineRule="exact"/>
        <w:ind w:left="580"/>
        <w:jc w:val="both"/>
      </w:pPr>
      <w:r>
        <w:t>Согласно протоколу публичных слушаний по обсуждению проекта муниципального нормативного право</w:t>
      </w:r>
      <w:r>
        <w:t>вого акта о внесении изменений в Устав муниципального образования Барышевского сельсовета от 12 апреля 2016 года в ходе публичных слушаний устных или письменных предложений либо замечаний, как имеющих отношение к обсуждаемому проекту, так и не имеющих отно</w:t>
      </w:r>
      <w:r>
        <w:t>шений, не поступило.</w:t>
      </w:r>
    </w:p>
    <w:p w:rsidR="006D55AB" w:rsidRDefault="00D44B4C">
      <w:pPr>
        <w:pStyle w:val="20"/>
        <w:framePr w:w="9396" w:h="6153" w:hRule="exact" w:wrap="none" w:vAnchor="page" w:hAnchor="page" w:x="1435" w:y="2597"/>
        <w:shd w:val="clear" w:color="auto" w:fill="auto"/>
        <w:spacing w:before="0" w:after="0" w:line="274" w:lineRule="exact"/>
        <w:ind w:left="220" w:firstLine="240"/>
        <w:jc w:val="both"/>
      </w:pPr>
      <w:r>
        <w:t xml:space="preserve">По итогам публичных слушаний принято решение рекомендовать Совету депутатов Барышевского сельсовета Новосибирского района Новосибирской области пятого созыва к принятию - проект муниципального правового акта о внесении изменений в </w:t>
      </w:r>
      <w:r>
        <w:t>Устав Барышевского сельсовета Новосибирского района Новосибирской области, принятый решением 9-й сессии Совета депутатов Барышевского сельсовета от 01 апреля 2016 года.</w:t>
      </w:r>
    </w:p>
    <w:p w:rsidR="006D55AB" w:rsidRDefault="00D44B4C">
      <w:pPr>
        <w:pStyle w:val="20"/>
        <w:framePr w:wrap="none" w:vAnchor="page" w:hAnchor="page" w:x="1435" w:y="10065"/>
        <w:shd w:val="clear" w:color="auto" w:fill="auto"/>
        <w:spacing w:before="0" w:after="0" w:line="240" w:lineRule="exact"/>
        <w:ind w:left="580" w:right="6678"/>
        <w:jc w:val="both"/>
      </w:pPr>
      <w:r>
        <w:t>Председательствующий</w:t>
      </w:r>
    </w:p>
    <w:p w:rsidR="006D55AB" w:rsidRDefault="006D55AB">
      <w:pPr>
        <w:framePr w:wrap="none" w:vAnchor="page" w:hAnchor="page" w:x="4787" w:y="9998"/>
        <w:rPr>
          <w:sz w:val="2"/>
          <w:szCs w:val="2"/>
        </w:rPr>
      </w:pPr>
      <w:bookmarkStart w:id="1" w:name="_GoBack"/>
      <w:bookmarkEnd w:id="1"/>
    </w:p>
    <w:p w:rsidR="006D55AB" w:rsidRDefault="00D44B4C">
      <w:pPr>
        <w:pStyle w:val="20"/>
        <w:framePr w:wrap="none" w:vAnchor="page" w:hAnchor="page" w:x="1435" w:y="10889"/>
        <w:shd w:val="clear" w:color="auto" w:fill="auto"/>
        <w:spacing w:before="0" w:after="0" w:line="240" w:lineRule="exact"/>
        <w:ind w:left="580" w:right="8096"/>
        <w:jc w:val="both"/>
      </w:pPr>
      <w:r>
        <w:t>Секретарь</w:t>
      </w:r>
    </w:p>
    <w:p w:rsidR="006D55AB" w:rsidRDefault="006D55AB">
      <w:pPr>
        <w:rPr>
          <w:sz w:val="2"/>
          <w:szCs w:val="2"/>
        </w:rPr>
      </w:pPr>
    </w:p>
    <w:sectPr w:rsidR="006D55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4C" w:rsidRDefault="00D44B4C">
      <w:r>
        <w:separator/>
      </w:r>
    </w:p>
  </w:endnote>
  <w:endnote w:type="continuationSeparator" w:id="0">
    <w:p w:rsidR="00D44B4C" w:rsidRDefault="00D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4C" w:rsidRDefault="00D44B4C"/>
  </w:footnote>
  <w:footnote w:type="continuationSeparator" w:id="0">
    <w:p w:rsidR="00D44B4C" w:rsidRDefault="00D44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2B3C"/>
    <w:multiLevelType w:val="multilevel"/>
    <w:tmpl w:val="A37C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AB"/>
    <w:rsid w:val="006D55AB"/>
    <w:rsid w:val="007F7FF8"/>
    <w:rsid w:val="009A3340"/>
    <w:rsid w:val="00D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3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3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2017-03-01T08:35:00Z</dcterms:created>
  <dcterms:modified xsi:type="dcterms:W3CDTF">2017-03-01T08:36:00Z</dcterms:modified>
</cp:coreProperties>
</file>