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33" w:rsidRDefault="00756833" w:rsidP="00756833">
      <w:pPr>
        <w:pStyle w:val="10"/>
        <w:shd w:val="clear" w:color="auto" w:fill="auto"/>
        <w:spacing w:after="0" w:line="280" w:lineRule="exact"/>
        <w:ind w:right="20"/>
      </w:pPr>
      <w:bookmarkStart w:id="0" w:name="bookmark0"/>
      <w:bookmarkStart w:id="1" w:name="_GoBack"/>
      <w:bookmarkEnd w:id="1"/>
      <w:r>
        <w:rPr>
          <w:color w:val="000000"/>
          <w:lang w:eastAsia="ru-RU" w:bidi="ru-RU"/>
        </w:rPr>
        <w:t>РЕКОМЕНДАЦИИ</w:t>
      </w:r>
      <w:bookmarkEnd w:id="0"/>
    </w:p>
    <w:p w:rsidR="00756833" w:rsidRDefault="00756833" w:rsidP="00756833">
      <w:pPr>
        <w:pStyle w:val="20"/>
        <w:shd w:val="clear" w:color="auto" w:fill="auto"/>
        <w:spacing w:before="0"/>
        <w:ind w:right="20"/>
      </w:pPr>
      <w:r>
        <w:rPr>
          <w:color w:val="000000"/>
          <w:sz w:val="24"/>
          <w:szCs w:val="24"/>
          <w:lang w:eastAsia="ru-RU" w:bidi="ru-RU"/>
        </w:rPr>
        <w:t>публичных слушаний от 31.08.2017 по обсуждению проекта муниципального</w:t>
      </w:r>
      <w:r>
        <w:rPr>
          <w:color w:val="000000"/>
          <w:sz w:val="24"/>
          <w:szCs w:val="24"/>
          <w:lang w:eastAsia="ru-RU" w:bidi="ru-RU"/>
        </w:rPr>
        <w:br/>
        <w:t>нормативного правового акта «Правила благоустройства Барышевского сельсовета</w:t>
      </w:r>
    </w:p>
    <w:p w:rsidR="00756833" w:rsidRPr="00756833" w:rsidRDefault="00756833" w:rsidP="00756833">
      <w:pPr>
        <w:widowControl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756833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Новосибирского района Новосибирской области»</w:t>
      </w:r>
    </w:p>
    <w:p w:rsidR="00172347" w:rsidRDefault="00172347" w:rsidP="00756833">
      <w:pPr>
        <w:jc w:val="center"/>
      </w:pPr>
    </w:p>
    <w:p w:rsidR="00756833" w:rsidRPr="00756833" w:rsidRDefault="00756833" w:rsidP="00756833">
      <w:pPr>
        <w:widowControl w:val="0"/>
        <w:spacing w:after="0" w:line="277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5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Рекомендации публичных слушаний по обсуждению проекта муниципального нормативного правового акта «Правила благоустройства Барышевского сельсовета Новосибирского района Новосибирской области» разработаны в соответствии с 1.16 Положения «О публичных слушаниях в Барышевском сельсовете Новосибирского района Новосибирской области», принятого решением № 5 4-й сессии Совета депутатов четвертого созыва от 27.05.2010. в качестве итогового документа о результатах публичных слушаний по обсуждению проекта муниципального правового акта «Правила</w:t>
      </w:r>
      <w:proofErr w:type="gramEnd"/>
      <w:r w:rsidRPr="0075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благоустройства Барышевского сельсовета Новосибирского района Новосибирского района.</w:t>
      </w:r>
    </w:p>
    <w:p w:rsidR="00756833" w:rsidRPr="00756833" w:rsidRDefault="00756833" w:rsidP="00756833">
      <w:pPr>
        <w:pStyle w:val="20"/>
        <w:shd w:val="clear" w:color="auto" w:fill="auto"/>
        <w:spacing w:before="0"/>
        <w:ind w:firstLine="340"/>
        <w:jc w:val="both"/>
        <w:rPr>
          <w:color w:val="000000"/>
          <w:sz w:val="24"/>
          <w:szCs w:val="24"/>
          <w:lang w:eastAsia="ru-RU" w:bidi="ru-RU"/>
        </w:rPr>
      </w:pPr>
      <w:r>
        <w:tab/>
      </w:r>
      <w:proofErr w:type="gramStart"/>
      <w:r w:rsidRPr="00756833">
        <w:rPr>
          <w:color w:val="000000"/>
          <w:sz w:val="24"/>
          <w:szCs w:val="24"/>
          <w:lang w:eastAsia="ru-RU" w:bidi="ru-RU"/>
        </w:rPr>
        <w:t>Согласно протоколу публичных слушаний проект разработан с учетом требований 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 13.04.2017 №711/пр. проект был размещен на официальном сайте администрации Барышевского сельсовета, до начала обсуждения проекта замечаний и предложений в проект «Правил благоустройства Барышевского сельсовета Новосибирского района Новосибирской области</w:t>
      </w:r>
      <w:proofErr w:type="gramEnd"/>
      <w:r w:rsidRPr="00756833">
        <w:rPr>
          <w:color w:val="000000"/>
          <w:sz w:val="24"/>
          <w:szCs w:val="24"/>
          <w:lang w:eastAsia="ru-RU" w:bidi="ru-RU"/>
        </w:rPr>
        <w:t>» не поступило.</w:t>
      </w:r>
    </w:p>
    <w:p w:rsidR="00756833" w:rsidRPr="00756833" w:rsidRDefault="00756833" w:rsidP="00756833">
      <w:pPr>
        <w:pStyle w:val="20"/>
        <w:shd w:val="clear" w:color="auto" w:fill="auto"/>
        <w:spacing w:before="0"/>
        <w:ind w:left="220" w:firstLine="240"/>
        <w:jc w:val="both"/>
        <w:rPr>
          <w:color w:val="000000"/>
          <w:sz w:val="24"/>
          <w:szCs w:val="24"/>
          <w:lang w:eastAsia="ru-RU" w:bidi="ru-RU"/>
        </w:rPr>
      </w:pPr>
      <w:r>
        <w:tab/>
      </w:r>
      <w:r w:rsidRPr="00756833">
        <w:rPr>
          <w:color w:val="000000"/>
          <w:sz w:val="24"/>
          <w:szCs w:val="24"/>
          <w:lang w:eastAsia="ru-RU" w:bidi="ru-RU"/>
        </w:rPr>
        <w:t>По итогам публичных слушаний принято решение рекомендовать администрации Барышевского сельсовета Новосибирского района Новосибирской области принять проект «Правил благоустройства Барышевского сельсовета Новосиб</w:t>
      </w:r>
      <w:r>
        <w:rPr>
          <w:color w:val="000000"/>
          <w:sz w:val="24"/>
          <w:szCs w:val="24"/>
          <w:lang w:eastAsia="ru-RU" w:bidi="ru-RU"/>
        </w:rPr>
        <w:t>ирского района Новосибирск</w:t>
      </w:r>
      <w:r w:rsidRPr="00756833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й </w:t>
      </w:r>
      <w:proofErr w:type="spellStart"/>
      <w:r w:rsidRPr="00756833">
        <w:rPr>
          <w:color w:val="000000"/>
          <w:sz w:val="24"/>
          <w:szCs w:val="24"/>
          <w:lang w:eastAsia="ru-RU" w:bidi="ru-RU"/>
        </w:rPr>
        <w:t>бласти</w:t>
      </w:r>
      <w:proofErr w:type="spellEnd"/>
      <w:r w:rsidRPr="00756833">
        <w:rPr>
          <w:color w:val="000000"/>
          <w:sz w:val="24"/>
          <w:szCs w:val="24"/>
          <w:lang w:eastAsia="ru-RU" w:bidi="ru-RU"/>
        </w:rPr>
        <w:t xml:space="preserve"> ».</w:t>
      </w:r>
    </w:p>
    <w:p w:rsidR="00756833" w:rsidRDefault="00756833" w:rsidP="00756833">
      <w:pPr>
        <w:jc w:val="both"/>
      </w:pPr>
    </w:p>
    <w:p w:rsidR="00756833" w:rsidRDefault="00756833" w:rsidP="00756833">
      <w:pPr>
        <w:jc w:val="both"/>
      </w:pPr>
    </w:p>
    <w:p w:rsidR="00756833" w:rsidRPr="00756833" w:rsidRDefault="00756833" w:rsidP="00756833">
      <w:pPr>
        <w:jc w:val="both"/>
        <w:rPr>
          <w:rFonts w:ascii="Times New Roman" w:hAnsi="Times New Roman" w:cs="Times New Roman"/>
          <w:sz w:val="24"/>
          <w:szCs w:val="24"/>
        </w:rPr>
      </w:pPr>
      <w:r w:rsidRPr="00756833">
        <w:rPr>
          <w:rFonts w:ascii="Times New Roman" w:hAnsi="Times New Roman" w:cs="Times New Roman"/>
          <w:sz w:val="24"/>
          <w:szCs w:val="24"/>
        </w:rPr>
        <w:t>Председательствующий</w:t>
      </w:r>
    </w:p>
    <w:p w:rsidR="00756833" w:rsidRPr="00756833" w:rsidRDefault="00756833" w:rsidP="007568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833" w:rsidRPr="00756833" w:rsidRDefault="00756833" w:rsidP="00756833">
      <w:pPr>
        <w:jc w:val="both"/>
        <w:rPr>
          <w:rFonts w:ascii="Times New Roman" w:hAnsi="Times New Roman" w:cs="Times New Roman"/>
          <w:sz w:val="24"/>
          <w:szCs w:val="24"/>
        </w:rPr>
      </w:pPr>
      <w:r w:rsidRPr="00756833">
        <w:rPr>
          <w:rFonts w:ascii="Times New Roman" w:hAnsi="Times New Roman" w:cs="Times New Roman"/>
          <w:sz w:val="24"/>
          <w:szCs w:val="24"/>
        </w:rPr>
        <w:t>Секретарь</w:t>
      </w:r>
    </w:p>
    <w:sectPr w:rsidR="00756833" w:rsidRPr="0075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33"/>
    <w:rsid w:val="00172347"/>
    <w:rsid w:val="00756833"/>
    <w:rsid w:val="00F0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56833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56833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character" w:customStyle="1" w:styleId="2">
    <w:name w:val="Основной текст (2)_"/>
    <w:basedOn w:val="a0"/>
    <w:link w:val="20"/>
    <w:rsid w:val="00756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833"/>
    <w:pPr>
      <w:widowControl w:val="0"/>
      <w:shd w:val="clear" w:color="auto" w:fill="FFFFFF"/>
      <w:spacing w:before="60" w:after="0" w:line="277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56833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56833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character" w:customStyle="1" w:styleId="2">
    <w:name w:val="Основной текст (2)_"/>
    <w:basedOn w:val="a0"/>
    <w:link w:val="20"/>
    <w:rsid w:val="00756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833"/>
    <w:pPr>
      <w:widowControl w:val="0"/>
      <w:shd w:val="clear" w:color="auto" w:fill="FFFFFF"/>
      <w:spacing w:before="60" w:after="0" w:line="27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Vasenin</cp:lastModifiedBy>
  <cp:revision>2</cp:revision>
  <dcterms:created xsi:type="dcterms:W3CDTF">2017-09-14T08:13:00Z</dcterms:created>
  <dcterms:modified xsi:type="dcterms:W3CDTF">2017-09-14T08:13:00Z</dcterms:modified>
</cp:coreProperties>
</file>