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BDE" w:rsidRDefault="00611BDE" w:rsidP="00DC5BDF">
      <w:pPr>
        <w:pStyle w:val="2"/>
        <w:shd w:val="clear" w:color="auto" w:fill="FFFFFF"/>
        <w:spacing w:before="0" w:beforeAutospacing="0" w:after="0" w:afterAutospacing="0"/>
        <w:ind w:firstLine="709"/>
        <w:jc w:val="center"/>
        <w:rPr>
          <w:bCs w:val="0"/>
          <w:sz w:val="28"/>
          <w:szCs w:val="28"/>
        </w:rPr>
      </w:pPr>
      <w:r w:rsidRPr="00DF1CF8">
        <w:rPr>
          <w:bCs w:val="0"/>
          <w:sz w:val="28"/>
          <w:szCs w:val="28"/>
        </w:rPr>
        <w:t>Действия, угрожающие безопасности эксплуатации транспортных средств, наказываются по ст. 267.1 Уголовного кодекса РФ</w:t>
      </w:r>
    </w:p>
    <w:p w:rsidR="00DC5BDF" w:rsidRPr="00DF1CF8" w:rsidRDefault="00DC5BDF" w:rsidP="00DC5BDF">
      <w:pPr>
        <w:pStyle w:val="2"/>
        <w:shd w:val="clear" w:color="auto" w:fill="FFFFFF"/>
        <w:spacing w:before="0" w:beforeAutospacing="0" w:after="0" w:afterAutospacing="0"/>
        <w:ind w:firstLine="709"/>
        <w:jc w:val="center"/>
        <w:rPr>
          <w:bCs w:val="0"/>
          <w:sz w:val="28"/>
          <w:szCs w:val="28"/>
        </w:rPr>
      </w:pPr>
    </w:p>
    <w:p w:rsidR="00611BDE" w:rsidRPr="00DF1CF8" w:rsidRDefault="00611BDE" w:rsidP="00611B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F1CF8">
        <w:rPr>
          <w:sz w:val="28"/>
          <w:szCs w:val="28"/>
        </w:rPr>
        <w:t>Федеральным законом от 03.04.2017 № 60-ФЗ «О внесении изменений в Уголовный кодекс Российской Федерации и статью 151 Уголовно-процессуального кодекса Российской Федерации» Уголовный кодекс РФ дополнен новой статьей 267.1, устанавливающей уголовную ответственность за совершение из хулиганских побуждений действий, угрожающих безопасной эксплуатации транспортных средств.</w:t>
      </w:r>
    </w:p>
    <w:p w:rsidR="00611BDE" w:rsidRPr="00DF1CF8" w:rsidRDefault="00611BDE" w:rsidP="00611B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F1CF8">
        <w:rPr>
          <w:sz w:val="28"/>
          <w:szCs w:val="28"/>
        </w:rPr>
        <w:t>Настоящей статьей для виновных лиц предусматривается наказание в виде штрафа в размере от ста пятидесяти тысяч до трехсот тысяч рублей или в размере заработной платы или иного дохода осужденного за период до двух лет, либо ограничение свободы на срок до двух лет, либо лишение свободы на тот же срок.</w:t>
      </w:r>
    </w:p>
    <w:p w:rsidR="00611BDE" w:rsidRPr="00DF1CF8" w:rsidRDefault="00611BDE" w:rsidP="00611B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F1CF8">
        <w:rPr>
          <w:sz w:val="28"/>
          <w:szCs w:val="28"/>
        </w:rPr>
        <w:t>Тем же законом введена уголовная ответственность за хулиганские действия на железнодорожном, морском, внутреннем водном или воздушном транспорте, а также на любом ином транспорте общего пользования (п. «в» части 1 статьи 213 Уголовного кодекса РФ).</w:t>
      </w:r>
    </w:p>
    <w:p w:rsidR="00611BDE" w:rsidRDefault="00611BDE" w:rsidP="00611B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F1CF8">
        <w:rPr>
          <w:sz w:val="28"/>
          <w:szCs w:val="28"/>
        </w:rPr>
        <w:t xml:space="preserve">Изменения действуют с 15.04.2017. </w:t>
      </w:r>
    </w:p>
    <w:p w:rsidR="00611BDE" w:rsidRDefault="00611BDE" w:rsidP="00611B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11BDE" w:rsidRDefault="00611BDE" w:rsidP="00611B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11BDE" w:rsidRDefault="00611BDE" w:rsidP="00611BDE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Помощник прокурора Новосибирского района</w:t>
      </w:r>
    </w:p>
    <w:p w:rsidR="00611BDE" w:rsidRDefault="00611BDE" w:rsidP="00611BDE">
      <w:pPr>
        <w:pStyle w:val="a3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юрист 2 класса  А.А. Паршина</w:t>
      </w:r>
    </w:p>
    <w:p w:rsidR="00611BDE" w:rsidRDefault="00611BDE" w:rsidP="00611BDE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FB0353" w:rsidRDefault="00FB0353"/>
    <w:sectPr w:rsidR="00FB0353" w:rsidSect="00FB03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1BDE"/>
    <w:rsid w:val="00106A14"/>
    <w:rsid w:val="001349FA"/>
    <w:rsid w:val="00163614"/>
    <w:rsid w:val="001F0ECB"/>
    <w:rsid w:val="00221878"/>
    <w:rsid w:val="003770F4"/>
    <w:rsid w:val="0039166D"/>
    <w:rsid w:val="00427BF0"/>
    <w:rsid w:val="004E432A"/>
    <w:rsid w:val="00550DA9"/>
    <w:rsid w:val="00561E7E"/>
    <w:rsid w:val="00611BDE"/>
    <w:rsid w:val="00714CF7"/>
    <w:rsid w:val="00876DF2"/>
    <w:rsid w:val="008C36D0"/>
    <w:rsid w:val="008C4AE2"/>
    <w:rsid w:val="00986FE5"/>
    <w:rsid w:val="00A32304"/>
    <w:rsid w:val="00A60D70"/>
    <w:rsid w:val="00B2208B"/>
    <w:rsid w:val="00B50D8D"/>
    <w:rsid w:val="00B83CAC"/>
    <w:rsid w:val="00C51A8B"/>
    <w:rsid w:val="00CF253F"/>
    <w:rsid w:val="00D463E8"/>
    <w:rsid w:val="00DC5BDF"/>
    <w:rsid w:val="00E04EDC"/>
    <w:rsid w:val="00F23DBF"/>
    <w:rsid w:val="00FB0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353"/>
  </w:style>
  <w:style w:type="paragraph" w:styleId="2">
    <w:name w:val="heading 2"/>
    <w:basedOn w:val="a"/>
    <w:link w:val="20"/>
    <w:uiPriority w:val="9"/>
    <w:qFormat/>
    <w:rsid w:val="00611BD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11BD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611B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nsr-inet1</dc:creator>
  <cp:lastModifiedBy>nsr-inet1</cp:lastModifiedBy>
  <cp:revision>2</cp:revision>
  <dcterms:created xsi:type="dcterms:W3CDTF">2017-04-25T09:12:00Z</dcterms:created>
  <dcterms:modified xsi:type="dcterms:W3CDTF">2017-04-25T09:28:00Z</dcterms:modified>
</cp:coreProperties>
</file>