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5F" w:rsidRDefault="00635A5F" w:rsidP="00635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  <w:sz w:val="20"/>
          <w:szCs w:val="20"/>
        </w:rPr>
      </w:pPr>
    </w:p>
    <w:p w:rsidR="00635A5F" w:rsidRDefault="00635A5F" w:rsidP="00635A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5A5F">
        <w:rPr>
          <w:b/>
          <w:sz w:val="28"/>
          <w:szCs w:val="28"/>
        </w:rPr>
        <w:t xml:space="preserve">Порядок приостановления или отключения 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5A5F">
        <w:rPr>
          <w:b/>
          <w:sz w:val="28"/>
          <w:szCs w:val="28"/>
        </w:rPr>
        <w:t>подачи энергоресурсов в квартиру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5F">
        <w:rPr>
          <w:sz w:val="28"/>
          <w:szCs w:val="28"/>
        </w:rPr>
        <w:t>Данный порядок установлен разделом XI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35A5F">
        <w:rPr>
          <w:sz w:val="28"/>
          <w:szCs w:val="28"/>
        </w:rPr>
        <w:t>Приостановка подачи применяется при наличии задолженности по оплате в размере, превышающем сумму 2 месячных размеров платы за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услуги, при условии отсутствии заключенного потребителем-должником с исполнителем соглашения о погашении</w:t>
      </w:r>
      <w:proofErr w:type="gramEnd"/>
      <w:r w:rsidRPr="00635A5F">
        <w:rPr>
          <w:sz w:val="28"/>
          <w:szCs w:val="28"/>
        </w:rPr>
        <w:t xml:space="preserve"> задолженности или при невыполнении условий такого соглашения.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5F">
        <w:rPr>
          <w:sz w:val="28"/>
          <w:szCs w:val="28"/>
        </w:rPr>
        <w:t>До ограничения поставки энергоресурсов Управляющая компания должна направить должнику под расписку или заказным письмом предупреждение о том, что в случае непогашения задолженности в течение 20 дней со дня передачи предупреждения предоставление услуги будет ограничено, а затем приостановлено, а при отсутствии технической возможности введения ограничения приостановлено без предварительного введения ограничения.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5F">
        <w:rPr>
          <w:sz w:val="28"/>
          <w:szCs w:val="28"/>
        </w:rPr>
        <w:t>При непогашении задолженности в установленный срок вводится ограничение с предварительным (за 3 суток) письменным извещением должника путем вручения ему извещения под расписку.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5F">
        <w:rPr>
          <w:sz w:val="28"/>
          <w:szCs w:val="28"/>
        </w:rPr>
        <w:t>Если техническая возможность введения ограничения отсутствует либо задолженность не погашена и по истечении 30 дней со дня введения ограничения предоставление такой коммунальной услуги приостанавливается с предварительным (за 3 суток) письменным извещением должника путем вручения ему извещения под расписку. Данное правило не касается отопления и холодного водоснабжения.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5F">
        <w:rPr>
          <w:sz w:val="28"/>
          <w:szCs w:val="28"/>
        </w:rPr>
        <w:t>Подача услуги должна быть восстановлена в течение 2 календарных дней со дня погашения задолженности или заключения соглашения о порядке погашения задолженности, если Управляющая компания не приняла решение возобновить предоставление коммунальных услуг с более раннего момента.</w:t>
      </w:r>
    </w:p>
    <w:p w:rsidR="00B127C1" w:rsidRPr="00635A5F" w:rsidRDefault="00B127C1" w:rsidP="00635A5F">
      <w:pPr>
        <w:rPr>
          <w:rFonts w:ascii="Times New Roman" w:hAnsi="Times New Roman" w:cs="Times New Roman"/>
          <w:sz w:val="28"/>
          <w:szCs w:val="28"/>
        </w:rPr>
      </w:pPr>
    </w:p>
    <w:sectPr w:rsidR="00B127C1" w:rsidRPr="00635A5F" w:rsidSect="00635A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5F"/>
    <w:rsid w:val="0006444F"/>
    <w:rsid w:val="00075409"/>
    <w:rsid w:val="000A359B"/>
    <w:rsid w:val="000C1260"/>
    <w:rsid w:val="00144A12"/>
    <w:rsid w:val="00146A63"/>
    <w:rsid w:val="00156A4F"/>
    <w:rsid w:val="00172A16"/>
    <w:rsid w:val="0017703F"/>
    <w:rsid w:val="00185558"/>
    <w:rsid w:val="001925DB"/>
    <w:rsid w:val="00196741"/>
    <w:rsid w:val="001B1626"/>
    <w:rsid w:val="001C1DF8"/>
    <w:rsid w:val="001C7021"/>
    <w:rsid w:val="001E086A"/>
    <w:rsid w:val="001E7AEA"/>
    <w:rsid w:val="001F297E"/>
    <w:rsid w:val="00226F6A"/>
    <w:rsid w:val="00272E73"/>
    <w:rsid w:val="00292A1C"/>
    <w:rsid w:val="00295324"/>
    <w:rsid w:val="002A3FAD"/>
    <w:rsid w:val="00300F33"/>
    <w:rsid w:val="003039A6"/>
    <w:rsid w:val="0030654B"/>
    <w:rsid w:val="003308FD"/>
    <w:rsid w:val="003458F1"/>
    <w:rsid w:val="00362518"/>
    <w:rsid w:val="00366AD3"/>
    <w:rsid w:val="003728C0"/>
    <w:rsid w:val="00393486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6246"/>
    <w:rsid w:val="004F6286"/>
    <w:rsid w:val="0050213D"/>
    <w:rsid w:val="00502BDC"/>
    <w:rsid w:val="00526CDA"/>
    <w:rsid w:val="005275A9"/>
    <w:rsid w:val="005A3E9B"/>
    <w:rsid w:val="005D495B"/>
    <w:rsid w:val="005E752B"/>
    <w:rsid w:val="00600304"/>
    <w:rsid w:val="006011C5"/>
    <w:rsid w:val="006170B7"/>
    <w:rsid w:val="00635A5F"/>
    <w:rsid w:val="006525A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67E6D"/>
    <w:rsid w:val="00777093"/>
    <w:rsid w:val="00787869"/>
    <w:rsid w:val="00790567"/>
    <w:rsid w:val="007B7DEA"/>
    <w:rsid w:val="007D2C02"/>
    <w:rsid w:val="007E0E9C"/>
    <w:rsid w:val="007E1FF3"/>
    <w:rsid w:val="007F1385"/>
    <w:rsid w:val="008001DF"/>
    <w:rsid w:val="008052A6"/>
    <w:rsid w:val="00806AA1"/>
    <w:rsid w:val="00823EC9"/>
    <w:rsid w:val="00836CB3"/>
    <w:rsid w:val="008537F5"/>
    <w:rsid w:val="00853E06"/>
    <w:rsid w:val="008802CC"/>
    <w:rsid w:val="008811CA"/>
    <w:rsid w:val="00881226"/>
    <w:rsid w:val="008911E7"/>
    <w:rsid w:val="008E36AB"/>
    <w:rsid w:val="009374E6"/>
    <w:rsid w:val="0094341F"/>
    <w:rsid w:val="0094437F"/>
    <w:rsid w:val="00944D75"/>
    <w:rsid w:val="009528B5"/>
    <w:rsid w:val="009936CA"/>
    <w:rsid w:val="009A1D1E"/>
    <w:rsid w:val="009A1E64"/>
    <w:rsid w:val="009C42AD"/>
    <w:rsid w:val="00A057FD"/>
    <w:rsid w:val="00A21065"/>
    <w:rsid w:val="00A22FC8"/>
    <w:rsid w:val="00A3399F"/>
    <w:rsid w:val="00A407F2"/>
    <w:rsid w:val="00A54B14"/>
    <w:rsid w:val="00A667E7"/>
    <w:rsid w:val="00A95130"/>
    <w:rsid w:val="00AB4745"/>
    <w:rsid w:val="00AC060C"/>
    <w:rsid w:val="00AD4612"/>
    <w:rsid w:val="00B06156"/>
    <w:rsid w:val="00B127C1"/>
    <w:rsid w:val="00B42E80"/>
    <w:rsid w:val="00B548FC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F5D31"/>
    <w:rsid w:val="00C02A89"/>
    <w:rsid w:val="00C0412A"/>
    <w:rsid w:val="00C05756"/>
    <w:rsid w:val="00C63D20"/>
    <w:rsid w:val="00C72E55"/>
    <w:rsid w:val="00CE40DD"/>
    <w:rsid w:val="00CF0C58"/>
    <w:rsid w:val="00CF375B"/>
    <w:rsid w:val="00D026DE"/>
    <w:rsid w:val="00D202FD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3A9A"/>
    <w:rsid w:val="00EA5161"/>
    <w:rsid w:val="00EB45FB"/>
    <w:rsid w:val="00ED1AB8"/>
    <w:rsid w:val="00EE0042"/>
    <w:rsid w:val="00F15DE5"/>
    <w:rsid w:val="00F34C49"/>
    <w:rsid w:val="00F557F7"/>
    <w:rsid w:val="00F80AAF"/>
    <w:rsid w:val="00F91B82"/>
    <w:rsid w:val="00F92C3E"/>
    <w:rsid w:val="00FB0E6A"/>
    <w:rsid w:val="00FB3379"/>
    <w:rsid w:val="00FE6059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A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1798</Characters>
  <Application>Microsoft Office Word</Application>
  <DocSecurity>0</DocSecurity>
  <Lines>14</Lines>
  <Paragraphs>4</Paragraphs>
  <ScaleCrop>false</ScaleCrop>
  <Company>DG Win&amp;Soft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2017-04-18T09:16:00Z</dcterms:created>
  <dcterms:modified xsi:type="dcterms:W3CDTF">2017-04-18T09:16:00Z</dcterms:modified>
</cp:coreProperties>
</file>